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77331A" w14:textId="29CA3AB9" w:rsidR="00F2721A" w:rsidRPr="005C4E33" w:rsidRDefault="00F2721A" w:rsidP="005C4E33">
      <w:pPr>
        <w:pStyle w:val="SemEspaamento"/>
        <w:jc w:val="center"/>
        <w:rPr>
          <w:rFonts w:ascii="Arial" w:hAnsi="Arial" w:cs="Arial"/>
          <w:b/>
          <w:bCs/>
          <w:color w:val="000000"/>
          <w:sz w:val="22"/>
          <w:szCs w:val="22"/>
          <w:u w:val="single"/>
        </w:rPr>
      </w:pPr>
      <w:r w:rsidRPr="005C4E33">
        <w:rPr>
          <w:rFonts w:ascii="Arial" w:hAnsi="Arial" w:cs="Arial"/>
          <w:b/>
          <w:bCs/>
          <w:color w:val="000000"/>
          <w:sz w:val="22"/>
          <w:szCs w:val="22"/>
          <w:u w:val="single"/>
        </w:rPr>
        <w:t>AVISO DE DISPENSA ELETRÔNICA DE LICITAÇÃO Nº 0</w:t>
      </w:r>
      <w:r w:rsidR="00AF1334">
        <w:rPr>
          <w:rFonts w:ascii="Arial" w:hAnsi="Arial" w:cs="Arial"/>
          <w:b/>
          <w:bCs/>
          <w:color w:val="000000"/>
          <w:sz w:val="22"/>
          <w:szCs w:val="22"/>
          <w:u w:val="single"/>
        </w:rPr>
        <w:t>21</w:t>
      </w:r>
      <w:r w:rsidRPr="005C4E33">
        <w:rPr>
          <w:rFonts w:ascii="Arial" w:hAnsi="Arial" w:cs="Arial"/>
          <w:b/>
          <w:bCs/>
          <w:color w:val="000000"/>
          <w:sz w:val="22"/>
          <w:szCs w:val="22"/>
          <w:u w:val="single"/>
        </w:rPr>
        <w:t>/2024</w:t>
      </w:r>
    </w:p>
    <w:p w14:paraId="37F055CC" w14:textId="26634E71" w:rsidR="00F2721A" w:rsidRPr="005C4E33" w:rsidRDefault="00F2721A" w:rsidP="005C4E33">
      <w:pPr>
        <w:pStyle w:val="SemEspaamento"/>
        <w:jc w:val="center"/>
        <w:rPr>
          <w:rFonts w:ascii="Arial" w:hAnsi="Arial" w:cs="Arial"/>
          <w:b/>
          <w:bCs/>
          <w:color w:val="000000"/>
          <w:sz w:val="22"/>
          <w:szCs w:val="22"/>
          <w:u w:val="single"/>
        </w:rPr>
      </w:pPr>
      <w:r w:rsidRPr="005C4E33">
        <w:rPr>
          <w:rFonts w:ascii="Arial" w:hAnsi="Arial" w:cs="Arial"/>
          <w:b/>
          <w:bCs/>
          <w:color w:val="000000"/>
          <w:sz w:val="22"/>
          <w:szCs w:val="22"/>
          <w:u w:val="single"/>
        </w:rPr>
        <w:t>PROCESSO ADMINISTRATIVO Nº 2</w:t>
      </w:r>
      <w:r w:rsidR="002E36DE">
        <w:rPr>
          <w:rFonts w:ascii="Arial" w:hAnsi="Arial" w:cs="Arial"/>
          <w:b/>
          <w:bCs/>
          <w:color w:val="000000"/>
          <w:sz w:val="22"/>
          <w:szCs w:val="22"/>
          <w:u w:val="single"/>
        </w:rPr>
        <w:t>6</w:t>
      </w:r>
      <w:r w:rsidR="00AF1334">
        <w:rPr>
          <w:rFonts w:ascii="Arial" w:hAnsi="Arial" w:cs="Arial"/>
          <w:b/>
          <w:bCs/>
          <w:color w:val="000000"/>
          <w:sz w:val="22"/>
          <w:szCs w:val="22"/>
          <w:u w:val="single"/>
        </w:rPr>
        <w:t>290</w:t>
      </w:r>
      <w:r w:rsidRPr="005C4E33">
        <w:rPr>
          <w:rFonts w:ascii="Arial" w:hAnsi="Arial" w:cs="Arial"/>
          <w:b/>
          <w:bCs/>
          <w:color w:val="000000"/>
          <w:sz w:val="22"/>
          <w:szCs w:val="22"/>
          <w:u w:val="single"/>
        </w:rPr>
        <w:t>/2024</w:t>
      </w:r>
    </w:p>
    <w:p w14:paraId="1A18356C" w14:textId="06532D1C" w:rsidR="00C03EB3" w:rsidRDefault="00F2721A" w:rsidP="005C4E33">
      <w:pPr>
        <w:pStyle w:val="SemEspaamento"/>
        <w:jc w:val="center"/>
        <w:rPr>
          <w:rFonts w:ascii="Arial" w:hAnsi="Arial" w:cs="Arial"/>
          <w:b/>
          <w:bCs/>
          <w:color w:val="000000"/>
          <w:sz w:val="22"/>
          <w:szCs w:val="22"/>
          <w:u w:val="single"/>
        </w:rPr>
      </w:pPr>
      <w:r w:rsidRPr="005C4E33">
        <w:rPr>
          <w:rFonts w:ascii="Arial" w:hAnsi="Arial" w:cs="Arial"/>
          <w:b/>
          <w:bCs/>
          <w:color w:val="000000"/>
          <w:sz w:val="22"/>
          <w:szCs w:val="22"/>
          <w:u w:val="single"/>
        </w:rPr>
        <w:t xml:space="preserve">PROCESSO LICITATÓRIO Nº </w:t>
      </w:r>
      <w:r w:rsidR="003D2EB7">
        <w:rPr>
          <w:rFonts w:ascii="Arial" w:hAnsi="Arial" w:cs="Arial"/>
          <w:b/>
          <w:bCs/>
          <w:color w:val="000000"/>
          <w:sz w:val="22"/>
          <w:szCs w:val="22"/>
          <w:u w:val="single"/>
        </w:rPr>
        <w:t>4</w:t>
      </w:r>
      <w:r w:rsidR="002E36DE">
        <w:rPr>
          <w:rFonts w:ascii="Arial" w:hAnsi="Arial" w:cs="Arial"/>
          <w:b/>
          <w:bCs/>
          <w:color w:val="000000"/>
          <w:sz w:val="22"/>
          <w:szCs w:val="22"/>
          <w:u w:val="single"/>
        </w:rPr>
        <w:t>5</w:t>
      </w:r>
      <w:r w:rsidR="00AF1334">
        <w:rPr>
          <w:rFonts w:ascii="Arial" w:hAnsi="Arial" w:cs="Arial"/>
          <w:b/>
          <w:bCs/>
          <w:color w:val="000000"/>
          <w:sz w:val="22"/>
          <w:szCs w:val="22"/>
          <w:u w:val="single"/>
        </w:rPr>
        <w:t>6</w:t>
      </w:r>
      <w:r w:rsidRPr="005C4E33">
        <w:rPr>
          <w:rFonts w:ascii="Arial" w:hAnsi="Arial" w:cs="Arial"/>
          <w:b/>
          <w:bCs/>
          <w:color w:val="000000"/>
          <w:sz w:val="22"/>
          <w:szCs w:val="22"/>
          <w:u w:val="single"/>
        </w:rPr>
        <w:t>/2024</w:t>
      </w:r>
    </w:p>
    <w:p w14:paraId="2DC6408F" w14:textId="77777777" w:rsidR="005C4E33" w:rsidRPr="005C4E33" w:rsidRDefault="005C4E33" w:rsidP="005C4E33">
      <w:pPr>
        <w:pStyle w:val="SemEspaamento"/>
        <w:jc w:val="center"/>
        <w:rPr>
          <w:rFonts w:ascii="Arial" w:hAnsi="Arial" w:cs="Arial"/>
          <w:b/>
          <w:bCs/>
          <w:sz w:val="22"/>
          <w:szCs w:val="22"/>
          <w:u w:val="single"/>
        </w:rPr>
      </w:pPr>
    </w:p>
    <w:p w14:paraId="29A77D00" w14:textId="6817E0FF" w:rsidR="00135922" w:rsidRPr="005C4E33" w:rsidRDefault="00135922" w:rsidP="005C4E33">
      <w:pPr>
        <w:autoSpaceDE w:val="0"/>
        <w:autoSpaceDN w:val="0"/>
        <w:adjustRightInd w:val="0"/>
        <w:spacing w:after="0" w:line="240" w:lineRule="auto"/>
        <w:jc w:val="both"/>
        <w:rPr>
          <w:rFonts w:ascii="Arial" w:eastAsia="Times New Roman" w:hAnsi="Arial" w:cs="Arial"/>
          <w:kern w:val="0"/>
          <w:lang w:val="pt" w:eastAsia="pt-BR"/>
        </w:rPr>
      </w:pPr>
      <w:r w:rsidRPr="005C4E33">
        <w:rPr>
          <w:rFonts w:ascii="Arial" w:eastAsia="Times New Roman" w:hAnsi="Arial" w:cs="Arial"/>
          <w:kern w:val="0"/>
          <w:lang w:val="pt" w:eastAsia="pt-BR"/>
        </w:rPr>
        <w:t xml:space="preserve">O </w:t>
      </w:r>
      <w:r w:rsidRPr="005C4E33">
        <w:rPr>
          <w:rFonts w:ascii="Arial" w:eastAsia="Times New Roman" w:hAnsi="Arial" w:cs="Arial"/>
          <w:b/>
          <w:kern w:val="0"/>
          <w:lang w:val="pt" w:eastAsia="pt-BR"/>
        </w:rPr>
        <w:t xml:space="preserve">MUNICÍPIO DE </w:t>
      </w:r>
      <w:r w:rsidR="00B71441" w:rsidRPr="005C4E33">
        <w:rPr>
          <w:rFonts w:ascii="Arial" w:eastAsia="Times New Roman" w:hAnsi="Arial" w:cs="Arial"/>
          <w:b/>
          <w:kern w:val="0"/>
          <w:lang w:val="pt" w:eastAsia="pt-BR"/>
        </w:rPr>
        <w:t>SAO GABRIEL DO OESTE</w:t>
      </w:r>
      <w:r w:rsidRPr="005C4E33">
        <w:rPr>
          <w:rFonts w:ascii="Arial" w:eastAsia="Times New Roman" w:hAnsi="Arial" w:cs="Arial"/>
          <w:b/>
          <w:kern w:val="0"/>
          <w:lang w:val="pt" w:eastAsia="pt-BR"/>
        </w:rPr>
        <w:t>/MS</w:t>
      </w:r>
      <w:r w:rsidRPr="005C4E33">
        <w:rPr>
          <w:rFonts w:ascii="Arial" w:eastAsia="Times New Roman" w:hAnsi="Arial" w:cs="Arial"/>
          <w:kern w:val="0"/>
          <w:lang w:val="pt" w:eastAsia="pt-BR"/>
        </w:rPr>
        <w:t xml:space="preserve">, inscrito no CNPJ Nº </w:t>
      </w:r>
      <w:r w:rsidR="00B71441" w:rsidRPr="005C4E33">
        <w:rPr>
          <w:rFonts w:ascii="Arial" w:eastAsia="Times New Roman" w:hAnsi="Arial" w:cs="Arial"/>
          <w:kern w:val="0"/>
          <w:lang w:val="pt" w:eastAsia="pt-BR"/>
        </w:rPr>
        <w:t>15.389.588/0001-94</w:t>
      </w:r>
      <w:r w:rsidRPr="005C4E33">
        <w:rPr>
          <w:rFonts w:ascii="Arial" w:eastAsia="Times New Roman" w:hAnsi="Arial" w:cs="Arial"/>
          <w:kern w:val="0"/>
          <w:lang w:val="pt" w:eastAsia="pt-BR"/>
        </w:rPr>
        <w:t xml:space="preserve">, com sede na Rua </w:t>
      </w:r>
      <w:r w:rsidR="00B71441" w:rsidRPr="005C4E33">
        <w:rPr>
          <w:rFonts w:ascii="Arial" w:eastAsia="Times New Roman" w:hAnsi="Arial" w:cs="Arial"/>
          <w:kern w:val="0"/>
          <w:lang w:val="pt" w:eastAsia="pt-BR"/>
        </w:rPr>
        <w:t xml:space="preserve">Martimiano Alves Dias Nº 1.211 </w:t>
      </w:r>
      <w:r w:rsidRPr="005C4E33">
        <w:rPr>
          <w:rFonts w:ascii="Arial" w:eastAsia="Times New Roman" w:hAnsi="Arial" w:cs="Arial"/>
          <w:kern w:val="0"/>
          <w:lang w:val="pt" w:eastAsia="pt-BR"/>
        </w:rPr>
        <w:t>, Bairro</w:t>
      </w:r>
      <w:r w:rsidR="00B71441" w:rsidRPr="005C4E33">
        <w:rPr>
          <w:rFonts w:ascii="Arial" w:eastAsia="Times New Roman" w:hAnsi="Arial" w:cs="Arial"/>
          <w:kern w:val="0"/>
          <w:lang w:val="pt" w:eastAsia="pt-BR"/>
        </w:rPr>
        <w:t xml:space="preserve"> Centro, CEP 7.490-000</w:t>
      </w:r>
      <w:r w:rsidRPr="005C4E33">
        <w:rPr>
          <w:rFonts w:ascii="Arial" w:eastAsia="Times New Roman" w:hAnsi="Arial" w:cs="Arial"/>
          <w:kern w:val="0"/>
          <w:lang w:val="pt" w:eastAsia="pt-BR"/>
        </w:rPr>
        <w:t xml:space="preserve">, </w:t>
      </w:r>
      <w:r w:rsidR="00B71441" w:rsidRPr="005C4E33">
        <w:rPr>
          <w:rFonts w:ascii="Arial" w:eastAsia="Times New Roman" w:hAnsi="Arial" w:cs="Arial"/>
          <w:kern w:val="0"/>
          <w:lang w:val="pt" w:eastAsia="pt-BR"/>
        </w:rPr>
        <w:t>São Gabriel do Oeste</w:t>
      </w:r>
      <w:r w:rsidRPr="005C4E33">
        <w:rPr>
          <w:rFonts w:ascii="Arial" w:eastAsia="Times New Roman" w:hAnsi="Arial" w:cs="Arial"/>
          <w:kern w:val="0"/>
          <w:lang w:val="pt" w:eastAsia="pt-BR"/>
        </w:rPr>
        <w:t xml:space="preserve">/MS, por intermédio do Setor de Licitações, torna público que realizará </w:t>
      </w:r>
      <w:r w:rsidRPr="005C4E33">
        <w:rPr>
          <w:rFonts w:ascii="Arial" w:eastAsia="Times New Roman" w:hAnsi="Arial" w:cs="Arial"/>
          <w:b/>
          <w:bCs/>
          <w:kern w:val="0"/>
          <w:lang w:val="pt" w:eastAsia="pt-BR"/>
        </w:rPr>
        <w:t>DISPENSA DE LICITAÇÃO</w:t>
      </w:r>
      <w:r w:rsidRPr="005C4E33">
        <w:rPr>
          <w:rFonts w:ascii="Arial" w:eastAsia="Times New Roman" w:hAnsi="Arial" w:cs="Arial"/>
          <w:kern w:val="0"/>
          <w:lang w:val="pt" w:eastAsia="pt-BR"/>
        </w:rPr>
        <w:t xml:space="preserve">, com critério de julgamento </w:t>
      </w:r>
      <w:r w:rsidRPr="005C4E33">
        <w:rPr>
          <w:rFonts w:ascii="Arial" w:eastAsia="Times New Roman" w:hAnsi="Arial" w:cs="Arial"/>
          <w:b/>
          <w:kern w:val="0"/>
          <w:lang w:val="pt" w:eastAsia="pt-BR"/>
        </w:rPr>
        <w:t xml:space="preserve">MENOR PREÇO </w:t>
      </w:r>
      <w:r w:rsidR="0062514C">
        <w:rPr>
          <w:rFonts w:ascii="Arial" w:eastAsia="Times New Roman" w:hAnsi="Arial" w:cs="Arial"/>
          <w:b/>
          <w:kern w:val="0"/>
          <w:lang w:val="pt" w:eastAsia="pt-BR"/>
        </w:rPr>
        <w:t>GLOBAL</w:t>
      </w:r>
      <w:r w:rsidRPr="005C4E33">
        <w:rPr>
          <w:rFonts w:ascii="Arial" w:eastAsia="Times New Roman" w:hAnsi="Arial" w:cs="Arial"/>
          <w:kern w:val="0"/>
          <w:lang w:val="pt" w:eastAsia="pt-BR"/>
        </w:rPr>
        <w:t>, nos termos</w:t>
      </w:r>
      <w:r w:rsidR="00735A14" w:rsidRPr="005C4E33">
        <w:rPr>
          <w:rFonts w:ascii="Arial" w:eastAsia="Times New Roman" w:hAnsi="Arial" w:cs="Arial"/>
          <w:kern w:val="0"/>
          <w:lang w:val="pt" w:eastAsia="pt-BR"/>
        </w:rPr>
        <w:t xml:space="preserve"> do</w:t>
      </w:r>
      <w:r w:rsidRPr="005C4E33">
        <w:rPr>
          <w:rFonts w:ascii="Arial" w:eastAsia="Times New Roman" w:hAnsi="Arial" w:cs="Arial"/>
          <w:kern w:val="0"/>
          <w:lang w:val="pt" w:eastAsia="pt-BR"/>
        </w:rPr>
        <w:t xml:space="preserve"> art. 75, inciso </w:t>
      </w:r>
      <w:r w:rsidR="00F31999" w:rsidRPr="005C4E33">
        <w:rPr>
          <w:rFonts w:ascii="Arial" w:eastAsia="Times New Roman" w:hAnsi="Arial" w:cs="Arial"/>
          <w:kern w:val="0"/>
          <w:lang w:val="pt" w:eastAsia="pt-BR"/>
        </w:rPr>
        <w:t xml:space="preserve"> </w:t>
      </w:r>
      <w:r w:rsidRPr="005C4E33">
        <w:rPr>
          <w:rFonts w:ascii="Arial" w:eastAsia="Times New Roman" w:hAnsi="Arial" w:cs="Arial"/>
          <w:kern w:val="0"/>
          <w:lang w:val="pt" w:eastAsia="pt-BR"/>
        </w:rPr>
        <w:t>II</w:t>
      </w:r>
      <w:r w:rsidR="00B5377E" w:rsidRPr="005C4E33">
        <w:rPr>
          <w:rFonts w:ascii="Arial" w:eastAsia="Times New Roman" w:hAnsi="Arial" w:cs="Arial"/>
          <w:kern w:val="0"/>
          <w:lang w:val="pt" w:eastAsia="pt-BR"/>
        </w:rPr>
        <w:t xml:space="preserve"> </w:t>
      </w:r>
      <w:r w:rsidR="00735A14" w:rsidRPr="005C4E33">
        <w:rPr>
          <w:rFonts w:ascii="Arial" w:eastAsia="Times New Roman" w:hAnsi="Arial" w:cs="Arial"/>
          <w:kern w:val="0"/>
          <w:lang w:val="pt" w:eastAsia="pt-BR"/>
        </w:rPr>
        <w:t xml:space="preserve">da </w:t>
      </w:r>
      <w:r w:rsidRPr="005C4E33">
        <w:rPr>
          <w:rFonts w:ascii="Arial" w:eastAsia="Times New Roman" w:hAnsi="Arial" w:cs="Arial"/>
          <w:kern w:val="0"/>
          <w:lang w:val="pt" w:eastAsia="pt-BR"/>
        </w:rPr>
        <w:t>Lei nº 14.133/2021 e</w:t>
      </w:r>
      <w:r w:rsidR="00735A14" w:rsidRPr="005C4E33">
        <w:rPr>
          <w:rFonts w:ascii="Arial" w:eastAsia="Times New Roman" w:hAnsi="Arial" w:cs="Arial"/>
          <w:kern w:val="0"/>
          <w:lang w:val="pt" w:eastAsia="pt-BR"/>
        </w:rPr>
        <w:t xml:space="preserve"> do</w:t>
      </w:r>
      <w:r w:rsidRPr="005C4E33">
        <w:rPr>
          <w:rFonts w:ascii="Arial" w:eastAsia="Times New Roman" w:hAnsi="Arial" w:cs="Arial"/>
          <w:kern w:val="0"/>
          <w:lang w:val="pt" w:eastAsia="pt-BR"/>
        </w:rPr>
        <w:t xml:space="preserve"> </w:t>
      </w:r>
      <w:r w:rsidRPr="005C4E33">
        <w:rPr>
          <w:rFonts w:ascii="Arial" w:eastAsia="Times New Roman" w:hAnsi="Arial" w:cs="Arial"/>
          <w:b/>
          <w:kern w:val="0"/>
          <w:lang w:val="pt" w:eastAsia="pt-BR"/>
        </w:rPr>
        <w:t xml:space="preserve">Decreto Municipal nº </w:t>
      </w:r>
      <w:r w:rsidR="00736D0E" w:rsidRPr="005C4E33">
        <w:rPr>
          <w:rFonts w:ascii="Arial" w:eastAsia="Times New Roman" w:hAnsi="Arial" w:cs="Arial"/>
          <w:b/>
          <w:kern w:val="0"/>
          <w:lang w:val="pt" w:eastAsia="pt-BR"/>
        </w:rPr>
        <w:t>3.13</w:t>
      </w:r>
      <w:r w:rsidR="0081509D" w:rsidRPr="005C4E33">
        <w:rPr>
          <w:rFonts w:ascii="Arial" w:eastAsia="Times New Roman" w:hAnsi="Arial" w:cs="Arial"/>
          <w:b/>
          <w:kern w:val="0"/>
          <w:lang w:val="pt" w:eastAsia="pt-BR"/>
        </w:rPr>
        <w:t>2</w:t>
      </w:r>
      <w:r w:rsidRPr="005C4E33">
        <w:rPr>
          <w:rFonts w:ascii="Arial" w:eastAsia="Times New Roman" w:hAnsi="Arial" w:cs="Arial"/>
          <w:b/>
          <w:kern w:val="0"/>
          <w:lang w:val="pt" w:eastAsia="pt-BR"/>
        </w:rPr>
        <w:t>/202</w:t>
      </w:r>
      <w:r w:rsidR="0081509D" w:rsidRPr="005C4E33">
        <w:rPr>
          <w:rFonts w:ascii="Arial" w:eastAsia="Times New Roman" w:hAnsi="Arial" w:cs="Arial"/>
          <w:b/>
          <w:kern w:val="0"/>
          <w:lang w:val="pt" w:eastAsia="pt-BR"/>
        </w:rPr>
        <w:t>4</w:t>
      </w:r>
      <w:r w:rsidRPr="005C4E33">
        <w:rPr>
          <w:rFonts w:ascii="Arial" w:eastAsia="Times New Roman" w:hAnsi="Arial" w:cs="Arial"/>
          <w:kern w:val="0"/>
          <w:lang w:val="pt" w:eastAsia="pt-BR"/>
        </w:rPr>
        <w:t xml:space="preserve">, e </w:t>
      </w:r>
      <w:r w:rsidR="00735A14" w:rsidRPr="005C4E33">
        <w:rPr>
          <w:rFonts w:ascii="Arial" w:eastAsia="Times New Roman" w:hAnsi="Arial" w:cs="Arial"/>
          <w:kern w:val="0"/>
          <w:lang w:val="pt" w:eastAsia="pt-BR"/>
        </w:rPr>
        <w:t>d</w:t>
      </w:r>
      <w:r w:rsidRPr="005C4E33">
        <w:rPr>
          <w:rFonts w:ascii="Arial" w:eastAsia="Times New Roman" w:hAnsi="Arial" w:cs="Arial"/>
          <w:kern w:val="0"/>
          <w:lang w:val="pt" w:eastAsia="pt-BR"/>
        </w:rPr>
        <w:t xml:space="preserve">as exigências estabelecidas neste </w:t>
      </w:r>
      <w:r w:rsidR="002933C5" w:rsidRPr="005C4E33">
        <w:rPr>
          <w:rFonts w:ascii="Arial" w:eastAsia="Times New Roman" w:hAnsi="Arial" w:cs="Arial"/>
          <w:kern w:val="0"/>
          <w:lang w:val="pt" w:eastAsia="pt-BR"/>
        </w:rPr>
        <w:t>Aviso</w:t>
      </w:r>
      <w:r w:rsidRPr="005C4E33">
        <w:rPr>
          <w:rFonts w:ascii="Arial" w:eastAsia="Times New Roman" w:hAnsi="Arial" w:cs="Arial"/>
          <w:kern w:val="0"/>
          <w:lang w:val="pt" w:eastAsia="pt-BR"/>
        </w:rPr>
        <w:t>, conforme os critérios e procedimentos a seguir definidos, objetivando obter a melhor proposta, observadas as datas e horários discriminados</w:t>
      </w:r>
      <w:r w:rsidR="002479A5" w:rsidRPr="005C4E33">
        <w:rPr>
          <w:rFonts w:ascii="Arial" w:eastAsia="Times New Roman" w:hAnsi="Arial" w:cs="Arial"/>
          <w:kern w:val="0"/>
          <w:lang w:val="pt" w:eastAsia="pt-BR"/>
        </w:rPr>
        <w:t xml:space="preserve"> abaixo.</w:t>
      </w:r>
      <w:r w:rsidRPr="005C4E33">
        <w:rPr>
          <w:rFonts w:ascii="Arial" w:eastAsia="Times New Roman" w:hAnsi="Arial" w:cs="Arial"/>
          <w:kern w:val="0"/>
          <w:lang w:val="pt" w:eastAsia="pt-BR"/>
        </w:rPr>
        <w:t xml:space="preserve"> </w:t>
      </w:r>
    </w:p>
    <w:p w14:paraId="197334AE" w14:textId="77777777" w:rsidR="00C03EB3" w:rsidRPr="005C4E33" w:rsidRDefault="00C03EB3" w:rsidP="005C4E33">
      <w:pPr>
        <w:autoSpaceDE w:val="0"/>
        <w:autoSpaceDN w:val="0"/>
        <w:adjustRightInd w:val="0"/>
        <w:spacing w:after="0" w:line="240" w:lineRule="auto"/>
        <w:jc w:val="both"/>
        <w:rPr>
          <w:rFonts w:ascii="Arial" w:eastAsia="Times New Roman" w:hAnsi="Arial" w:cs="Arial"/>
          <w:kern w:val="0"/>
          <w:lang w:val="pt" w:eastAsia="pt-B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C03EB3" w:rsidRPr="005C4E33" w14:paraId="1D834B7B" w14:textId="77777777" w:rsidTr="001D605F">
        <w:tc>
          <w:tcPr>
            <w:tcW w:w="9356" w:type="dxa"/>
            <w:shd w:val="clear" w:color="auto" w:fill="auto"/>
          </w:tcPr>
          <w:p w14:paraId="73B8BC38" w14:textId="77777777" w:rsidR="00C03EB3" w:rsidRPr="005C4E33" w:rsidRDefault="00C03EB3" w:rsidP="005C4E33">
            <w:pPr>
              <w:autoSpaceDE w:val="0"/>
              <w:autoSpaceDN w:val="0"/>
              <w:adjustRightInd w:val="0"/>
              <w:spacing w:after="0" w:line="240" w:lineRule="auto"/>
              <w:jc w:val="both"/>
              <w:rPr>
                <w:rFonts w:ascii="Arial" w:eastAsia="Times New Roman" w:hAnsi="Arial" w:cs="Arial"/>
                <w:b/>
                <w:bCs/>
                <w:kern w:val="0"/>
                <w:lang w:val="pt" w:eastAsia="pt-BR"/>
              </w:rPr>
            </w:pPr>
            <w:r w:rsidRPr="005C4E33">
              <w:rPr>
                <w:rFonts w:ascii="Arial" w:eastAsia="Times New Roman" w:hAnsi="Arial" w:cs="Arial"/>
                <w:b/>
                <w:bCs/>
                <w:kern w:val="0"/>
                <w:lang w:val="pt" w:eastAsia="pt-BR"/>
              </w:rPr>
              <w:t xml:space="preserve">DATA LIMITE PARA APRESENTAÇÃO DA PROPOSTA E DOCUMENTAÇÃO: </w:t>
            </w:r>
          </w:p>
          <w:p w14:paraId="1119955A" w14:textId="0808F036" w:rsidR="00141C01" w:rsidRPr="005C4E33" w:rsidRDefault="00C03EB3" w:rsidP="005C4E33">
            <w:pPr>
              <w:autoSpaceDE w:val="0"/>
              <w:autoSpaceDN w:val="0"/>
              <w:adjustRightInd w:val="0"/>
              <w:spacing w:after="0" w:line="240" w:lineRule="auto"/>
              <w:jc w:val="both"/>
              <w:rPr>
                <w:rFonts w:ascii="Arial" w:eastAsia="Times New Roman" w:hAnsi="Arial" w:cs="Arial"/>
                <w:b/>
                <w:bCs/>
                <w:kern w:val="0"/>
                <w:lang w:val="pt" w:eastAsia="pt-BR"/>
              </w:rPr>
            </w:pPr>
            <w:r w:rsidRPr="005C4E33">
              <w:rPr>
                <w:rFonts w:ascii="Arial" w:eastAsia="Times New Roman" w:hAnsi="Arial" w:cs="Arial"/>
                <w:b/>
                <w:bCs/>
                <w:kern w:val="0"/>
                <w:lang w:val="pt" w:eastAsia="pt-BR"/>
              </w:rPr>
              <w:t xml:space="preserve">DIA </w:t>
            </w:r>
            <w:r w:rsidR="00BD1C9E">
              <w:rPr>
                <w:rFonts w:ascii="Arial" w:eastAsia="Times New Roman" w:hAnsi="Arial" w:cs="Arial"/>
                <w:b/>
                <w:bCs/>
                <w:kern w:val="0"/>
                <w:lang w:val="pt" w:eastAsia="pt-BR"/>
              </w:rPr>
              <w:t>2</w:t>
            </w:r>
            <w:r w:rsidR="006646E6">
              <w:rPr>
                <w:rFonts w:ascii="Arial" w:eastAsia="Times New Roman" w:hAnsi="Arial" w:cs="Arial"/>
                <w:b/>
                <w:bCs/>
                <w:kern w:val="0"/>
                <w:lang w:val="pt" w:eastAsia="pt-BR"/>
              </w:rPr>
              <w:t>1</w:t>
            </w:r>
            <w:r w:rsidR="00141C01" w:rsidRPr="00A22D93">
              <w:rPr>
                <w:rFonts w:ascii="Arial" w:eastAsia="Times New Roman" w:hAnsi="Arial" w:cs="Arial"/>
                <w:b/>
                <w:bCs/>
                <w:kern w:val="0"/>
                <w:lang w:val="pt" w:eastAsia="pt-BR"/>
              </w:rPr>
              <w:t xml:space="preserve"> DE</w:t>
            </w:r>
            <w:r w:rsidR="00A22D93">
              <w:rPr>
                <w:rFonts w:ascii="Arial" w:eastAsia="Times New Roman" w:hAnsi="Arial" w:cs="Arial"/>
                <w:b/>
                <w:bCs/>
                <w:kern w:val="0"/>
                <w:lang w:val="pt" w:eastAsia="pt-BR"/>
              </w:rPr>
              <w:t xml:space="preserve"> </w:t>
            </w:r>
            <w:r w:rsidR="00BD1C9E">
              <w:rPr>
                <w:rFonts w:ascii="Arial" w:eastAsia="Times New Roman" w:hAnsi="Arial" w:cs="Arial"/>
                <w:b/>
                <w:bCs/>
                <w:kern w:val="0"/>
                <w:lang w:val="pt" w:eastAsia="pt-BR"/>
              </w:rPr>
              <w:t>MAIO</w:t>
            </w:r>
            <w:r w:rsidR="00141C01" w:rsidRPr="005C4E33">
              <w:rPr>
                <w:rFonts w:ascii="Arial" w:eastAsia="Times New Roman" w:hAnsi="Arial" w:cs="Arial"/>
                <w:b/>
                <w:bCs/>
                <w:kern w:val="0"/>
                <w:lang w:val="pt" w:eastAsia="pt-BR"/>
              </w:rPr>
              <w:t xml:space="preserve"> DE 2024, </w:t>
            </w:r>
            <w:r w:rsidR="00141C01" w:rsidRPr="00A22D93">
              <w:rPr>
                <w:rFonts w:ascii="Arial" w:eastAsia="Times New Roman" w:hAnsi="Arial" w:cs="Arial"/>
                <w:b/>
                <w:bCs/>
                <w:kern w:val="0"/>
                <w:lang w:val="pt" w:eastAsia="pt-BR"/>
              </w:rPr>
              <w:t xml:space="preserve">ÀS </w:t>
            </w:r>
            <w:r w:rsidR="00BD1C9E">
              <w:rPr>
                <w:rFonts w:ascii="Arial" w:eastAsia="Times New Roman" w:hAnsi="Arial" w:cs="Arial"/>
                <w:b/>
                <w:bCs/>
                <w:kern w:val="0"/>
                <w:lang w:val="pt" w:eastAsia="pt-BR"/>
              </w:rPr>
              <w:t>08</w:t>
            </w:r>
            <w:r w:rsidR="00141C01" w:rsidRPr="00A22D93">
              <w:rPr>
                <w:rFonts w:ascii="Arial" w:eastAsia="Times New Roman" w:hAnsi="Arial" w:cs="Arial"/>
                <w:b/>
                <w:bCs/>
                <w:kern w:val="0"/>
                <w:lang w:val="pt" w:eastAsia="pt-BR"/>
              </w:rPr>
              <w:t>:</w:t>
            </w:r>
            <w:r w:rsidR="00BD1C9E">
              <w:rPr>
                <w:rFonts w:ascii="Arial" w:eastAsia="Times New Roman" w:hAnsi="Arial" w:cs="Arial"/>
                <w:b/>
                <w:bCs/>
                <w:kern w:val="0"/>
                <w:lang w:val="pt" w:eastAsia="pt-BR"/>
              </w:rPr>
              <w:t>55</w:t>
            </w:r>
            <w:r w:rsidR="00141C01" w:rsidRPr="00A22D93">
              <w:rPr>
                <w:rFonts w:ascii="Arial" w:eastAsia="Times New Roman" w:hAnsi="Arial" w:cs="Arial"/>
                <w:b/>
                <w:bCs/>
                <w:kern w:val="0"/>
                <w:lang w:val="pt" w:eastAsia="pt-BR"/>
              </w:rPr>
              <w:t xml:space="preserve"> </w:t>
            </w:r>
            <w:r w:rsidRPr="00A22D93">
              <w:rPr>
                <w:rFonts w:ascii="Arial" w:eastAsia="Times New Roman" w:hAnsi="Arial" w:cs="Arial"/>
                <w:b/>
                <w:bCs/>
                <w:kern w:val="0"/>
                <w:lang w:val="pt" w:eastAsia="pt-BR"/>
              </w:rPr>
              <w:t>HORAS</w:t>
            </w:r>
          </w:p>
        </w:tc>
      </w:tr>
      <w:tr w:rsidR="005C4E33" w:rsidRPr="005C4E33" w14:paraId="23C954BB" w14:textId="77777777" w:rsidTr="001D605F">
        <w:tc>
          <w:tcPr>
            <w:tcW w:w="9356" w:type="dxa"/>
            <w:shd w:val="clear" w:color="auto" w:fill="auto"/>
          </w:tcPr>
          <w:p w14:paraId="50F3607C" w14:textId="009E31C4" w:rsidR="005C4E33" w:rsidRPr="005C4E33" w:rsidRDefault="005C4E33" w:rsidP="005C4E33">
            <w:pPr>
              <w:autoSpaceDE w:val="0"/>
              <w:autoSpaceDN w:val="0"/>
              <w:adjustRightInd w:val="0"/>
              <w:spacing w:after="0" w:line="240" w:lineRule="auto"/>
              <w:jc w:val="both"/>
              <w:rPr>
                <w:rFonts w:ascii="Arial" w:eastAsia="Times New Roman" w:hAnsi="Arial" w:cs="Arial"/>
                <w:b/>
                <w:bCs/>
                <w:kern w:val="0"/>
                <w:lang w:val="pt" w:eastAsia="pt-BR"/>
              </w:rPr>
            </w:pPr>
            <w:r w:rsidRPr="005C4E33">
              <w:rPr>
                <w:rFonts w:ascii="Arial" w:eastAsia="Times New Roman" w:hAnsi="Arial" w:cs="Arial"/>
                <w:b/>
                <w:bCs/>
                <w:kern w:val="0"/>
                <w:lang w:val="pt" w:eastAsia="pt-BR"/>
              </w:rPr>
              <w:t xml:space="preserve">DATA DE ABERTURA DA SESSÃO: </w:t>
            </w:r>
            <w:r w:rsidR="002E36DE" w:rsidRPr="005C4E33">
              <w:rPr>
                <w:rFonts w:ascii="Arial" w:eastAsia="Times New Roman" w:hAnsi="Arial" w:cs="Arial"/>
                <w:b/>
                <w:bCs/>
                <w:kern w:val="0"/>
                <w:lang w:val="pt" w:eastAsia="pt-BR"/>
              </w:rPr>
              <w:t xml:space="preserve">DIA </w:t>
            </w:r>
            <w:r w:rsidR="00BD1C9E">
              <w:rPr>
                <w:rFonts w:ascii="Arial" w:eastAsia="Times New Roman" w:hAnsi="Arial" w:cs="Arial"/>
                <w:b/>
                <w:bCs/>
                <w:kern w:val="0"/>
                <w:lang w:val="pt" w:eastAsia="pt-BR"/>
              </w:rPr>
              <w:t>2</w:t>
            </w:r>
            <w:r w:rsidR="006646E6">
              <w:rPr>
                <w:rFonts w:ascii="Arial" w:eastAsia="Times New Roman" w:hAnsi="Arial" w:cs="Arial"/>
                <w:b/>
                <w:bCs/>
                <w:kern w:val="0"/>
                <w:lang w:val="pt" w:eastAsia="pt-BR"/>
              </w:rPr>
              <w:t>1</w:t>
            </w:r>
            <w:r w:rsidR="002E36DE" w:rsidRPr="00A22D93">
              <w:rPr>
                <w:rFonts w:ascii="Arial" w:eastAsia="Times New Roman" w:hAnsi="Arial" w:cs="Arial"/>
                <w:b/>
                <w:bCs/>
                <w:kern w:val="0"/>
                <w:lang w:val="pt" w:eastAsia="pt-BR"/>
              </w:rPr>
              <w:t xml:space="preserve"> DE</w:t>
            </w:r>
            <w:r w:rsidR="002E36DE">
              <w:rPr>
                <w:rFonts w:ascii="Arial" w:eastAsia="Times New Roman" w:hAnsi="Arial" w:cs="Arial"/>
                <w:b/>
                <w:bCs/>
                <w:kern w:val="0"/>
                <w:lang w:val="pt" w:eastAsia="pt-BR"/>
              </w:rPr>
              <w:t xml:space="preserve"> </w:t>
            </w:r>
            <w:r w:rsidR="00BD1C9E">
              <w:rPr>
                <w:rFonts w:ascii="Arial" w:eastAsia="Times New Roman" w:hAnsi="Arial" w:cs="Arial"/>
                <w:b/>
                <w:bCs/>
                <w:kern w:val="0"/>
                <w:lang w:val="pt" w:eastAsia="pt-BR"/>
              </w:rPr>
              <w:t>MAIO</w:t>
            </w:r>
            <w:r w:rsidR="002E36DE" w:rsidRPr="005C4E33">
              <w:rPr>
                <w:rFonts w:ascii="Arial" w:eastAsia="Times New Roman" w:hAnsi="Arial" w:cs="Arial"/>
                <w:b/>
                <w:bCs/>
                <w:kern w:val="0"/>
                <w:lang w:val="pt" w:eastAsia="pt-BR"/>
              </w:rPr>
              <w:t xml:space="preserve"> DE 2024, </w:t>
            </w:r>
            <w:r w:rsidR="002E36DE" w:rsidRPr="00A22D93">
              <w:rPr>
                <w:rFonts w:ascii="Arial" w:eastAsia="Times New Roman" w:hAnsi="Arial" w:cs="Arial"/>
                <w:b/>
                <w:bCs/>
                <w:kern w:val="0"/>
                <w:lang w:val="pt" w:eastAsia="pt-BR"/>
              </w:rPr>
              <w:t xml:space="preserve">ÀS </w:t>
            </w:r>
            <w:r w:rsidR="00BD1C9E">
              <w:rPr>
                <w:rFonts w:ascii="Arial" w:eastAsia="Times New Roman" w:hAnsi="Arial" w:cs="Arial"/>
                <w:b/>
                <w:bCs/>
                <w:kern w:val="0"/>
                <w:lang w:val="pt" w:eastAsia="pt-BR"/>
              </w:rPr>
              <w:t>09</w:t>
            </w:r>
            <w:r w:rsidR="002E36DE" w:rsidRPr="00A22D93">
              <w:rPr>
                <w:rFonts w:ascii="Arial" w:eastAsia="Times New Roman" w:hAnsi="Arial" w:cs="Arial"/>
                <w:b/>
                <w:bCs/>
                <w:kern w:val="0"/>
                <w:lang w:val="pt" w:eastAsia="pt-BR"/>
              </w:rPr>
              <w:t>:</w:t>
            </w:r>
            <w:r w:rsidR="00BD1C9E">
              <w:rPr>
                <w:rFonts w:ascii="Arial" w:eastAsia="Times New Roman" w:hAnsi="Arial" w:cs="Arial"/>
                <w:b/>
                <w:bCs/>
                <w:kern w:val="0"/>
                <w:lang w:val="pt" w:eastAsia="pt-BR"/>
              </w:rPr>
              <w:t>00</w:t>
            </w:r>
            <w:r w:rsidR="002E36DE" w:rsidRPr="00A22D93">
              <w:rPr>
                <w:rFonts w:ascii="Arial" w:eastAsia="Times New Roman" w:hAnsi="Arial" w:cs="Arial"/>
                <w:b/>
                <w:bCs/>
                <w:kern w:val="0"/>
                <w:lang w:val="pt" w:eastAsia="pt-BR"/>
              </w:rPr>
              <w:t xml:space="preserve"> HORAS</w:t>
            </w:r>
          </w:p>
        </w:tc>
      </w:tr>
      <w:tr w:rsidR="00C03EB3" w:rsidRPr="005C4E33" w14:paraId="71F25793" w14:textId="77777777" w:rsidTr="001D605F">
        <w:tc>
          <w:tcPr>
            <w:tcW w:w="9356" w:type="dxa"/>
            <w:shd w:val="clear" w:color="auto" w:fill="auto"/>
          </w:tcPr>
          <w:p w14:paraId="7DC4620C" w14:textId="77777777" w:rsidR="00C03EB3" w:rsidRPr="005C4E33" w:rsidRDefault="00C03EB3" w:rsidP="005C4E33">
            <w:pPr>
              <w:autoSpaceDE w:val="0"/>
              <w:autoSpaceDN w:val="0"/>
              <w:adjustRightInd w:val="0"/>
              <w:spacing w:after="0" w:line="240" w:lineRule="auto"/>
              <w:jc w:val="both"/>
              <w:rPr>
                <w:rFonts w:ascii="Arial" w:eastAsia="Times New Roman" w:hAnsi="Arial" w:cs="Arial"/>
                <w:b/>
                <w:bCs/>
                <w:kern w:val="0"/>
                <w:lang w:val="pt" w:eastAsia="pt-BR"/>
              </w:rPr>
            </w:pPr>
            <w:r w:rsidRPr="005C4E33">
              <w:rPr>
                <w:rFonts w:ascii="Arial" w:eastAsia="Times New Roman" w:hAnsi="Arial" w:cs="Arial"/>
                <w:b/>
                <w:bCs/>
                <w:kern w:val="0"/>
                <w:lang w:val="pt" w:eastAsia="pt-BR"/>
              </w:rPr>
              <w:t>REFERÊNCIA DE HORÁRIO: Brasília/DF</w:t>
            </w:r>
          </w:p>
        </w:tc>
      </w:tr>
      <w:tr w:rsidR="00C03EB3" w:rsidRPr="005C4E33" w14:paraId="714F89BF" w14:textId="77777777" w:rsidTr="001D605F">
        <w:tc>
          <w:tcPr>
            <w:tcW w:w="9356" w:type="dxa"/>
            <w:shd w:val="clear" w:color="auto" w:fill="auto"/>
          </w:tcPr>
          <w:p w14:paraId="79168DEC" w14:textId="77777777" w:rsidR="00C03EB3" w:rsidRPr="005C4E33" w:rsidRDefault="00C03EB3" w:rsidP="005C4E33">
            <w:pPr>
              <w:autoSpaceDE w:val="0"/>
              <w:autoSpaceDN w:val="0"/>
              <w:adjustRightInd w:val="0"/>
              <w:spacing w:after="0" w:line="240" w:lineRule="auto"/>
              <w:jc w:val="both"/>
              <w:rPr>
                <w:rFonts w:ascii="Arial" w:eastAsia="Times New Roman" w:hAnsi="Arial" w:cs="Arial"/>
                <w:kern w:val="0"/>
                <w:lang w:val="pt" w:eastAsia="pt-BR"/>
              </w:rPr>
            </w:pPr>
            <w:r w:rsidRPr="005C4E33">
              <w:rPr>
                <w:rFonts w:ascii="Arial" w:eastAsia="Times New Roman" w:hAnsi="Arial" w:cs="Arial"/>
                <w:b/>
                <w:bCs/>
                <w:kern w:val="0"/>
                <w:lang w:val="pt" w:eastAsia="pt-BR"/>
              </w:rPr>
              <w:t>ENDEREÇO ELETRÔNICO PARA ENVIO DA PROPOSTA E DOCUMENTAÇÃO:</w:t>
            </w:r>
            <w:r w:rsidRPr="005C4E33">
              <w:rPr>
                <w:rFonts w:ascii="Arial" w:eastAsia="Times New Roman" w:hAnsi="Arial" w:cs="Arial"/>
                <w:kern w:val="0"/>
                <w:lang w:val="pt" w:eastAsia="pt-BR"/>
              </w:rPr>
              <w:t xml:space="preserve"> </w:t>
            </w:r>
            <w:r w:rsidRPr="005C4E33">
              <w:rPr>
                <w:rStyle w:val="Hyperlink"/>
                <w:rFonts w:ascii="Arial" w:hAnsi="Arial" w:cs="Arial"/>
              </w:rPr>
              <w:t>portaldecompraspublicas.com.br</w:t>
            </w:r>
          </w:p>
        </w:tc>
      </w:tr>
    </w:tbl>
    <w:p w14:paraId="13645DB3" w14:textId="77777777" w:rsidR="00135922" w:rsidRPr="005C4E33" w:rsidRDefault="00135922" w:rsidP="005C4E33">
      <w:pPr>
        <w:tabs>
          <w:tab w:val="left" w:pos="284"/>
        </w:tabs>
        <w:autoSpaceDE w:val="0"/>
        <w:autoSpaceDN w:val="0"/>
        <w:adjustRightInd w:val="0"/>
        <w:spacing w:after="0" w:line="240" w:lineRule="auto"/>
        <w:jc w:val="both"/>
        <w:rPr>
          <w:rFonts w:ascii="Arial" w:eastAsia="Times New Roman" w:hAnsi="Arial" w:cs="Arial"/>
          <w:b/>
          <w:kern w:val="0"/>
          <w:lang w:val="pt" w:eastAsia="pt-BR"/>
        </w:rPr>
      </w:pPr>
    </w:p>
    <w:p w14:paraId="0C6B5281" w14:textId="77777777" w:rsidR="00135922" w:rsidRDefault="00135922" w:rsidP="005C4E33">
      <w:pPr>
        <w:numPr>
          <w:ilvl w:val="0"/>
          <w:numId w:val="5"/>
        </w:numPr>
        <w:tabs>
          <w:tab w:val="left" w:pos="567"/>
        </w:tabs>
        <w:autoSpaceDE w:val="0"/>
        <w:autoSpaceDN w:val="0"/>
        <w:adjustRightInd w:val="0"/>
        <w:spacing w:after="0" w:line="240" w:lineRule="auto"/>
        <w:ind w:left="0" w:firstLine="0"/>
        <w:jc w:val="both"/>
        <w:rPr>
          <w:rFonts w:ascii="Arial" w:eastAsia="Times New Roman" w:hAnsi="Arial" w:cs="Arial"/>
          <w:b/>
          <w:kern w:val="0"/>
          <w:lang w:val="pt" w:eastAsia="pt-BR"/>
        </w:rPr>
      </w:pPr>
      <w:r w:rsidRPr="005C4E33">
        <w:rPr>
          <w:rFonts w:ascii="Arial" w:eastAsia="Times New Roman" w:hAnsi="Arial" w:cs="Arial"/>
          <w:b/>
          <w:kern w:val="0"/>
          <w:lang w:val="pt" w:eastAsia="pt-BR"/>
        </w:rPr>
        <w:t xml:space="preserve">DO OBJETO: </w:t>
      </w:r>
    </w:p>
    <w:p w14:paraId="0C48D45E" w14:textId="77777777" w:rsidR="005C4E33" w:rsidRPr="005C4E33" w:rsidRDefault="005C4E33" w:rsidP="005C4E33">
      <w:pPr>
        <w:tabs>
          <w:tab w:val="left" w:pos="567"/>
        </w:tabs>
        <w:autoSpaceDE w:val="0"/>
        <w:autoSpaceDN w:val="0"/>
        <w:adjustRightInd w:val="0"/>
        <w:spacing w:after="0" w:line="240" w:lineRule="auto"/>
        <w:jc w:val="both"/>
        <w:rPr>
          <w:rFonts w:ascii="Arial" w:eastAsia="Times New Roman" w:hAnsi="Arial" w:cs="Arial"/>
          <w:b/>
          <w:kern w:val="0"/>
          <w:lang w:val="pt" w:eastAsia="pt-BR"/>
        </w:rPr>
      </w:pPr>
    </w:p>
    <w:p w14:paraId="6107C1C9" w14:textId="1F559800" w:rsidR="005C4E33" w:rsidRDefault="00135922" w:rsidP="003F7844">
      <w:pPr>
        <w:pStyle w:val="NormalWeb"/>
        <w:numPr>
          <w:ilvl w:val="1"/>
          <w:numId w:val="5"/>
        </w:numPr>
        <w:shd w:val="clear" w:color="auto" w:fill="FFFFFF"/>
        <w:tabs>
          <w:tab w:val="left" w:pos="567"/>
        </w:tabs>
        <w:spacing w:before="0" w:beforeAutospacing="0" w:after="0" w:afterAutospacing="0"/>
        <w:ind w:left="0" w:firstLine="0"/>
        <w:jc w:val="both"/>
        <w:rPr>
          <w:rFonts w:ascii="Arial" w:hAnsi="Arial" w:cs="Arial"/>
          <w:b/>
          <w:sz w:val="22"/>
          <w:szCs w:val="22"/>
          <w:lang w:val="pt"/>
        </w:rPr>
      </w:pPr>
      <w:r w:rsidRPr="003D2EB7">
        <w:rPr>
          <w:rFonts w:ascii="Arial" w:hAnsi="Arial" w:cs="Arial"/>
          <w:sz w:val="22"/>
          <w:szCs w:val="22"/>
          <w:lang w:val="pt"/>
        </w:rPr>
        <w:t xml:space="preserve">Constitui objeto desta </w:t>
      </w:r>
      <w:r w:rsidR="002933C5" w:rsidRPr="003D2EB7">
        <w:rPr>
          <w:rFonts w:ascii="Arial" w:hAnsi="Arial" w:cs="Arial"/>
          <w:sz w:val="22"/>
          <w:szCs w:val="22"/>
          <w:lang w:val="pt"/>
        </w:rPr>
        <w:t>dispensa</w:t>
      </w:r>
      <w:bookmarkStart w:id="0" w:name="_Hlk160026995"/>
      <w:r w:rsidR="000C0C4B" w:rsidRPr="003D2EB7">
        <w:rPr>
          <w:rFonts w:ascii="Arial" w:hAnsi="Arial" w:cs="Arial"/>
          <w:sz w:val="22"/>
          <w:szCs w:val="22"/>
          <w:lang w:val="pt"/>
        </w:rPr>
        <w:t xml:space="preserve">: </w:t>
      </w:r>
      <w:bookmarkEnd w:id="0"/>
      <w:r w:rsidR="00AF1334" w:rsidRPr="00AF1334">
        <w:rPr>
          <w:rFonts w:ascii="Arial" w:hAnsi="Arial" w:cs="Arial"/>
          <w:b/>
          <w:sz w:val="22"/>
          <w:szCs w:val="22"/>
          <w:lang w:val="pt"/>
        </w:rPr>
        <w:t>Contratação de empresa especializada no ramo de alimentação, sendo ela fornecimento de marmitas e refeições, com a finalidade de atender as demandas no âmbito da Secretaria Municipal de Saúde – SMS por um período de 12 meses</w:t>
      </w:r>
      <w:r w:rsidR="003D2EB7">
        <w:rPr>
          <w:rFonts w:ascii="Arial" w:hAnsi="Arial" w:cs="Arial"/>
          <w:b/>
          <w:sz w:val="22"/>
          <w:szCs w:val="22"/>
          <w:lang w:val="pt"/>
        </w:rPr>
        <w:t>.</w:t>
      </w:r>
    </w:p>
    <w:p w14:paraId="01A2193C" w14:textId="77777777" w:rsidR="003D2EB7" w:rsidRPr="003D2EB7" w:rsidRDefault="003D2EB7" w:rsidP="003D2EB7">
      <w:pPr>
        <w:pStyle w:val="NormalWeb"/>
        <w:shd w:val="clear" w:color="auto" w:fill="FFFFFF"/>
        <w:tabs>
          <w:tab w:val="left" w:pos="567"/>
        </w:tabs>
        <w:spacing w:before="0" w:beforeAutospacing="0" w:after="0" w:afterAutospacing="0"/>
        <w:jc w:val="both"/>
        <w:rPr>
          <w:rFonts w:ascii="Arial" w:hAnsi="Arial" w:cs="Arial"/>
          <w:b/>
          <w:sz w:val="22"/>
          <w:szCs w:val="22"/>
          <w:lang w:val="pt"/>
        </w:rPr>
      </w:pPr>
    </w:p>
    <w:p w14:paraId="42AEC4C6" w14:textId="77777777" w:rsidR="00135922" w:rsidRPr="005C4E33" w:rsidRDefault="00135922" w:rsidP="005C4E33">
      <w:pPr>
        <w:pStyle w:val="NormalWeb"/>
        <w:numPr>
          <w:ilvl w:val="1"/>
          <w:numId w:val="5"/>
        </w:numPr>
        <w:shd w:val="clear" w:color="auto" w:fill="FFFFFF"/>
        <w:tabs>
          <w:tab w:val="left" w:pos="567"/>
        </w:tabs>
        <w:spacing w:before="0" w:beforeAutospacing="0" w:after="0" w:afterAutospacing="0"/>
        <w:ind w:left="0" w:firstLine="0"/>
        <w:jc w:val="both"/>
        <w:rPr>
          <w:rFonts w:ascii="Arial" w:hAnsi="Arial" w:cs="Arial"/>
          <w:b/>
          <w:sz w:val="22"/>
          <w:szCs w:val="22"/>
          <w:lang w:val="pt"/>
        </w:rPr>
      </w:pPr>
      <w:r w:rsidRPr="005C4E33">
        <w:rPr>
          <w:rFonts w:ascii="Arial" w:hAnsi="Arial" w:cs="Arial"/>
          <w:sz w:val="22"/>
          <w:szCs w:val="22"/>
          <w:lang w:val="pt"/>
        </w:rPr>
        <w:t xml:space="preserve">Compõem este </w:t>
      </w:r>
      <w:r w:rsidR="002933C5" w:rsidRPr="005C4E33">
        <w:rPr>
          <w:rFonts w:ascii="Arial" w:hAnsi="Arial" w:cs="Arial"/>
          <w:sz w:val="22"/>
          <w:szCs w:val="22"/>
          <w:lang w:val="pt"/>
        </w:rPr>
        <w:t>Aviso</w:t>
      </w:r>
      <w:r w:rsidR="006A7623" w:rsidRPr="005C4E33">
        <w:rPr>
          <w:rFonts w:ascii="Arial" w:hAnsi="Arial" w:cs="Arial"/>
          <w:sz w:val="22"/>
          <w:szCs w:val="22"/>
          <w:lang w:val="pt"/>
        </w:rPr>
        <w:t xml:space="preserve"> de Dispensa de Licitação</w:t>
      </w:r>
      <w:r w:rsidRPr="005C4E33">
        <w:rPr>
          <w:rFonts w:ascii="Arial" w:hAnsi="Arial" w:cs="Arial"/>
          <w:sz w:val="22"/>
          <w:szCs w:val="22"/>
          <w:lang w:val="pt"/>
        </w:rPr>
        <w:t xml:space="preserve">, além das condições específicas, os seguintes documentos: </w:t>
      </w:r>
    </w:p>
    <w:p w14:paraId="45BFBFB0" w14:textId="77777777" w:rsidR="00C03EB3" w:rsidRPr="005C4E33" w:rsidRDefault="00C03EB3" w:rsidP="005C4E33">
      <w:pPr>
        <w:pStyle w:val="PargrafodaLista"/>
        <w:tabs>
          <w:tab w:val="left" w:pos="284"/>
        </w:tabs>
        <w:autoSpaceDE w:val="0"/>
        <w:autoSpaceDN w:val="0"/>
        <w:adjustRightInd w:val="0"/>
        <w:spacing w:after="0" w:line="240" w:lineRule="auto"/>
        <w:ind w:left="0"/>
        <w:contextualSpacing w:val="0"/>
        <w:jc w:val="both"/>
        <w:rPr>
          <w:rFonts w:ascii="Arial" w:eastAsia="Times New Roman" w:hAnsi="Arial" w:cs="Arial"/>
          <w:kern w:val="0"/>
          <w:lang w:val="pt" w:eastAsia="pt-BR"/>
        </w:rPr>
      </w:pPr>
    </w:p>
    <w:p w14:paraId="6829AD7C" w14:textId="77777777" w:rsidR="005C4E33" w:rsidRPr="005C4E33" w:rsidRDefault="005C4E33" w:rsidP="005C4E33">
      <w:pPr>
        <w:pStyle w:val="PargrafodaLista"/>
        <w:numPr>
          <w:ilvl w:val="0"/>
          <w:numId w:val="2"/>
        </w:numPr>
        <w:autoSpaceDE w:val="0"/>
        <w:autoSpaceDN w:val="0"/>
        <w:adjustRightInd w:val="0"/>
        <w:spacing w:after="0" w:line="240" w:lineRule="auto"/>
        <w:ind w:left="284" w:firstLine="0"/>
        <w:contextualSpacing w:val="0"/>
        <w:jc w:val="both"/>
        <w:rPr>
          <w:rFonts w:ascii="Arial" w:eastAsia="Times New Roman" w:hAnsi="Arial" w:cs="Arial"/>
          <w:kern w:val="0"/>
          <w:lang w:val="pt" w:eastAsia="pt-BR"/>
        </w:rPr>
      </w:pPr>
      <w:r w:rsidRPr="005C4E33">
        <w:rPr>
          <w:rFonts w:ascii="Arial" w:eastAsia="Times New Roman" w:hAnsi="Arial" w:cs="Arial"/>
          <w:kern w:val="0"/>
          <w:lang w:val="pt" w:eastAsia="pt-BR"/>
        </w:rPr>
        <w:t>ANEXO I - MODELO DE PROPOSTA;</w:t>
      </w:r>
    </w:p>
    <w:p w14:paraId="21F15321" w14:textId="77777777" w:rsidR="005C4E33" w:rsidRPr="005C4E33" w:rsidRDefault="005C4E33" w:rsidP="005C4E33">
      <w:pPr>
        <w:pStyle w:val="PargrafodaLista"/>
        <w:numPr>
          <w:ilvl w:val="0"/>
          <w:numId w:val="2"/>
        </w:numPr>
        <w:autoSpaceDE w:val="0"/>
        <w:autoSpaceDN w:val="0"/>
        <w:adjustRightInd w:val="0"/>
        <w:spacing w:after="0" w:line="240" w:lineRule="auto"/>
        <w:ind w:left="709" w:hanging="425"/>
        <w:contextualSpacing w:val="0"/>
        <w:jc w:val="both"/>
        <w:rPr>
          <w:rFonts w:ascii="Arial" w:eastAsia="Times New Roman" w:hAnsi="Arial" w:cs="Arial"/>
          <w:kern w:val="0"/>
          <w:lang w:val="pt" w:eastAsia="pt-BR"/>
        </w:rPr>
      </w:pPr>
      <w:r w:rsidRPr="005C4E33">
        <w:rPr>
          <w:rFonts w:ascii="Arial" w:eastAsia="Times New Roman" w:hAnsi="Arial" w:cs="Arial"/>
          <w:kern w:val="0"/>
          <w:lang w:val="pt" w:eastAsia="pt-BR"/>
        </w:rPr>
        <w:t xml:space="preserve">ANEXO II -TERMO DE REFERÊNCIA; </w:t>
      </w:r>
    </w:p>
    <w:p w14:paraId="420ECDBD" w14:textId="77777777" w:rsidR="005C4E33" w:rsidRPr="005C4E33" w:rsidRDefault="005C4E33" w:rsidP="005C4E33">
      <w:pPr>
        <w:pStyle w:val="PargrafodaLista"/>
        <w:numPr>
          <w:ilvl w:val="0"/>
          <w:numId w:val="2"/>
        </w:numPr>
        <w:autoSpaceDE w:val="0"/>
        <w:autoSpaceDN w:val="0"/>
        <w:adjustRightInd w:val="0"/>
        <w:spacing w:after="0" w:line="240" w:lineRule="auto"/>
        <w:ind w:left="709" w:hanging="425"/>
        <w:contextualSpacing w:val="0"/>
        <w:jc w:val="both"/>
        <w:rPr>
          <w:rFonts w:ascii="Arial" w:eastAsia="Times New Roman" w:hAnsi="Arial" w:cs="Arial"/>
          <w:kern w:val="0"/>
          <w:lang w:val="pt" w:eastAsia="pt-BR"/>
        </w:rPr>
      </w:pPr>
      <w:r w:rsidRPr="005C4E33">
        <w:rPr>
          <w:rFonts w:ascii="Arial" w:eastAsia="Times New Roman" w:hAnsi="Arial" w:cs="Arial"/>
          <w:kern w:val="0"/>
          <w:lang w:val="pt" w:eastAsia="pt-BR"/>
        </w:rPr>
        <w:t>ANEXO III - MINUTA DO CONTRATO;</w:t>
      </w:r>
    </w:p>
    <w:p w14:paraId="4CF7A0B4" w14:textId="77777777" w:rsidR="005C4E33" w:rsidRPr="005C4E33" w:rsidRDefault="005C4E33" w:rsidP="005C4E33">
      <w:pPr>
        <w:pStyle w:val="PargrafodaLista"/>
        <w:numPr>
          <w:ilvl w:val="0"/>
          <w:numId w:val="2"/>
        </w:numPr>
        <w:autoSpaceDE w:val="0"/>
        <w:autoSpaceDN w:val="0"/>
        <w:adjustRightInd w:val="0"/>
        <w:spacing w:after="0" w:line="240" w:lineRule="auto"/>
        <w:ind w:left="709" w:hanging="425"/>
        <w:contextualSpacing w:val="0"/>
        <w:jc w:val="both"/>
        <w:rPr>
          <w:rFonts w:ascii="Arial" w:eastAsia="Times New Roman" w:hAnsi="Arial" w:cs="Arial"/>
          <w:kern w:val="0"/>
          <w:lang w:val="pt" w:eastAsia="pt-BR"/>
        </w:rPr>
      </w:pPr>
      <w:r w:rsidRPr="005C4E33">
        <w:rPr>
          <w:rFonts w:ascii="Arial" w:eastAsia="Times New Roman" w:hAnsi="Arial" w:cs="Arial"/>
          <w:kern w:val="0"/>
          <w:lang w:val="pt" w:eastAsia="pt-BR"/>
        </w:rPr>
        <w:t>ANEXO IV – MODELO DE DECLARAÇÃO UNIFICADA;</w:t>
      </w:r>
    </w:p>
    <w:p w14:paraId="52DCF973" w14:textId="77777777" w:rsidR="005C4E33" w:rsidRPr="005C4E33" w:rsidRDefault="005C4E33" w:rsidP="005C4E33">
      <w:pPr>
        <w:pStyle w:val="PargrafodaLista"/>
        <w:numPr>
          <w:ilvl w:val="0"/>
          <w:numId w:val="2"/>
        </w:numPr>
        <w:autoSpaceDE w:val="0"/>
        <w:autoSpaceDN w:val="0"/>
        <w:adjustRightInd w:val="0"/>
        <w:spacing w:after="0" w:line="240" w:lineRule="auto"/>
        <w:ind w:left="709" w:hanging="425"/>
        <w:contextualSpacing w:val="0"/>
        <w:jc w:val="both"/>
        <w:rPr>
          <w:rFonts w:ascii="Arial" w:eastAsia="Times New Roman" w:hAnsi="Arial" w:cs="Arial"/>
          <w:kern w:val="0"/>
          <w:lang w:val="pt" w:eastAsia="pt-BR"/>
        </w:rPr>
      </w:pPr>
      <w:r w:rsidRPr="005C4E33">
        <w:rPr>
          <w:rFonts w:ascii="Arial" w:eastAsia="Times New Roman" w:hAnsi="Arial" w:cs="Arial"/>
          <w:kern w:val="0"/>
          <w:lang w:val="pt" w:eastAsia="pt-BR"/>
        </w:rPr>
        <w:t>ANEXO V – DECLARAÇÃO DO PORTE DA EMPRESA (MICROEMPRESA OU EMPRESA DE PEQUENO PORTE)</w:t>
      </w:r>
    </w:p>
    <w:p w14:paraId="025A8560" w14:textId="77777777" w:rsidR="00C03EB3" w:rsidRPr="005C4E33" w:rsidRDefault="00C03EB3" w:rsidP="005C4E33">
      <w:pPr>
        <w:pStyle w:val="PargrafodaLista"/>
        <w:autoSpaceDE w:val="0"/>
        <w:autoSpaceDN w:val="0"/>
        <w:adjustRightInd w:val="0"/>
        <w:spacing w:after="0" w:line="240" w:lineRule="auto"/>
        <w:ind w:left="0"/>
        <w:contextualSpacing w:val="0"/>
        <w:jc w:val="both"/>
        <w:rPr>
          <w:rFonts w:ascii="Arial" w:eastAsia="Times New Roman" w:hAnsi="Arial" w:cs="Arial"/>
          <w:kern w:val="0"/>
          <w:lang w:val="pt" w:eastAsia="pt-BR"/>
        </w:rPr>
      </w:pPr>
    </w:p>
    <w:p w14:paraId="65BB6A1F" w14:textId="77777777" w:rsidR="00764D00" w:rsidRPr="005C4E33" w:rsidRDefault="00764D00" w:rsidP="005C4E33">
      <w:pPr>
        <w:pStyle w:val="PargrafodaLista"/>
        <w:numPr>
          <w:ilvl w:val="0"/>
          <w:numId w:val="5"/>
        </w:numPr>
        <w:tabs>
          <w:tab w:val="left" w:pos="567"/>
          <w:tab w:val="left" w:pos="709"/>
        </w:tabs>
        <w:autoSpaceDE w:val="0"/>
        <w:autoSpaceDN w:val="0"/>
        <w:adjustRightInd w:val="0"/>
        <w:spacing w:after="0" w:line="240" w:lineRule="auto"/>
        <w:ind w:left="0" w:firstLine="0"/>
        <w:contextualSpacing w:val="0"/>
        <w:jc w:val="both"/>
        <w:rPr>
          <w:rFonts w:ascii="Arial" w:eastAsia="Times New Roman" w:hAnsi="Arial" w:cs="Arial"/>
          <w:kern w:val="0"/>
          <w:lang w:val="pt" w:eastAsia="pt-BR"/>
        </w:rPr>
      </w:pPr>
      <w:r w:rsidRPr="005C4E33">
        <w:rPr>
          <w:rFonts w:ascii="Arial" w:eastAsia="Times New Roman" w:hAnsi="Arial" w:cs="Arial"/>
          <w:b/>
          <w:kern w:val="0"/>
          <w:lang w:val="pt" w:eastAsia="pt-BR"/>
        </w:rPr>
        <w:t>D</w:t>
      </w:r>
      <w:r w:rsidR="002479A5" w:rsidRPr="005C4E33">
        <w:rPr>
          <w:rFonts w:ascii="Arial" w:eastAsia="Times New Roman" w:hAnsi="Arial" w:cs="Arial"/>
          <w:b/>
          <w:kern w:val="0"/>
          <w:lang w:val="pt" w:eastAsia="pt-BR"/>
        </w:rPr>
        <w:t>O LOCAL E PRAZO:</w:t>
      </w:r>
      <w:r w:rsidRPr="005C4E33">
        <w:rPr>
          <w:rFonts w:ascii="Arial" w:eastAsia="Times New Roman" w:hAnsi="Arial" w:cs="Arial"/>
          <w:b/>
          <w:kern w:val="0"/>
          <w:lang w:val="pt" w:eastAsia="pt-BR"/>
        </w:rPr>
        <w:t xml:space="preserve"> </w:t>
      </w:r>
    </w:p>
    <w:p w14:paraId="61E31495" w14:textId="77777777" w:rsidR="005C4E33" w:rsidRPr="005C4E33" w:rsidRDefault="005C4E33" w:rsidP="005C4E33">
      <w:pPr>
        <w:pStyle w:val="PargrafodaLista"/>
        <w:tabs>
          <w:tab w:val="left" w:pos="567"/>
          <w:tab w:val="left" w:pos="709"/>
        </w:tabs>
        <w:autoSpaceDE w:val="0"/>
        <w:autoSpaceDN w:val="0"/>
        <w:adjustRightInd w:val="0"/>
        <w:spacing w:after="0" w:line="240" w:lineRule="auto"/>
        <w:ind w:left="0"/>
        <w:contextualSpacing w:val="0"/>
        <w:jc w:val="both"/>
        <w:rPr>
          <w:rFonts w:ascii="Arial" w:eastAsia="Times New Roman" w:hAnsi="Arial" w:cs="Arial"/>
          <w:kern w:val="0"/>
          <w:lang w:val="pt" w:eastAsia="pt-BR"/>
        </w:rPr>
      </w:pPr>
    </w:p>
    <w:p w14:paraId="5F99897E" w14:textId="77777777" w:rsidR="00DC2B04" w:rsidRPr="005C4E33" w:rsidRDefault="00764D00" w:rsidP="005C4E33">
      <w:pPr>
        <w:numPr>
          <w:ilvl w:val="1"/>
          <w:numId w:val="5"/>
        </w:numPr>
        <w:tabs>
          <w:tab w:val="left" w:pos="284"/>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eastAsia="Times New Roman" w:hAnsi="Arial" w:cs="Arial"/>
          <w:bCs/>
          <w:iCs/>
          <w:kern w:val="0"/>
          <w:lang w:eastAsia="pt-BR"/>
        </w:rPr>
        <w:t xml:space="preserve">O </w:t>
      </w:r>
      <w:r w:rsidR="002479A5" w:rsidRPr="005C4E33">
        <w:rPr>
          <w:rFonts w:ascii="Arial" w:eastAsia="Times New Roman" w:hAnsi="Arial" w:cs="Arial"/>
          <w:bCs/>
          <w:iCs/>
          <w:kern w:val="0"/>
          <w:lang w:eastAsia="pt-BR"/>
        </w:rPr>
        <w:t xml:space="preserve">presente objeto deverá ser entregue/prestado </w:t>
      </w:r>
      <w:r w:rsidR="00D70018" w:rsidRPr="005C4E33">
        <w:rPr>
          <w:rFonts w:ascii="Arial" w:eastAsia="Times New Roman" w:hAnsi="Arial" w:cs="Arial"/>
          <w:bCs/>
          <w:iCs/>
          <w:kern w:val="0"/>
          <w:lang w:eastAsia="pt-BR"/>
        </w:rPr>
        <w:t xml:space="preserve">no endereço </w:t>
      </w:r>
      <w:r w:rsidR="002479A5" w:rsidRPr="005C4E33">
        <w:rPr>
          <w:rFonts w:ascii="Arial" w:eastAsia="Times New Roman" w:hAnsi="Arial" w:cs="Arial"/>
          <w:bCs/>
          <w:iCs/>
          <w:kern w:val="0"/>
          <w:lang w:eastAsia="pt-BR"/>
        </w:rPr>
        <w:t xml:space="preserve">em </w:t>
      </w:r>
      <w:r w:rsidR="00BE297E" w:rsidRPr="005C4E33">
        <w:rPr>
          <w:rFonts w:ascii="Arial" w:eastAsia="Times New Roman" w:hAnsi="Arial" w:cs="Arial"/>
          <w:bCs/>
          <w:iCs/>
          <w:kern w:val="0"/>
          <w:lang w:eastAsia="pt-BR"/>
        </w:rPr>
        <w:t>l</w:t>
      </w:r>
      <w:r w:rsidR="00821293" w:rsidRPr="005C4E33">
        <w:rPr>
          <w:rFonts w:ascii="Arial" w:eastAsia="Times New Roman" w:hAnsi="Arial" w:cs="Arial"/>
          <w:bCs/>
          <w:iCs/>
          <w:kern w:val="0"/>
          <w:lang w:eastAsia="pt-BR"/>
        </w:rPr>
        <w:t xml:space="preserve">ocal indicado e prazos estipulados no </w:t>
      </w:r>
      <w:r w:rsidR="00821293" w:rsidRPr="005C4E33">
        <w:rPr>
          <w:rFonts w:ascii="Arial" w:eastAsia="Times New Roman" w:hAnsi="Arial" w:cs="Arial"/>
          <w:b/>
          <w:bCs/>
          <w:iCs/>
          <w:kern w:val="0"/>
          <w:lang w:eastAsia="pt-BR"/>
        </w:rPr>
        <w:t xml:space="preserve">Termo de </w:t>
      </w:r>
      <w:r w:rsidR="00DC2B04" w:rsidRPr="005C4E33">
        <w:rPr>
          <w:rFonts w:ascii="Arial" w:eastAsia="Times New Roman" w:hAnsi="Arial" w:cs="Arial"/>
          <w:b/>
          <w:bCs/>
          <w:iCs/>
          <w:kern w:val="0"/>
          <w:lang w:eastAsia="pt-BR"/>
        </w:rPr>
        <w:t>Referência</w:t>
      </w:r>
      <w:r w:rsidR="00BE297E" w:rsidRPr="005C4E33">
        <w:rPr>
          <w:rFonts w:ascii="Arial" w:eastAsia="Times New Roman" w:hAnsi="Arial" w:cs="Arial"/>
          <w:b/>
          <w:bCs/>
          <w:iCs/>
          <w:kern w:val="0"/>
          <w:lang w:eastAsia="pt-BR"/>
        </w:rPr>
        <w:t xml:space="preserve"> (Anexo II)</w:t>
      </w:r>
      <w:r w:rsidR="005C4E33">
        <w:rPr>
          <w:rFonts w:ascii="Arial" w:eastAsia="Times New Roman" w:hAnsi="Arial" w:cs="Arial"/>
          <w:b/>
          <w:bCs/>
          <w:iCs/>
          <w:kern w:val="0"/>
          <w:lang w:eastAsia="pt-BR"/>
        </w:rPr>
        <w:t>.</w:t>
      </w:r>
    </w:p>
    <w:p w14:paraId="203CA029" w14:textId="77777777" w:rsidR="00DC2B04" w:rsidRPr="005C4E33" w:rsidRDefault="00DC2B04" w:rsidP="005C4E33">
      <w:pPr>
        <w:tabs>
          <w:tab w:val="left" w:pos="284"/>
        </w:tabs>
        <w:autoSpaceDE w:val="0"/>
        <w:autoSpaceDN w:val="0"/>
        <w:adjustRightInd w:val="0"/>
        <w:spacing w:after="0" w:line="240" w:lineRule="auto"/>
        <w:jc w:val="both"/>
        <w:rPr>
          <w:rFonts w:ascii="Arial" w:eastAsia="Times New Roman" w:hAnsi="Arial" w:cs="Arial"/>
          <w:kern w:val="0"/>
          <w:lang w:val="pt" w:eastAsia="pt-BR"/>
        </w:rPr>
      </w:pPr>
    </w:p>
    <w:p w14:paraId="50D90243" w14:textId="77777777" w:rsidR="00DC2B04" w:rsidRPr="005C4E33" w:rsidRDefault="00764D00" w:rsidP="005C4E33">
      <w:pPr>
        <w:numPr>
          <w:ilvl w:val="0"/>
          <w:numId w:val="5"/>
        </w:numPr>
        <w:tabs>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eastAsia="Times New Roman" w:hAnsi="Arial" w:cs="Arial"/>
          <w:b/>
          <w:kern w:val="0"/>
          <w:lang w:val="pt" w:eastAsia="pt-BR"/>
        </w:rPr>
        <w:t xml:space="preserve">DO VALOR ESTIMADO: </w:t>
      </w:r>
    </w:p>
    <w:p w14:paraId="3038951D" w14:textId="77777777" w:rsidR="00DC2B04" w:rsidRPr="005C4E33" w:rsidRDefault="00DC2B04" w:rsidP="005C4E33">
      <w:pPr>
        <w:tabs>
          <w:tab w:val="left" w:pos="284"/>
        </w:tabs>
        <w:autoSpaceDE w:val="0"/>
        <w:autoSpaceDN w:val="0"/>
        <w:adjustRightInd w:val="0"/>
        <w:spacing w:after="0" w:line="240" w:lineRule="auto"/>
        <w:jc w:val="both"/>
        <w:rPr>
          <w:rFonts w:ascii="Arial" w:eastAsia="Times New Roman" w:hAnsi="Arial" w:cs="Arial"/>
          <w:kern w:val="0"/>
          <w:lang w:val="pt" w:eastAsia="pt-BR"/>
        </w:rPr>
      </w:pPr>
    </w:p>
    <w:p w14:paraId="05BD4C09" w14:textId="7FF42B2E" w:rsidR="00BE297E" w:rsidRPr="005C4E33" w:rsidRDefault="00764D00" w:rsidP="005C4E33">
      <w:pPr>
        <w:numPr>
          <w:ilvl w:val="1"/>
          <w:numId w:val="5"/>
        </w:numPr>
        <w:tabs>
          <w:tab w:val="left" w:pos="284"/>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eastAsia="Times New Roman" w:hAnsi="Arial" w:cs="Arial"/>
          <w:kern w:val="0"/>
          <w:lang w:val="pt" w:eastAsia="pt-BR"/>
        </w:rPr>
        <w:t>O valor</w:t>
      </w:r>
      <w:r w:rsidR="00BE297E" w:rsidRPr="005C4E33">
        <w:rPr>
          <w:rFonts w:ascii="Arial" w:eastAsia="Times New Roman" w:hAnsi="Arial" w:cs="Arial"/>
          <w:kern w:val="0"/>
          <w:lang w:val="pt" w:eastAsia="pt-BR"/>
        </w:rPr>
        <w:t xml:space="preserve"> </w:t>
      </w:r>
      <w:r w:rsidR="00AC1676">
        <w:rPr>
          <w:rFonts w:ascii="Arial" w:eastAsia="Times New Roman" w:hAnsi="Arial" w:cs="Arial"/>
          <w:kern w:val="0"/>
          <w:lang w:val="pt" w:eastAsia="pt-BR"/>
        </w:rPr>
        <w:t>global</w:t>
      </w:r>
      <w:r w:rsidR="00BE297E" w:rsidRPr="005C4E33">
        <w:rPr>
          <w:rFonts w:ascii="Arial" w:eastAsia="Times New Roman" w:hAnsi="Arial" w:cs="Arial"/>
          <w:kern w:val="0"/>
          <w:lang w:val="pt" w:eastAsia="pt-BR"/>
        </w:rPr>
        <w:t xml:space="preserve"> </w:t>
      </w:r>
      <w:r w:rsidRPr="005C4E33">
        <w:rPr>
          <w:rFonts w:ascii="Arial" w:eastAsia="Times New Roman" w:hAnsi="Arial" w:cs="Arial"/>
          <w:kern w:val="0"/>
          <w:lang w:val="pt" w:eastAsia="pt-BR"/>
        </w:rPr>
        <w:t xml:space="preserve">estimado para contratação será de R$ </w:t>
      </w:r>
      <w:r w:rsidR="00AF1334" w:rsidRPr="00AF1334">
        <w:rPr>
          <w:rFonts w:ascii="Arial" w:eastAsia="Times New Roman" w:hAnsi="Arial" w:cs="Arial"/>
          <w:kern w:val="0"/>
          <w:lang w:val="pt" w:eastAsia="pt-BR"/>
        </w:rPr>
        <w:t>17.617,00 (Dezessete mil, seiscentos e dezessete reais</w:t>
      </w:r>
      <w:r w:rsidR="003D2EB7">
        <w:rPr>
          <w:rFonts w:ascii="Arial" w:eastAsia="Times New Roman" w:hAnsi="Arial" w:cs="Arial"/>
          <w:kern w:val="0"/>
          <w:lang w:val="pt" w:eastAsia="pt-BR"/>
        </w:rPr>
        <w:t>).</w:t>
      </w:r>
    </w:p>
    <w:p w14:paraId="4A1AA838" w14:textId="77777777" w:rsidR="00576A5A" w:rsidRPr="005C4E33" w:rsidRDefault="00576A5A" w:rsidP="005C4E33">
      <w:pPr>
        <w:tabs>
          <w:tab w:val="left" w:pos="284"/>
          <w:tab w:val="left" w:pos="567"/>
        </w:tabs>
        <w:autoSpaceDE w:val="0"/>
        <w:autoSpaceDN w:val="0"/>
        <w:adjustRightInd w:val="0"/>
        <w:spacing w:after="0" w:line="240" w:lineRule="auto"/>
        <w:jc w:val="both"/>
        <w:rPr>
          <w:rFonts w:ascii="Arial" w:eastAsia="Times New Roman" w:hAnsi="Arial" w:cs="Arial"/>
          <w:kern w:val="0"/>
          <w:lang w:val="pt" w:eastAsia="pt-BR"/>
        </w:rPr>
      </w:pPr>
    </w:p>
    <w:p w14:paraId="213C54DC" w14:textId="3D3F1F2A" w:rsidR="00AF1334" w:rsidRPr="00AF1334" w:rsidRDefault="00576A5A" w:rsidP="00AF1334">
      <w:pPr>
        <w:numPr>
          <w:ilvl w:val="1"/>
          <w:numId w:val="5"/>
        </w:numPr>
        <w:tabs>
          <w:tab w:val="left" w:pos="284"/>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rPr>
        <w:t>A contratação será conforme tabela de descrição</w:t>
      </w:r>
      <w:r w:rsidR="00D70018" w:rsidRPr="005C4E33">
        <w:rPr>
          <w:rFonts w:ascii="Arial" w:hAnsi="Arial" w:cs="Arial"/>
        </w:rPr>
        <w:t>, quantidades</w:t>
      </w:r>
      <w:r w:rsidRPr="005C4E33">
        <w:rPr>
          <w:rFonts w:ascii="Arial" w:hAnsi="Arial" w:cs="Arial"/>
        </w:rPr>
        <w:t xml:space="preserve"> e valores abaixo:</w:t>
      </w:r>
    </w:p>
    <w:tbl>
      <w:tblPr>
        <w:tblpPr w:leftFromText="141" w:rightFromText="141" w:vertAnchor="text" w:horzAnchor="margin" w:tblpY="376"/>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0"/>
        <w:gridCol w:w="4540"/>
        <w:gridCol w:w="992"/>
        <w:gridCol w:w="993"/>
        <w:gridCol w:w="1275"/>
        <w:gridCol w:w="1247"/>
      </w:tblGrid>
      <w:tr w:rsidR="00AF1334" w:rsidRPr="005C4E33" w14:paraId="278B2781" w14:textId="77777777" w:rsidTr="004F4BB5">
        <w:trPr>
          <w:trHeight w:val="492"/>
        </w:trPr>
        <w:tc>
          <w:tcPr>
            <w:tcW w:w="700" w:type="dxa"/>
          </w:tcPr>
          <w:p w14:paraId="5F953957" w14:textId="77777777" w:rsidR="00AF1334" w:rsidRPr="00AF1334" w:rsidRDefault="00AF1334" w:rsidP="00AF1334">
            <w:pPr>
              <w:spacing w:after="0" w:line="240" w:lineRule="auto"/>
              <w:rPr>
                <w:rFonts w:ascii="Arial" w:hAnsi="Arial" w:cs="Arial"/>
                <w:b/>
                <w:bCs/>
              </w:rPr>
            </w:pPr>
            <w:r w:rsidRPr="00AF1334">
              <w:rPr>
                <w:rFonts w:ascii="Arial" w:hAnsi="Arial" w:cs="Arial"/>
                <w:b/>
                <w:bCs/>
              </w:rPr>
              <w:t>Item</w:t>
            </w:r>
          </w:p>
        </w:tc>
        <w:tc>
          <w:tcPr>
            <w:tcW w:w="4540" w:type="dxa"/>
          </w:tcPr>
          <w:p w14:paraId="7AC5B2D1" w14:textId="77777777" w:rsidR="00AF1334" w:rsidRPr="005C4E33" w:rsidRDefault="00AF1334" w:rsidP="004F4BB5">
            <w:pPr>
              <w:spacing w:after="0" w:line="240" w:lineRule="auto"/>
              <w:rPr>
                <w:rFonts w:ascii="Arial" w:hAnsi="Arial" w:cs="Arial"/>
                <w:b/>
                <w:bCs/>
              </w:rPr>
            </w:pPr>
            <w:r w:rsidRPr="005C4E33">
              <w:rPr>
                <w:rFonts w:ascii="Arial" w:hAnsi="Arial" w:cs="Arial"/>
                <w:b/>
                <w:bCs/>
              </w:rPr>
              <w:t>Descrição/Especificação</w:t>
            </w:r>
          </w:p>
        </w:tc>
        <w:tc>
          <w:tcPr>
            <w:tcW w:w="992" w:type="dxa"/>
          </w:tcPr>
          <w:p w14:paraId="0D69F191" w14:textId="77777777" w:rsidR="00AF1334" w:rsidRPr="005C4E33" w:rsidRDefault="00AF1334" w:rsidP="004F4BB5">
            <w:pPr>
              <w:spacing w:after="0" w:line="240" w:lineRule="auto"/>
              <w:rPr>
                <w:rFonts w:ascii="Arial" w:hAnsi="Arial" w:cs="Arial"/>
                <w:b/>
                <w:bCs/>
              </w:rPr>
            </w:pPr>
            <w:r w:rsidRPr="005C4E33">
              <w:rPr>
                <w:rFonts w:ascii="Arial" w:hAnsi="Arial" w:cs="Arial"/>
                <w:b/>
                <w:bCs/>
              </w:rPr>
              <w:t>Unid.</w:t>
            </w:r>
          </w:p>
        </w:tc>
        <w:tc>
          <w:tcPr>
            <w:tcW w:w="993" w:type="dxa"/>
          </w:tcPr>
          <w:p w14:paraId="3465020C" w14:textId="77777777" w:rsidR="00AF1334" w:rsidRPr="005C4E33" w:rsidRDefault="00AF1334" w:rsidP="004F4BB5">
            <w:pPr>
              <w:spacing w:after="0" w:line="240" w:lineRule="auto"/>
              <w:rPr>
                <w:rFonts w:ascii="Arial" w:hAnsi="Arial" w:cs="Arial"/>
                <w:b/>
                <w:bCs/>
              </w:rPr>
            </w:pPr>
            <w:r w:rsidRPr="005C4E33">
              <w:rPr>
                <w:rFonts w:ascii="Arial" w:hAnsi="Arial" w:cs="Arial"/>
                <w:b/>
                <w:bCs/>
              </w:rPr>
              <w:t>Total Quant.</w:t>
            </w:r>
          </w:p>
        </w:tc>
        <w:tc>
          <w:tcPr>
            <w:tcW w:w="1275" w:type="dxa"/>
          </w:tcPr>
          <w:p w14:paraId="220C4CF2" w14:textId="77777777" w:rsidR="00AF1334" w:rsidRPr="005C4E33" w:rsidRDefault="00AF1334" w:rsidP="004F4BB5">
            <w:pPr>
              <w:spacing w:after="0" w:line="240" w:lineRule="auto"/>
              <w:rPr>
                <w:rFonts w:ascii="Arial" w:hAnsi="Arial" w:cs="Arial"/>
                <w:b/>
                <w:bCs/>
              </w:rPr>
            </w:pPr>
            <w:r w:rsidRPr="005C4E33">
              <w:rPr>
                <w:rFonts w:ascii="Arial" w:hAnsi="Arial" w:cs="Arial"/>
                <w:b/>
                <w:bCs/>
              </w:rPr>
              <w:t>V. Unit. estimado</w:t>
            </w:r>
          </w:p>
          <w:p w14:paraId="4CF0976F" w14:textId="77777777" w:rsidR="00AF1334" w:rsidRPr="005C4E33" w:rsidRDefault="00AF1334" w:rsidP="004F4BB5">
            <w:pPr>
              <w:spacing w:after="0" w:line="240" w:lineRule="auto"/>
              <w:rPr>
                <w:rFonts w:ascii="Arial" w:hAnsi="Arial" w:cs="Arial"/>
                <w:b/>
                <w:bCs/>
              </w:rPr>
            </w:pPr>
            <w:r w:rsidRPr="005C4E33">
              <w:rPr>
                <w:rFonts w:ascii="Arial" w:hAnsi="Arial" w:cs="Arial"/>
                <w:b/>
                <w:bCs/>
              </w:rPr>
              <w:t>R$</w:t>
            </w:r>
          </w:p>
        </w:tc>
        <w:tc>
          <w:tcPr>
            <w:tcW w:w="1247" w:type="dxa"/>
          </w:tcPr>
          <w:p w14:paraId="44EE6E04" w14:textId="77777777" w:rsidR="00AF1334" w:rsidRPr="005C4E33" w:rsidRDefault="00AF1334" w:rsidP="004F4BB5">
            <w:pPr>
              <w:spacing w:after="0" w:line="240" w:lineRule="auto"/>
              <w:rPr>
                <w:rFonts w:ascii="Arial" w:hAnsi="Arial" w:cs="Arial"/>
                <w:b/>
                <w:bCs/>
              </w:rPr>
            </w:pPr>
            <w:r w:rsidRPr="005C4E33">
              <w:rPr>
                <w:rFonts w:ascii="Arial" w:hAnsi="Arial" w:cs="Arial"/>
                <w:b/>
                <w:bCs/>
              </w:rPr>
              <w:t>V. Total estimado</w:t>
            </w:r>
          </w:p>
          <w:p w14:paraId="09FF707D" w14:textId="77777777" w:rsidR="00AF1334" w:rsidRPr="005C4E33" w:rsidRDefault="00AF1334" w:rsidP="004F4BB5">
            <w:pPr>
              <w:spacing w:after="0" w:line="240" w:lineRule="auto"/>
              <w:rPr>
                <w:rFonts w:ascii="Arial" w:hAnsi="Arial" w:cs="Arial"/>
                <w:b/>
                <w:bCs/>
              </w:rPr>
            </w:pPr>
            <w:r w:rsidRPr="005C4E33">
              <w:rPr>
                <w:rFonts w:ascii="Arial" w:hAnsi="Arial" w:cs="Arial"/>
                <w:b/>
                <w:color w:val="000000"/>
              </w:rPr>
              <w:t>R$</w:t>
            </w:r>
          </w:p>
        </w:tc>
      </w:tr>
      <w:tr w:rsidR="00AF1334" w:rsidRPr="0002130D" w14:paraId="0B6F510F" w14:textId="77777777" w:rsidTr="00AF1334">
        <w:tc>
          <w:tcPr>
            <w:tcW w:w="700" w:type="dxa"/>
            <w:vAlign w:val="center"/>
          </w:tcPr>
          <w:p w14:paraId="20774D44" w14:textId="016026EE" w:rsidR="00AF1334" w:rsidRPr="00AF1334" w:rsidRDefault="00AF1334" w:rsidP="00AF1334">
            <w:pPr>
              <w:spacing w:after="0" w:line="240" w:lineRule="auto"/>
              <w:rPr>
                <w:rFonts w:ascii="Arial" w:hAnsi="Arial" w:cs="Arial"/>
                <w:color w:val="000000"/>
              </w:rPr>
            </w:pPr>
            <w:r w:rsidRPr="00AF1334">
              <w:rPr>
                <w:rFonts w:ascii="Arial" w:hAnsi="Arial" w:cs="Arial"/>
              </w:rPr>
              <w:lastRenderedPageBreak/>
              <w:t>1</w:t>
            </w:r>
          </w:p>
        </w:tc>
        <w:tc>
          <w:tcPr>
            <w:tcW w:w="4540" w:type="dxa"/>
            <w:vAlign w:val="center"/>
          </w:tcPr>
          <w:p w14:paraId="1BDBF588" w14:textId="3F249B54" w:rsidR="00AF1334" w:rsidRPr="00AF1334" w:rsidRDefault="00AF1334" w:rsidP="00AF1334">
            <w:pPr>
              <w:tabs>
                <w:tab w:val="left" w:pos="2268"/>
                <w:tab w:val="left" w:pos="2694"/>
              </w:tabs>
              <w:spacing w:after="0" w:line="240" w:lineRule="auto"/>
              <w:jc w:val="both"/>
              <w:rPr>
                <w:rFonts w:ascii="Arial" w:hAnsi="Arial" w:cs="Arial"/>
              </w:rPr>
            </w:pPr>
            <w:r w:rsidRPr="00AF1334">
              <w:rPr>
                <w:rFonts w:ascii="Arial" w:hAnsi="Arial" w:cs="Arial"/>
              </w:rPr>
              <w:t>Almoço e/ou jantar, contendo no mínimo Arroz branco, feijão, legumes e/ou 02 tipos de salada, 01 tipo de massa, 01 tipo de carne branca, 01 tipo de carne vermelha. Acompanhamento: ág4il mineral ou 01 tipo de suco ou 01 refrigera</w:t>
            </w:r>
            <w:r>
              <w:rPr>
                <w:rFonts w:ascii="Arial" w:hAnsi="Arial" w:cs="Arial"/>
              </w:rPr>
              <w:t>n</w:t>
            </w:r>
            <w:r w:rsidRPr="00AF1334">
              <w:rPr>
                <w:rFonts w:ascii="Arial" w:hAnsi="Arial" w:cs="Arial"/>
              </w:rPr>
              <w:t>te de 350 m</w:t>
            </w:r>
            <w:r>
              <w:rPr>
                <w:rFonts w:ascii="Arial" w:hAnsi="Arial" w:cs="Arial"/>
              </w:rPr>
              <w:t>l</w:t>
            </w:r>
            <w:r w:rsidRPr="00AF1334">
              <w:rPr>
                <w:rFonts w:ascii="Arial" w:hAnsi="Arial" w:cs="Arial"/>
              </w:rPr>
              <w:t xml:space="preserve"> ou 600 mi lata/KS</w:t>
            </w:r>
          </w:p>
        </w:tc>
        <w:tc>
          <w:tcPr>
            <w:tcW w:w="992" w:type="dxa"/>
            <w:vAlign w:val="center"/>
          </w:tcPr>
          <w:p w14:paraId="6067355A" w14:textId="073A2E03" w:rsidR="00AF1334" w:rsidRPr="00AF1334" w:rsidRDefault="00AF1334" w:rsidP="00AF1334">
            <w:pPr>
              <w:spacing w:after="0" w:line="240" w:lineRule="auto"/>
              <w:jc w:val="center"/>
              <w:rPr>
                <w:rFonts w:ascii="Arial" w:hAnsi="Arial" w:cs="Arial"/>
                <w:color w:val="000000"/>
              </w:rPr>
            </w:pPr>
            <w:r w:rsidRPr="00AF1334">
              <w:rPr>
                <w:rFonts w:ascii="Arial" w:hAnsi="Arial" w:cs="Arial"/>
              </w:rPr>
              <w:t>UN</w:t>
            </w:r>
          </w:p>
        </w:tc>
        <w:tc>
          <w:tcPr>
            <w:tcW w:w="993" w:type="dxa"/>
            <w:vAlign w:val="center"/>
          </w:tcPr>
          <w:p w14:paraId="72769A74" w14:textId="54C9FD01" w:rsidR="00AF1334" w:rsidRPr="00AF1334" w:rsidRDefault="00AF1334" w:rsidP="00AF1334">
            <w:pPr>
              <w:spacing w:after="0" w:line="240" w:lineRule="auto"/>
              <w:jc w:val="center"/>
              <w:rPr>
                <w:rFonts w:ascii="Arial" w:hAnsi="Arial" w:cs="Arial"/>
                <w:color w:val="000000"/>
              </w:rPr>
            </w:pPr>
            <w:r w:rsidRPr="00AF1334">
              <w:rPr>
                <w:rFonts w:ascii="Arial" w:hAnsi="Arial" w:cs="Arial"/>
              </w:rPr>
              <w:t>100</w:t>
            </w:r>
          </w:p>
        </w:tc>
        <w:tc>
          <w:tcPr>
            <w:tcW w:w="1275" w:type="dxa"/>
            <w:vAlign w:val="center"/>
          </w:tcPr>
          <w:p w14:paraId="4B104F66" w14:textId="61542BD3" w:rsidR="00AF1334" w:rsidRPr="00AF1334" w:rsidRDefault="00AF1334" w:rsidP="00AF1334">
            <w:pPr>
              <w:spacing w:after="0" w:line="240" w:lineRule="auto"/>
              <w:jc w:val="center"/>
              <w:rPr>
                <w:rFonts w:ascii="Arial" w:hAnsi="Arial" w:cs="Arial"/>
                <w:color w:val="000000"/>
              </w:rPr>
            </w:pPr>
            <w:r w:rsidRPr="00AF1334">
              <w:rPr>
                <w:rFonts w:ascii="Arial" w:hAnsi="Arial" w:cs="Arial"/>
              </w:rPr>
              <w:t>44,82</w:t>
            </w:r>
          </w:p>
        </w:tc>
        <w:tc>
          <w:tcPr>
            <w:tcW w:w="1247" w:type="dxa"/>
            <w:vAlign w:val="center"/>
          </w:tcPr>
          <w:p w14:paraId="4BC2CE40" w14:textId="3BDD010D" w:rsidR="00AF1334" w:rsidRPr="00AF1334" w:rsidRDefault="00AF1334" w:rsidP="00AF1334">
            <w:pPr>
              <w:spacing w:after="0" w:line="240" w:lineRule="auto"/>
              <w:jc w:val="center"/>
              <w:rPr>
                <w:rFonts w:ascii="Arial" w:hAnsi="Arial" w:cs="Arial"/>
                <w:color w:val="000000"/>
              </w:rPr>
            </w:pPr>
            <w:r w:rsidRPr="00AF1334">
              <w:rPr>
                <w:rFonts w:ascii="Arial" w:hAnsi="Arial" w:cs="Arial"/>
              </w:rPr>
              <w:t>4.482,00</w:t>
            </w:r>
          </w:p>
        </w:tc>
      </w:tr>
      <w:tr w:rsidR="00AF1334" w:rsidRPr="0002130D" w14:paraId="5AA5F237" w14:textId="77777777" w:rsidTr="00AF1334">
        <w:tc>
          <w:tcPr>
            <w:tcW w:w="700" w:type="dxa"/>
            <w:vAlign w:val="center"/>
          </w:tcPr>
          <w:p w14:paraId="48855DD4" w14:textId="51598B22" w:rsidR="00AF1334" w:rsidRPr="00AF1334" w:rsidRDefault="00AF1334" w:rsidP="00AF1334">
            <w:pPr>
              <w:spacing w:after="0" w:line="240" w:lineRule="auto"/>
              <w:rPr>
                <w:rFonts w:ascii="Arial" w:hAnsi="Arial" w:cs="Arial"/>
                <w:color w:val="000000"/>
              </w:rPr>
            </w:pPr>
            <w:r w:rsidRPr="00AF1334">
              <w:rPr>
                <w:rFonts w:ascii="Arial" w:hAnsi="Arial" w:cs="Arial"/>
              </w:rPr>
              <w:t>2</w:t>
            </w:r>
          </w:p>
        </w:tc>
        <w:tc>
          <w:tcPr>
            <w:tcW w:w="4540" w:type="dxa"/>
            <w:vAlign w:val="center"/>
          </w:tcPr>
          <w:p w14:paraId="3F6D5C64" w14:textId="43165F7D" w:rsidR="00AF1334" w:rsidRPr="00AF1334" w:rsidRDefault="00AF1334" w:rsidP="00AF1334">
            <w:pPr>
              <w:tabs>
                <w:tab w:val="left" w:pos="2268"/>
                <w:tab w:val="left" w:pos="2694"/>
              </w:tabs>
              <w:spacing w:after="0" w:line="240" w:lineRule="auto"/>
              <w:jc w:val="both"/>
              <w:rPr>
                <w:rFonts w:ascii="Arial" w:hAnsi="Arial" w:cs="Arial"/>
              </w:rPr>
            </w:pPr>
            <w:r w:rsidRPr="00AF1334">
              <w:rPr>
                <w:rFonts w:ascii="Arial" w:hAnsi="Arial" w:cs="Arial"/>
              </w:rPr>
              <w:t>Marmita, servida em marmitex de isopor com capacidade mínima de 500 mi. Contendo no mínimo: arroz, feijão, legumes</w:t>
            </w:r>
            <w:r>
              <w:rPr>
                <w:rFonts w:ascii="Arial" w:hAnsi="Arial" w:cs="Arial"/>
              </w:rPr>
              <w:t xml:space="preserve"> </w:t>
            </w:r>
            <w:r w:rsidRPr="00AF1334">
              <w:rPr>
                <w:rFonts w:ascii="Arial" w:hAnsi="Arial" w:cs="Arial"/>
              </w:rPr>
              <w:t>cozidos ou salada, carne branca ou vermelha. Acompanhado de talheres e guardanapo.</w:t>
            </w:r>
          </w:p>
        </w:tc>
        <w:tc>
          <w:tcPr>
            <w:tcW w:w="992" w:type="dxa"/>
            <w:vAlign w:val="center"/>
          </w:tcPr>
          <w:p w14:paraId="617E4204" w14:textId="34A372D0" w:rsidR="00AF1334" w:rsidRPr="00AF1334" w:rsidRDefault="00AF1334" w:rsidP="00AF1334">
            <w:pPr>
              <w:spacing w:after="0" w:line="240" w:lineRule="auto"/>
              <w:jc w:val="center"/>
              <w:rPr>
                <w:rFonts w:ascii="Arial" w:hAnsi="Arial" w:cs="Arial"/>
                <w:color w:val="000000"/>
              </w:rPr>
            </w:pPr>
            <w:r w:rsidRPr="00AF1334">
              <w:rPr>
                <w:rFonts w:ascii="Arial" w:hAnsi="Arial" w:cs="Arial"/>
              </w:rPr>
              <w:t>UN</w:t>
            </w:r>
          </w:p>
        </w:tc>
        <w:tc>
          <w:tcPr>
            <w:tcW w:w="993" w:type="dxa"/>
            <w:vAlign w:val="center"/>
          </w:tcPr>
          <w:p w14:paraId="43B77D8D" w14:textId="0CA1FEC5" w:rsidR="00AF1334" w:rsidRPr="00AF1334" w:rsidRDefault="00AF1334" w:rsidP="00AF1334">
            <w:pPr>
              <w:spacing w:after="0" w:line="240" w:lineRule="auto"/>
              <w:jc w:val="center"/>
              <w:rPr>
                <w:rFonts w:ascii="Arial" w:hAnsi="Arial" w:cs="Arial"/>
                <w:color w:val="000000"/>
              </w:rPr>
            </w:pPr>
            <w:r w:rsidRPr="00AF1334">
              <w:rPr>
                <w:rFonts w:ascii="Arial" w:hAnsi="Arial" w:cs="Arial"/>
              </w:rPr>
              <w:t>500</w:t>
            </w:r>
          </w:p>
        </w:tc>
        <w:tc>
          <w:tcPr>
            <w:tcW w:w="1275" w:type="dxa"/>
            <w:vAlign w:val="center"/>
          </w:tcPr>
          <w:p w14:paraId="71586BDA" w14:textId="0CB0F81B" w:rsidR="00AF1334" w:rsidRPr="00AF1334" w:rsidRDefault="00AF1334" w:rsidP="00AF1334">
            <w:pPr>
              <w:spacing w:after="0" w:line="240" w:lineRule="auto"/>
              <w:jc w:val="center"/>
              <w:rPr>
                <w:rFonts w:ascii="Arial" w:hAnsi="Arial" w:cs="Arial"/>
                <w:color w:val="000000"/>
              </w:rPr>
            </w:pPr>
            <w:r w:rsidRPr="00AF1334">
              <w:rPr>
                <w:rFonts w:ascii="Arial" w:hAnsi="Arial" w:cs="Arial"/>
              </w:rPr>
              <w:t>26,27</w:t>
            </w:r>
          </w:p>
        </w:tc>
        <w:tc>
          <w:tcPr>
            <w:tcW w:w="1247" w:type="dxa"/>
            <w:vAlign w:val="center"/>
          </w:tcPr>
          <w:p w14:paraId="682E7E08" w14:textId="7C2AE2F8" w:rsidR="00AF1334" w:rsidRPr="00AF1334" w:rsidRDefault="00AF1334" w:rsidP="00AF1334">
            <w:pPr>
              <w:spacing w:after="0" w:line="240" w:lineRule="auto"/>
              <w:jc w:val="center"/>
              <w:rPr>
                <w:rFonts w:ascii="Arial" w:hAnsi="Arial" w:cs="Arial"/>
                <w:color w:val="000000"/>
              </w:rPr>
            </w:pPr>
            <w:r w:rsidRPr="00AF1334">
              <w:rPr>
                <w:rFonts w:ascii="Arial" w:hAnsi="Arial" w:cs="Arial"/>
              </w:rPr>
              <w:t>13.135,00</w:t>
            </w:r>
          </w:p>
        </w:tc>
      </w:tr>
    </w:tbl>
    <w:p w14:paraId="005E1780" w14:textId="77777777" w:rsidR="0061239A" w:rsidRDefault="0061239A" w:rsidP="00B15E7B">
      <w:pPr>
        <w:tabs>
          <w:tab w:val="left" w:pos="284"/>
          <w:tab w:val="left" w:pos="567"/>
        </w:tabs>
        <w:autoSpaceDE w:val="0"/>
        <w:autoSpaceDN w:val="0"/>
        <w:adjustRightInd w:val="0"/>
        <w:spacing w:after="0" w:line="240" w:lineRule="auto"/>
        <w:jc w:val="both"/>
        <w:rPr>
          <w:rFonts w:ascii="Arial" w:eastAsia="Times New Roman" w:hAnsi="Arial" w:cs="Arial"/>
          <w:kern w:val="0"/>
          <w:lang w:val="pt" w:eastAsia="pt-BR"/>
        </w:rPr>
      </w:pPr>
    </w:p>
    <w:p w14:paraId="23757AB2" w14:textId="77777777" w:rsidR="00BB1B28" w:rsidRPr="005C4E33" w:rsidRDefault="00BB1B28" w:rsidP="005C4E33">
      <w:pPr>
        <w:pStyle w:val="PargrafodaLista"/>
        <w:spacing w:after="0" w:line="240" w:lineRule="auto"/>
        <w:ind w:left="0"/>
        <w:rPr>
          <w:rFonts w:ascii="Arial" w:eastAsia="Times New Roman" w:hAnsi="Arial" w:cs="Arial"/>
          <w:kern w:val="0"/>
          <w:lang w:val="pt" w:eastAsia="pt-BR"/>
        </w:rPr>
      </w:pPr>
    </w:p>
    <w:p w14:paraId="6CF0CA44" w14:textId="77777777" w:rsidR="00576A5A" w:rsidRPr="005C4E33" w:rsidRDefault="00576A5A" w:rsidP="00045461">
      <w:pPr>
        <w:pStyle w:val="PargrafodaLista"/>
        <w:numPr>
          <w:ilvl w:val="1"/>
          <w:numId w:val="5"/>
        </w:numPr>
        <w:tabs>
          <w:tab w:val="left" w:pos="567"/>
        </w:tabs>
        <w:spacing w:after="0" w:line="240" w:lineRule="auto"/>
        <w:ind w:left="0" w:firstLine="0"/>
        <w:rPr>
          <w:rFonts w:ascii="Arial" w:eastAsia="Times New Roman" w:hAnsi="Arial" w:cs="Arial"/>
          <w:kern w:val="0"/>
          <w:lang w:val="pt" w:eastAsia="pt-BR"/>
        </w:rPr>
      </w:pPr>
      <w:r w:rsidRPr="005C4E33">
        <w:rPr>
          <w:rFonts w:ascii="Arial" w:hAnsi="Arial" w:cs="Arial"/>
        </w:rPr>
        <w:t>Faculta-se ao fornecedor a participação em quantos itens forem de seu interesse.</w:t>
      </w:r>
    </w:p>
    <w:p w14:paraId="6C8C771B" w14:textId="77777777" w:rsidR="00A62BAC" w:rsidRPr="005C4E33" w:rsidRDefault="00A62BAC" w:rsidP="005C4E33">
      <w:pPr>
        <w:tabs>
          <w:tab w:val="left" w:pos="284"/>
        </w:tabs>
        <w:autoSpaceDE w:val="0"/>
        <w:autoSpaceDN w:val="0"/>
        <w:adjustRightInd w:val="0"/>
        <w:spacing w:after="0" w:line="240" w:lineRule="auto"/>
        <w:jc w:val="both"/>
        <w:rPr>
          <w:rFonts w:ascii="Arial" w:eastAsia="Times New Roman" w:hAnsi="Arial" w:cs="Arial"/>
          <w:kern w:val="0"/>
          <w:lang w:val="pt" w:eastAsia="pt-BR"/>
        </w:rPr>
      </w:pPr>
    </w:p>
    <w:p w14:paraId="63C22FEE" w14:textId="77777777" w:rsidR="00A62BAC" w:rsidRPr="005C4E33" w:rsidRDefault="00A62BAC" w:rsidP="005C4E33">
      <w:pPr>
        <w:numPr>
          <w:ilvl w:val="0"/>
          <w:numId w:val="5"/>
        </w:numPr>
        <w:tabs>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eastAsia="Times New Roman" w:hAnsi="Arial" w:cs="Arial"/>
          <w:b/>
          <w:kern w:val="0"/>
          <w:lang w:val="pt" w:eastAsia="pt-BR"/>
        </w:rPr>
        <w:t>DA PARTICIPAÇÃO NA DISPENSA ELETRÔNICA</w:t>
      </w:r>
    </w:p>
    <w:p w14:paraId="2BB5B7AC" w14:textId="77777777" w:rsidR="00A62BAC" w:rsidRPr="005C4E33" w:rsidRDefault="00A62BAC" w:rsidP="005C4E33">
      <w:pPr>
        <w:spacing w:after="0" w:line="240" w:lineRule="auto"/>
        <w:rPr>
          <w:rFonts w:ascii="Arial" w:hAnsi="Arial" w:cs="Arial"/>
        </w:rPr>
      </w:pPr>
    </w:p>
    <w:p w14:paraId="7553FEC6" w14:textId="77777777" w:rsidR="00BA2A91" w:rsidRPr="005C4E33" w:rsidRDefault="00A62BAC" w:rsidP="005C4E33">
      <w:pPr>
        <w:numPr>
          <w:ilvl w:val="1"/>
          <w:numId w:val="5"/>
        </w:numPr>
        <w:tabs>
          <w:tab w:val="left" w:pos="426"/>
        </w:tabs>
        <w:spacing w:after="0" w:line="240" w:lineRule="auto"/>
        <w:ind w:left="0" w:firstLine="0"/>
        <w:jc w:val="both"/>
        <w:rPr>
          <w:rFonts w:ascii="Arial" w:hAnsi="Arial" w:cs="Arial"/>
          <w:b/>
          <w:bCs/>
        </w:rPr>
      </w:pPr>
      <w:r w:rsidRPr="005C4E33">
        <w:rPr>
          <w:rFonts w:ascii="Arial" w:hAnsi="Arial" w:cs="Arial"/>
          <w:b/>
          <w:bCs/>
          <w:u w:val="single"/>
        </w:rPr>
        <w:t>Esta dispensa é destinada exclusivamente às microempresas e empresas de pequeno porte e equiparados (MEI)</w:t>
      </w:r>
      <w:r w:rsidRPr="005C4E33">
        <w:rPr>
          <w:rFonts w:ascii="Arial" w:hAnsi="Arial" w:cs="Arial"/>
        </w:rPr>
        <w:t>, nos termos do art. 48 da Lei Complementar nº 123, de 14 de dezembro de 2006 e suas alterações e art. 11 do Decreto Municipal nº 3.132/2024</w:t>
      </w:r>
      <w:r w:rsidRPr="005C4E33">
        <w:rPr>
          <w:rFonts w:ascii="Arial" w:hAnsi="Arial" w:cs="Arial"/>
          <w:b/>
          <w:bCs/>
        </w:rPr>
        <w:t xml:space="preserve">. </w:t>
      </w:r>
    </w:p>
    <w:p w14:paraId="3261E219" w14:textId="77777777" w:rsidR="00A62BAC" w:rsidRPr="005C4E33" w:rsidRDefault="00A62BAC" w:rsidP="005C4E33">
      <w:pPr>
        <w:tabs>
          <w:tab w:val="left" w:pos="426"/>
        </w:tabs>
        <w:spacing w:after="0" w:line="240" w:lineRule="auto"/>
        <w:jc w:val="both"/>
        <w:rPr>
          <w:rFonts w:ascii="Arial" w:hAnsi="Arial" w:cs="Arial"/>
        </w:rPr>
      </w:pPr>
    </w:p>
    <w:p w14:paraId="702BAFC5" w14:textId="77777777" w:rsidR="00A62BAC" w:rsidRPr="005C4E33" w:rsidRDefault="00A62BAC" w:rsidP="005C4E33">
      <w:pPr>
        <w:numPr>
          <w:ilvl w:val="1"/>
          <w:numId w:val="5"/>
        </w:numPr>
        <w:tabs>
          <w:tab w:val="left" w:pos="426"/>
        </w:tabs>
        <w:spacing w:after="0" w:line="240" w:lineRule="auto"/>
        <w:ind w:left="0" w:firstLine="0"/>
        <w:jc w:val="both"/>
        <w:rPr>
          <w:rFonts w:ascii="Arial" w:hAnsi="Arial" w:cs="Arial"/>
        </w:rPr>
      </w:pPr>
      <w:r w:rsidRPr="005C4E33">
        <w:rPr>
          <w:rFonts w:ascii="Arial" w:hAnsi="Arial" w:cs="Arial"/>
          <w:color w:val="000000"/>
        </w:rPr>
        <w:t>Poderão participar dest</w:t>
      </w:r>
      <w:r w:rsidRPr="005C4E33">
        <w:rPr>
          <w:rFonts w:ascii="Arial" w:hAnsi="Arial" w:cs="Arial"/>
        </w:rPr>
        <w:t>e</w:t>
      </w:r>
      <w:r w:rsidRPr="005C4E33">
        <w:rPr>
          <w:rFonts w:ascii="Arial" w:hAnsi="Arial" w:cs="Arial"/>
          <w:color w:val="000000"/>
        </w:rPr>
        <w:t xml:space="preserve"> Procedimento Licitatório</w:t>
      </w:r>
      <w:r w:rsidRPr="005C4E33">
        <w:rPr>
          <w:rFonts w:ascii="Arial" w:hAnsi="Arial" w:cs="Arial"/>
        </w:rPr>
        <w:t xml:space="preserve"> </w:t>
      </w:r>
      <w:r w:rsidRPr="005C4E33">
        <w:rPr>
          <w:rFonts w:ascii="Arial" w:hAnsi="Arial" w:cs="Arial"/>
          <w:color w:val="000000"/>
        </w:rPr>
        <w:t xml:space="preserve">interessados </w:t>
      </w:r>
      <w:r w:rsidR="0041632A" w:rsidRPr="005C4E33">
        <w:rPr>
          <w:rFonts w:ascii="Arial" w:hAnsi="Arial" w:cs="Arial"/>
          <w:b/>
          <w:bCs/>
          <w:color w:val="000000"/>
        </w:rPr>
        <w:t>ME/EPP/MEI</w:t>
      </w:r>
      <w:r w:rsidR="0041632A" w:rsidRPr="005C4E33">
        <w:rPr>
          <w:rFonts w:ascii="Arial" w:hAnsi="Arial" w:cs="Arial"/>
          <w:color w:val="000000"/>
        </w:rPr>
        <w:t xml:space="preserve"> </w:t>
      </w:r>
      <w:r w:rsidRPr="005C4E33">
        <w:rPr>
          <w:rFonts w:ascii="Arial" w:hAnsi="Arial" w:cs="Arial"/>
          <w:color w:val="000000"/>
        </w:rPr>
        <w:t xml:space="preserve">cujo ramo de atividade seja compatível com o objeto desta licitação, que satisfaçam as condições exigidas neste Aviso e que estejam com Cadastro regular no </w:t>
      </w:r>
      <w:r w:rsidRPr="005C4E33">
        <w:rPr>
          <w:rFonts w:ascii="Arial" w:hAnsi="Arial" w:cs="Arial"/>
          <w:b/>
          <w:color w:val="000000"/>
        </w:rPr>
        <w:t xml:space="preserve">PORTAL DE COMPRAS </w:t>
      </w:r>
      <w:r w:rsidRPr="005C4E33">
        <w:rPr>
          <w:rFonts w:ascii="Arial" w:hAnsi="Arial" w:cs="Arial"/>
          <w:b/>
        </w:rPr>
        <w:t>PÚBLICAS.</w:t>
      </w:r>
    </w:p>
    <w:p w14:paraId="57031ED6" w14:textId="77777777" w:rsidR="00A62BAC" w:rsidRPr="005C4E33" w:rsidRDefault="00A62BAC" w:rsidP="005C4E33">
      <w:pPr>
        <w:tabs>
          <w:tab w:val="left" w:pos="426"/>
        </w:tabs>
        <w:spacing w:after="0" w:line="240" w:lineRule="auto"/>
        <w:jc w:val="both"/>
        <w:rPr>
          <w:rFonts w:ascii="Arial" w:hAnsi="Arial" w:cs="Arial"/>
        </w:rPr>
      </w:pPr>
    </w:p>
    <w:p w14:paraId="2DC2E4C4" w14:textId="77777777" w:rsidR="00A62BAC" w:rsidRPr="005C4E33" w:rsidRDefault="00A62BAC" w:rsidP="005C4E33">
      <w:pPr>
        <w:numPr>
          <w:ilvl w:val="1"/>
          <w:numId w:val="5"/>
        </w:numPr>
        <w:tabs>
          <w:tab w:val="left" w:pos="426"/>
        </w:tabs>
        <w:spacing w:after="0" w:line="240" w:lineRule="auto"/>
        <w:ind w:left="0" w:firstLine="0"/>
        <w:jc w:val="both"/>
        <w:rPr>
          <w:rFonts w:ascii="Arial" w:hAnsi="Arial" w:cs="Arial"/>
          <w:color w:val="000000"/>
        </w:rPr>
      </w:pPr>
      <w:r w:rsidRPr="005C4E33">
        <w:rPr>
          <w:rFonts w:ascii="Arial" w:hAnsi="Arial" w:cs="Arial"/>
          <w:color w:val="000000"/>
        </w:rPr>
        <w:t xml:space="preserve">Será concedido tratamento favorecido para as microempresas e empresas de pequeno porte, microempreendedor individual - MEI, nos limites previstos da Lei Complementar nº 123/2006 e no artigo 4º da Lei nº 14.133/2021. </w:t>
      </w:r>
    </w:p>
    <w:p w14:paraId="28CEF1B2" w14:textId="77777777" w:rsidR="00A62BAC" w:rsidRPr="005C4E33" w:rsidRDefault="00A62BAC" w:rsidP="005C4E33">
      <w:pPr>
        <w:tabs>
          <w:tab w:val="left" w:pos="426"/>
        </w:tabs>
        <w:spacing w:after="0" w:line="240" w:lineRule="auto"/>
        <w:jc w:val="both"/>
        <w:rPr>
          <w:rFonts w:ascii="Arial" w:hAnsi="Arial" w:cs="Arial"/>
          <w:color w:val="000000"/>
        </w:rPr>
      </w:pPr>
    </w:p>
    <w:p w14:paraId="261AFFE0" w14:textId="77777777" w:rsidR="00A62BAC" w:rsidRPr="005C4E33" w:rsidRDefault="00A62BAC" w:rsidP="005C4E33">
      <w:pPr>
        <w:numPr>
          <w:ilvl w:val="2"/>
          <w:numId w:val="5"/>
        </w:numPr>
        <w:tabs>
          <w:tab w:val="left" w:pos="426"/>
          <w:tab w:val="left" w:pos="851"/>
        </w:tabs>
        <w:spacing w:after="0" w:line="240" w:lineRule="auto"/>
        <w:ind w:left="284" w:firstLine="0"/>
        <w:jc w:val="both"/>
        <w:rPr>
          <w:rFonts w:ascii="Arial" w:hAnsi="Arial" w:cs="Arial"/>
          <w:b/>
          <w:bCs/>
          <w:color w:val="000000"/>
        </w:rPr>
      </w:pPr>
      <w:r w:rsidRPr="005C4E33">
        <w:rPr>
          <w:rFonts w:ascii="Arial" w:hAnsi="Arial" w:cs="Arial"/>
          <w:color w:val="000000"/>
        </w:rPr>
        <w:t>O fornecedor interessado deverá</w:t>
      </w:r>
      <w:r w:rsidRPr="005C4E33">
        <w:rPr>
          <w:rFonts w:ascii="Arial" w:hAnsi="Arial" w:cs="Arial"/>
          <w:b/>
          <w:bCs/>
          <w:color w:val="000000"/>
        </w:rPr>
        <w:t xml:space="preserve"> comprovar o enquadramento como Microempresa, Empresa de Pequeno Porte, nos termos do art. 3º da LC Nº 123/2006 para usufruírem dos benefícios, através da apresentação da </w:t>
      </w:r>
      <w:r w:rsidRPr="005C4E33">
        <w:rPr>
          <w:rFonts w:ascii="Arial" w:hAnsi="Arial" w:cs="Arial"/>
          <w:b/>
          <w:bCs/>
          <w:iCs/>
          <w:color w:val="000000"/>
          <w:u w:val="single"/>
        </w:rPr>
        <w:t>CERTIDÃO SIMPLIFICADA</w:t>
      </w:r>
      <w:r w:rsidRPr="005C4E33">
        <w:rPr>
          <w:rFonts w:ascii="Arial" w:hAnsi="Arial" w:cs="Arial"/>
          <w:b/>
          <w:bCs/>
          <w:iCs/>
          <w:color w:val="000000"/>
        </w:rPr>
        <w:t xml:space="preserve">, expedida pela Junta Comercial ou a DECLARAÇÃO DE ENQUADRAMENTO validada pela Junta Comercial, </w:t>
      </w:r>
      <w:r w:rsidRPr="005C4E33">
        <w:rPr>
          <w:rFonts w:ascii="Arial" w:hAnsi="Arial" w:cs="Arial"/>
          <w:b/>
          <w:bCs/>
          <w:iCs/>
          <w:color w:val="000000"/>
          <w:u w:val="single"/>
        </w:rPr>
        <w:t>emitida nos 60 (sessenta) dias</w:t>
      </w:r>
      <w:r w:rsidRPr="005C4E33">
        <w:rPr>
          <w:rFonts w:ascii="Arial" w:hAnsi="Arial" w:cs="Arial"/>
          <w:b/>
          <w:bCs/>
          <w:iCs/>
          <w:color w:val="000000"/>
        </w:rPr>
        <w:t xml:space="preserve">, imediatamente anteriores à data prevista para a abertura da sessão pública e; os Microempreendedores Individuais deverão apresentar o </w:t>
      </w:r>
      <w:r w:rsidRPr="005C4E33">
        <w:rPr>
          <w:rFonts w:ascii="Arial" w:hAnsi="Arial" w:cs="Arial"/>
          <w:b/>
          <w:bCs/>
          <w:iCs/>
          <w:caps/>
          <w:color w:val="000000"/>
        </w:rPr>
        <w:t xml:space="preserve">Certificado da Condição de Microempreendedor Individual </w:t>
      </w:r>
      <w:r w:rsidRPr="005C4E33">
        <w:rPr>
          <w:rFonts w:ascii="Arial" w:hAnsi="Arial" w:cs="Arial"/>
          <w:b/>
          <w:bCs/>
          <w:iCs/>
          <w:color w:val="000000"/>
        </w:rPr>
        <w:t>emitido nos 60 (sessenta) dias, imediatamente anteriores a abertura da sessão pública</w:t>
      </w:r>
      <w:r w:rsidRPr="005C4E33">
        <w:rPr>
          <w:rFonts w:ascii="Arial" w:hAnsi="Arial" w:cs="Arial"/>
          <w:b/>
          <w:bCs/>
          <w:color w:val="000000"/>
        </w:rPr>
        <w:t>.</w:t>
      </w:r>
    </w:p>
    <w:p w14:paraId="74ABBACD" w14:textId="77777777" w:rsidR="00A62BAC" w:rsidRPr="005C4E33" w:rsidRDefault="00A62BAC" w:rsidP="0044135F">
      <w:pPr>
        <w:numPr>
          <w:ilvl w:val="2"/>
          <w:numId w:val="5"/>
        </w:numPr>
        <w:tabs>
          <w:tab w:val="left" w:pos="426"/>
          <w:tab w:val="left" w:pos="851"/>
        </w:tabs>
        <w:spacing w:after="0" w:line="240" w:lineRule="auto"/>
        <w:ind w:left="284" w:firstLine="0"/>
        <w:jc w:val="both"/>
        <w:rPr>
          <w:rFonts w:ascii="Arial" w:hAnsi="Arial" w:cs="Arial"/>
          <w:b/>
          <w:bCs/>
          <w:color w:val="000000"/>
        </w:rPr>
      </w:pPr>
      <w:r w:rsidRPr="005C4E33">
        <w:rPr>
          <w:rFonts w:ascii="Arial" w:hAnsi="Arial" w:cs="Arial"/>
        </w:rPr>
        <w:t xml:space="preserve">A obtenção do benefício a que se refere os itens acima também fica limitada às microempresas e às empresas de pequeno porte que, no ano-calendário de realização da </w:t>
      </w:r>
      <w:r w:rsidR="00424698" w:rsidRPr="005C4E33">
        <w:rPr>
          <w:rFonts w:ascii="Arial" w:hAnsi="Arial" w:cs="Arial"/>
        </w:rPr>
        <w:t>contratação</w:t>
      </w:r>
      <w:r w:rsidRPr="005C4E33">
        <w:rPr>
          <w:rFonts w:ascii="Arial" w:hAnsi="Arial" w:cs="Arial"/>
        </w:rPr>
        <w:t xml:space="preserve">, ainda não tenham celebrado contratos com a Administração Pública cujos valores somados extrapolem a receita bruta máxima admitida para fins de enquadramento como empresa de pequeno porte. </w:t>
      </w:r>
    </w:p>
    <w:p w14:paraId="7B2A5011" w14:textId="77777777" w:rsidR="00A62BAC" w:rsidRPr="005C4E33" w:rsidRDefault="00A62BAC" w:rsidP="005C4E33">
      <w:pPr>
        <w:tabs>
          <w:tab w:val="left" w:pos="426"/>
        </w:tabs>
        <w:spacing w:after="0" w:line="240" w:lineRule="auto"/>
        <w:jc w:val="both"/>
        <w:rPr>
          <w:rFonts w:ascii="Arial" w:hAnsi="Arial" w:cs="Arial"/>
          <w:color w:val="000000"/>
        </w:rPr>
      </w:pPr>
    </w:p>
    <w:p w14:paraId="214E9749" w14:textId="77777777" w:rsidR="00A62BAC" w:rsidRPr="005C4E33" w:rsidRDefault="00A62BAC" w:rsidP="004B0B92">
      <w:pPr>
        <w:numPr>
          <w:ilvl w:val="1"/>
          <w:numId w:val="21"/>
        </w:numPr>
        <w:tabs>
          <w:tab w:val="left" w:pos="426"/>
        </w:tabs>
        <w:spacing w:after="0" w:line="240" w:lineRule="auto"/>
        <w:jc w:val="both"/>
        <w:rPr>
          <w:rFonts w:ascii="Arial" w:hAnsi="Arial" w:cs="Arial"/>
        </w:rPr>
      </w:pPr>
      <w:r w:rsidRPr="005C4E33">
        <w:rPr>
          <w:rFonts w:ascii="Arial" w:hAnsi="Arial" w:cs="Arial"/>
          <w:color w:val="000000"/>
        </w:rPr>
        <w:t xml:space="preserve">Não poderão participar desta </w:t>
      </w:r>
      <w:r w:rsidR="002B3A0B" w:rsidRPr="005C4E33">
        <w:rPr>
          <w:rFonts w:ascii="Arial" w:hAnsi="Arial" w:cs="Arial"/>
          <w:color w:val="000000"/>
        </w:rPr>
        <w:t>Dispensa de Licitação</w:t>
      </w:r>
      <w:r w:rsidRPr="005C4E33">
        <w:rPr>
          <w:rFonts w:ascii="Arial" w:hAnsi="Arial" w:cs="Arial"/>
          <w:color w:val="000000"/>
        </w:rPr>
        <w:t>:</w:t>
      </w:r>
    </w:p>
    <w:p w14:paraId="5F0E8FC7" w14:textId="77777777" w:rsidR="00A62BAC" w:rsidRPr="005C4E33" w:rsidRDefault="00A62BAC" w:rsidP="005C4E33">
      <w:pPr>
        <w:pStyle w:val="PargrafodaLista"/>
        <w:spacing w:after="0" w:line="240" w:lineRule="auto"/>
        <w:ind w:left="567"/>
        <w:rPr>
          <w:rFonts w:ascii="Arial" w:hAnsi="Arial" w:cs="Arial"/>
        </w:rPr>
      </w:pPr>
    </w:p>
    <w:p w14:paraId="4CAEB157" w14:textId="77777777" w:rsidR="00A62BAC" w:rsidRPr="0044135F" w:rsidRDefault="00A62BAC" w:rsidP="004B0B92">
      <w:pPr>
        <w:pStyle w:val="Nivel3"/>
        <w:numPr>
          <w:ilvl w:val="2"/>
          <w:numId w:val="21"/>
        </w:numPr>
        <w:tabs>
          <w:tab w:val="left" w:pos="851"/>
        </w:tabs>
        <w:spacing w:before="0" w:after="0" w:line="240" w:lineRule="auto"/>
        <w:ind w:left="284" w:firstLine="0"/>
        <w:rPr>
          <w:sz w:val="22"/>
          <w:szCs w:val="22"/>
        </w:rPr>
      </w:pPr>
      <w:r w:rsidRPr="005C4E33">
        <w:rPr>
          <w:rFonts w:eastAsia="Calibri"/>
          <w:sz w:val="22"/>
          <w:szCs w:val="22"/>
        </w:rPr>
        <w:t>os proibidos de participar de licitações e celebrar contratos administrativos, na forma da legislação vigente;</w:t>
      </w:r>
    </w:p>
    <w:p w14:paraId="245F088A" w14:textId="08E05E22" w:rsidR="0044135F" w:rsidRPr="00B60F28" w:rsidRDefault="00A62BAC" w:rsidP="00B60F28">
      <w:pPr>
        <w:pStyle w:val="Nivel3"/>
        <w:numPr>
          <w:ilvl w:val="2"/>
          <w:numId w:val="21"/>
        </w:numPr>
        <w:tabs>
          <w:tab w:val="left" w:pos="851"/>
        </w:tabs>
        <w:spacing w:before="0" w:after="0" w:line="240" w:lineRule="auto"/>
        <w:ind w:left="284" w:firstLine="0"/>
        <w:rPr>
          <w:sz w:val="22"/>
          <w:szCs w:val="22"/>
        </w:rPr>
      </w:pPr>
      <w:r w:rsidRPr="005C4E33">
        <w:rPr>
          <w:sz w:val="22"/>
          <w:szCs w:val="22"/>
        </w:rPr>
        <w:t>aquele que não atenda às condições deste Aviso e seu(s) anexo(s);</w:t>
      </w:r>
    </w:p>
    <w:p w14:paraId="1C0FC1C0" w14:textId="21972981" w:rsidR="0044135F" w:rsidRPr="00B60F28" w:rsidRDefault="00A62BAC" w:rsidP="00B60F28">
      <w:pPr>
        <w:pStyle w:val="Nivel3"/>
        <w:numPr>
          <w:ilvl w:val="2"/>
          <w:numId w:val="21"/>
        </w:numPr>
        <w:tabs>
          <w:tab w:val="left" w:pos="851"/>
        </w:tabs>
        <w:spacing w:before="0" w:after="0" w:line="240" w:lineRule="auto"/>
        <w:ind w:left="284" w:firstLine="0"/>
        <w:rPr>
          <w:sz w:val="22"/>
          <w:szCs w:val="22"/>
        </w:rPr>
      </w:pPr>
      <w:r w:rsidRPr="005C4E33">
        <w:rPr>
          <w:rFonts w:eastAsia="Calibri"/>
          <w:sz w:val="22"/>
          <w:szCs w:val="22"/>
        </w:rPr>
        <w:t>aquele que esteja sob falência, concurso de credores, concordata ou em processo de dissolução ou liquidação;</w:t>
      </w:r>
    </w:p>
    <w:p w14:paraId="4A42BD61" w14:textId="699FFDD6" w:rsidR="0044135F" w:rsidRPr="00B60F28" w:rsidRDefault="00A62BAC" w:rsidP="00B60F28">
      <w:pPr>
        <w:pStyle w:val="Nivel3"/>
        <w:numPr>
          <w:ilvl w:val="2"/>
          <w:numId w:val="21"/>
        </w:numPr>
        <w:tabs>
          <w:tab w:val="left" w:pos="851"/>
        </w:tabs>
        <w:spacing w:before="0" w:after="0" w:line="240" w:lineRule="auto"/>
        <w:ind w:left="284" w:firstLine="0"/>
        <w:rPr>
          <w:sz w:val="22"/>
          <w:szCs w:val="22"/>
        </w:rPr>
      </w:pPr>
      <w:r w:rsidRPr="005C4E33">
        <w:rPr>
          <w:sz w:val="22"/>
          <w:szCs w:val="22"/>
        </w:rPr>
        <w:lastRenderedPageBreak/>
        <w:t>no caso de recuperação judicial, não será vedada, desde que apresente certidão emitida pela instância judicial competente, certificando sua aptidão econômica e financeira para participar do presente procedimento licitatório. (Acórdão TCU n° 8.271/2011 – 2ª Câmara)</w:t>
      </w:r>
      <w:r w:rsidR="0044135F">
        <w:rPr>
          <w:sz w:val="22"/>
          <w:szCs w:val="22"/>
        </w:rPr>
        <w:t>;</w:t>
      </w:r>
    </w:p>
    <w:p w14:paraId="7D681391" w14:textId="77777777" w:rsidR="00A62BAC" w:rsidRPr="0044135F" w:rsidRDefault="002B3A0B" w:rsidP="004B0B92">
      <w:pPr>
        <w:pStyle w:val="Nivel3"/>
        <w:numPr>
          <w:ilvl w:val="2"/>
          <w:numId w:val="21"/>
        </w:numPr>
        <w:tabs>
          <w:tab w:val="left" w:pos="851"/>
        </w:tabs>
        <w:spacing w:before="0" w:after="0" w:line="240" w:lineRule="auto"/>
        <w:ind w:left="284" w:firstLine="0"/>
        <w:rPr>
          <w:sz w:val="22"/>
          <w:szCs w:val="22"/>
        </w:rPr>
      </w:pPr>
      <w:r w:rsidRPr="005C4E33">
        <w:rPr>
          <w:rFonts w:eastAsia="Calibri"/>
          <w:sz w:val="22"/>
          <w:szCs w:val="22"/>
        </w:rPr>
        <w:t xml:space="preserve">os </w:t>
      </w:r>
      <w:r w:rsidR="00A62BAC" w:rsidRPr="005C4E33">
        <w:rPr>
          <w:rFonts w:eastAsia="Calibri"/>
          <w:sz w:val="22"/>
          <w:szCs w:val="22"/>
        </w:rPr>
        <w:t>estrangeiros que não tenham representação legal no Brasil com poderes expressos para receber citação e responder administrativa ou judicialmente;</w:t>
      </w:r>
    </w:p>
    <w:p w14:paraId="1CC3A002" w14:textId="77777777" w:rsidR="0044135F" w:rsidRPr="005C4E33" w:rsidRDefault="0044135F" w:rsidP="0044135F">
      <w:pPr>
        <w:pStyle w:val="Nivel3"/>
        <w:tabs>
          <w:tab w:val="left" w:pos="851"/>
        </w:tabs>
        <w:spacing w:before="0" w:after="0" w:line="240" w:lineRule="auto"/>
        <w:ind w:left="0"/>
        <w:rPr>
          <w:sz w:val="22"/>
          <w:szCs w:val="22"/>
        </w:rPr>
      </w:pPr>
    </w:p>
    <w:p w14:paraId="40F62C02" w14:textId="749B4FBE" w:rsidR="0044135F" w:rsidRPr="00B60F28" w:rsidRDefault="002B3A0B" w:rsidP="00B60F28">
      <w:pPr>
        <w:pStyle w:val="Nivel3"/>
        <w:numPr>
          <w:ilvl w:val="2"/>
          <w:numId w:val="21"/>
        </w:numPr>
        <w:tabs>
          <w:tab w:val="left" w:pos="851"/>
        </w:tabs>
        <w:spacing w:before="0" w:after="0" w:line="240" w:lineRule="auto"/>
        <w:ind w:left="284" w:firstLine="0"/>
        <w:rPr>
          <w:sz w:val="22"/>
          <w:szCs w:val="22"/>
        </w:rPr>
      </w:pPr>
      <w:r w:rsidRPr="005C4E33">
        <w:rPr>
          <w:sz w:val="22"/>
          <w:szCs w:val="22"/>
        </w:rPr>
        <w:t xml:space="preserve">os </w:t>
      </w:r>
      <w:r w:rsidR="00A62BAC" w:rsidRPr="005C4E33">
        <w:rPr>
          <w:sz w:val="22"/>
          <w:szCs w:val="22"/>
        </w:rPr>
        <w:t>fornecedor</w:t>
      </w:r>
      <w:r w:rsidRPr="005C4E33">
        <w:rPr>
          <w:sz w:val="22"/>
          <w:szCs w:val="22"/>
        </w:rPr>
        <w:t>es</w:t>
      </w:r>
      <w:r w:rsidR="00A62BAC" w:rsidRPr="005C4E33">
        <w:rPr>
          <w:sz w:val="22"/>
          <w:szCs w:val="22"/>
        </w:rPr>
        <w:t xml:space="preserve"> cujo objeto social ou atividade econômica não seja pertinente e compatível com o objeto desta </w:t>
      </w:r>
      <w:r w:rsidR="00A62BAC" w:rsidRPr="005C4E33">
        <w:rPr>
          <w:b/>
          <w:bCs/>
          <w:sz w:val="22"/>
          <w:szCs w:val="22"/>
        </w:rPr>
        <w:t>DISPENSA LICITATÓRIA;</w:t>
      </w:r>
    </w:p>
    <w:p w14:paraId="77B09691" w14:textId="1BC89FC8" w:rsidR="0044135F" w:rsidRPr="00B60F28" w:rsidRDefault="002B3A0B" w:rsidP="00B60F28">
      <w:pPr>
        <w:pStyle w:val="Nivel3"/>
        <w:numPr>
          <w:ilvl w:val="2"/>
          <w:numId w:val="21"/>
        </w:numPr>
        <w:tabs>
          <w:tab w:val="left" w:pos="851"/>
        </w:tabs>
        <w:spacing w:before="0" w:after="0" w:line="240" w:lineRule="auto"/>
        <w:ind w:left="284" w:firstLine="0"/>
        <w:rPr>
          <w:sz w:val="22"/>
          <w:szCs w:val="22"/>
        </w:rPr>
      </w:pPr>
      <w:r w:rsidRPr="005C4E33">
        <w:rPr>
          <w:sz w:val="22"/>
          <w:szCs w:val="22"/>
        </w:rPr>
        <w:t xml:space="preserve">o </w:t>
      </w:r>
      <w:r w:rsidR="00A62BAC" w:rsidRPr="005C4E33">
        <w:rPr>
          <w:sz w:val="22"/>
          <w:szCs w:val="22"/>
        </w:rPr>
        <w:t>autor do anteprojeto, do projeto básico ou do projeto executivo, pessoa física ou jurídica, quando a contratação versar sobre serviços ou fornecimento de bens a ele relacionados;</w:t>
      </w:r>
    </w:p>
    <w:p w14:paraId="601F693E" w14:textId="3F4E1253" w:rsidR="0044135F" w:rsidRPr="00B60F28" w:rsidRDefault="002B3A0B" w:rsidP="00B60F28">
      <w:pPr>
        <w:pStyle w:val="Nivel3"/>
        <w:numPr>
          <w:ilvl w:val="2"/>
          <w:numId w:val="21"/>
        </w:numPr>
        <w:tabs>
          <w:tab w:val="left" w:pos="851"/>
        </w:tabs>
        <w:spacing w:before="0" w:after="0" w:line="240" w:lineRule="auto"/>
        <w:ind w:left="284" w:firstLine="0"/>
        <w:rPr>
          <w:sz w:val="22"/>
          <w:szCs w:val="22"/>
        </w:rPr>
      </w:pPr>
      <w:r w:rsidRPr="005C4E33">
        <w:rPr>
          <w:sz w:val="22"/>
          <w:szCs w:val="22"/>
        </w:rPr>
        <w:t xml:space="preserve">a </w:t>
      </w:r>
      <w:r w:rsidR="00A62BAC" w:rsidRPr="005C4E33">
        <w:rPr>
          <w:sz w:val="22"/>
          <w:szCs w:val="22"/>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serviços ou fornecimento de bens a ela necessários; </w:t>
      </w:r>
    </w:p>
    <w:p w14:paraId="3F35BDB8" w14:textId="01E0D039" w:rsidR="0044135F" w:rsidRPr="00B60F28" w:rsidRDefault="002B3A0B" w:rsidP="00B60F28">
      <w:pPr>
        <w:pStyle w:val="Nivel3"/>
        <w:numPr>
          <w:ilvl w:val="2"/>
          <w:numId w:val="21"/>
        </w:numPr>
        <w:tabs>
          <w:tab w:val="left" w:pos="851"/>
        </w:tabs>
        <w:spacing w:before="0" w:after="0" w:line="240" w:lineRule="auto"/>
        <w:ind w:left="284" w:firstLine="0"/>
        <w:rPr>
          <w:sz w:val="22"/>
          <w:szCs w:val="22"/>
        </w:rPr>
      </w:pPr>
      <w:r w:rsidRPr="005C4E33">
        <w:rPr>
          <w:sz w:val="22"/>
          <w:szCs w:val="22"/>
        </w:rPr>
        <w:t xml:space="preserve">a </w:t>
      </w:r>
      <w:r w:rsidR="00A62BAC" w:rsidRPr="005C4E33">
        <w:rPr>
          <w:sz w:val="22"/>
          <w:szCs w:val="22"/>
        </w:rPr>
        <w:t>pessoa física ou jurídica que se encontre, ao tempo da contratação, impossibilitada de participar da dispensa em decorrência de sanção que lhe foi imposta;</w:t>
      </w:r>
    </w:p>
    <w:p w14:paraId="4A76024A" w14:textId="5E09387E" w:rsidR="0044135F" w:rsidRPr="00B60F28" w:rsidRDefault="00A62BAC" w:rsidP="00B60F28">
      <w:pPr>
        <w:pStyle w:val="Nivel3"/>
        <w:numPr>
          <w:ilvl w:val="2"/>
          <w:numId w:val="21"/>
        </w:numPr>
        <w:tabs>
          <w:tab w:val="left" w:pos="851"/>
          <w:tab w:val="left" w:pos="993"/>
        </w:tabs>
        <w:spacing w:before="0" w:after="0" w:line="240" w:lineRule="auto"/>
        <w:ind w:left="284" w:firstLine="0"/>
        <w:rPr>
          <w:sz w:val="22"/>
          <w:szCs w:val="22"/>
        </w:rPr>
      </w:pPr>
      <w:r w:rsidRPr="005C4E33">
        <w:rPr>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2FB7FA2" w14:textId="09407890" w:rsidR="0044135F" w:rsidRPr="00B60F28" w:rsidRDefault="00FC25F1" w:rsidP="00B60F28">
      <w:pPr>
        <w:pStyle w:val="Nivel3"/>
        <w:numPr>
          <w:ilvl w:val="2"/>
          <w:numId w:val="21"/>
        </w:numPr>
        <w:tabs>
          <w:tab w:val="left" w:pos="851"/>
          <w:tab w:val="left" w:pos="993"/>
        </w:tabs>
        <w:spacing w:before="0" w:after="0" w:line="240" w:lineRule="auto"/>
        <w:ind w:left="284" w:firstLine="0"/>
        <w:rPr>
          <w:sz w:val="22"/>
          <w:szCs w:val="22"/>
        </w:rPr>
      </w:pPr>
      <w:r w:rsidRPr="005C4E33">
        <w:rPr>
          <w:sz w:val="22"/>
          <w:szCs w:val="22"/>
        </w:rPr>
        <w:t xml:space="preserve">as </w:t>
      </w:r>
      <w:r w:rsidR="00A62BAC" w:rsidRPr="005C4E33">
        <w:rPr>
          <w:sz w:val="22"/>
          <w:szCs w:val="22"/>
        </w:rPr>
        <w:t>empresas controladoras, controladas ou coligadas, nos termos da Lei nº 6.404, de 15 de dezembro de 1976, concorrendo entre si;</w:t>
      </w:r>
    </w:p>
    <w:p w14:paraId="4D1CABD0" w14:textId="6D1FA1BC" w:rsidR="0044135F" w:rsidRPr="00B60F28" w:rsidRDefault="00FC25F1" w:rsidP="00B60F28">
      <w:pPr>
        <w:pStyle w:val="Nivel3"/>
        <w:numPr>
          <w:ilvl w:val="2"/>
          <w:numId w:val="21"/>
        </w:numPr>
        <w:tabs>
          <w:tab w:val="left" w:pos="851"/>
          <w:tab w:val="left" w:pos="993"/>
        </w:tabs>
        <w:spacing w:before="0" w:after="0" w:line="240" w:lineRule="auto"/>
        <w:ind w:left="284" w:firstLine="0"/>
        <w:rPr>
          <w:sz w:val="22"/>
          <w:szCs w:val="22"/>
        </w:rPr>
      </w:pPr>
      <w:r w:rsidRPr="005C4E33">
        <w:rPr>
          <w:sz w:val="22"/>
          <w:szCs w:val="22"/>
        </w:rPr>
        <w:t xml:space="preserve">a </w:t>
      </w:r>
      <w:r w:rsidR="00A62BAC" w:rsidRPr="005C4E33">
        <w:rPr>
          <w:sz w:val="22"/>
          <w:szCs w:val="22"/>
        </w:rPr>
        <w:t>pessoa física ou jurídica que, nos 5 (cinco) anos anteriores à divulgação deste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4D45F8D7" w14:textId="44DF96AF" w:rsidR="0044135F" w:rsidRPr="00B60F28" w:rsidRDefault="00FC25F1" w:rsidP="00B60F28">
      <w:pPr>
        <w:pStyle w:val="Nivel3"/>
        <w:numPr>
          <w:ilvl w:val="2"/>
          <w:numId w:val="21"/>
        </w:numPr>
        <w:tabs>
          <w:tab w:val="left" w:pos="851"/>
          <w:tab w:val="left" w:pos="993"/>
        </w:tabs>
        <w:spacing w:before="0" w:after="0" w:line="240" w:lineRule="auto"/>
        <w:ind w:left="284" w:firstLine="0"/>
        <w:rPr>
          <w:sz w:val="22"/>
          <w:szCs w:val="22"/>
        </w:rPr>
      </w:pPr>
      <w:r w:rsidRPr="005C4E33">
        <w:rPr>
          <w:sz w:val="22"/>
          <w:szCs w:val="22"/>
        </w:rPr>
        <w:t xml:space="preserve">o </w:t>
      </w:r>
      <w:r w:rsidR="00A62BAC" w:rsidRPr="005C4E33">
        <w:rPr>
          <w:sz w:val="22"/>
          <w:szCs w:val="22"/>
        </w:rPr>
        <w:t>agente público do órgão ou entidade licitante designado para atuar na área de licitações e contratos;</w:t>
      </w:r>
    </w:p>
    <w:p w14:paraId="10682DEB" w14:textId="77777777" w:rsidR="00A62BAC" w:rsidRPr="005C4E33" w:rsidRDefault="00FC25F1" w:rsidP="004B0B92">
      <w:pPr>
        <w:pStyle w:val="Nivel3"/>
        <w:numPr>
          <w:ilvl w:val="2"/>
          <w:numId w:val="21"/>
        </w:numPr>
        <w:tabs>
          <w:tab w:val="left" w:pos="851"/>
          <w:tab w:val="left" w:pos="993"/>
        </w:tabs>
        <w:spacing w:before="0" w:after="0" w:line="240" w:lineRule="auto"/>
        <w:ind w:left="284" w:firstLine="0"/>
        <w:rPr>
          <w:sz w:val="22"/>
          <w:szCs w:val="22"/>
        </w:rPr>
      </w:pPr>
      <w:r w:rsidRPr="005C4E33">
        <w:rPr>
          <w:sz w:val="22"/>
          <w:szCs w:val="22"/>
        </w:rPr>
        <w:t xml:space="preserve">as </w:t>
      </w:r>
      <w:r w:rsidR="00A62BAC" w:rsidRPr="005C4E33">
        <w:rPr>
          <w:sz w:val="22"/>
          <w:szCs w:val="22"/>
        </w:rPr>
        <w:t xml:space="preserve">Organizações da Sociedade Civil de Interesse Público - OSCIP, atuando nessa condição </w:t>
      </w:r>
      <w:r w:rsidR="00A62BAC" w:rsidRPr="005C4E33">
        <w:rPr>
          <w:rFonts w:eastAsia="Calibri"/>
          <w:sz w:val="22"/>
          <w:szCs w:val="22"/>
        </w:rPr>
        <w:t>(Acórdão nº 746/2014-TCU-Plenário)</w:t>
      </w:r>
      <w:r w:rsidR="00A62BAC" w:rsidRPr="005C4E33">
        <w:rPr>
          <w:sz w:val="22"/>
          <w:szCs w:val="22"/>
        </w:rPr>
        <w:t>;</w:t>
      </w:r>
    </w:p>
    <w:p w14:paraId="07B653BC" w14:textId="77777777" w:rsidR="00A62BAC" w:rsidRPr="005C4E33" w:rsidRDefault="00A62BAC" w:rsidP="005C4E33">
      <w:pPr>
        <w:pStyle w:val="Nivel3"/>
        <w:spacing w:before="0" w:after="0" w:line="240" w:lineRule="auto"/>
        <w:rPr>
          <w:sz w:val="22"/>
          <w:szCs w:val="22"/>
        </w:rPr>
      </w:pPr>
    </w:p>
    <w:p w14:paraId="78B71215" w14:textId="77777777" w:rsidR="00A62BAC" w:rsidRPr="005C4E33" w:rsidRDefault="00E55BC5" w:rsidP="004B0B92">
      <w:pPr>
        <w:pStyle w:val="Nivel3"/>
        <w:numPr>
          <w:ilvl w:val="1"/>
          <w:numId w:val="21"/>
        </w:numPr>
        <w:tabs>
          <w:tab w:val="left" w:pos="567"/>
        </w:tabs>
        <w:spacing w:before="0" w:after="0" w:line="240" w:lineRule="auto"/>
        <w:ind w:left="0" w:firstLine="0"/>
        <w:rPr>
          <w:sz w:val="22"/>
          <w:szCs w:val="22"/>
        </w:rPr>
      </w:pPr>
      <w:r w:rsidRPr="005C4E33">
        <w:rPr>
          <w:sz w:val="22"/>
          <w:szCs w:val="22"/>
        </w:rPr>
        <w:t>Também n</w:t>
      </w:r>
      <w:r w:rsidR="00A62BAC" w:rsidRPr="005C4E33">
        <w:rPr>
          <w:sz w:val="22"/>
          <w:szCs w:val="22"/>
        </w:rPr>
        <w:t>ão poderá participar, direta ou indiretamente, da licitação ou da execução do contrato o agente público do Ente ou Entidade contratante, devendo ser observadas as situações que possam configurar conflito de interesses no exercício ou após o exercício do cargo ou emprego, nos termos da legislação que disciplina a matéria, conforme § 1º do art. 9º da Lei n.º 14.133/21.</w:t>
      </w:r>
    </w:p>
    <w:p w14:paraId="223DB813" w14:textId="77777777" w:rsidR="00A62BAC" w:rsidRPr="005C4E33" w:rsidRDefault="00A62BAC" w:rsidP="0044135F">
      <w:pPr>
        <w:pStyle w:val="Nivel3"/>
        <w:tabs>
          <w:tab w:val="left" w:pos="567"/>
        </w:tabs>
        <w:spacing w:before="0" w:after="0" w:line="240" w:lineRule="auto"/>
        <w:ind w:left="0"/>
        <w:rPr>
          <w:sz w:val="22"/>
          <w:szCs w:val="22"/>
        </w:rPr>
      </w:pPr>
    </w:p>
    <w:p w14:paraId="34CB81E7" w14:textId="77777777" w:rsidR="00A62BAC" w:rsidRPr="005C4E33" w:rsidRDefault="00A62BAC" w:rsidP="004B0B92">
      <w:pPr>
        <w:pStyle w:val="Nivel3"/>
        <w:numPr>
          <w:ilvl w:val="1"/>
          <w:numId w:val="21"/>
        </w:numPr>
        <w:tabs>
          <w:tab w:val="left" w:pos="567"/>
        </w:tabs>
        <w:spacing w:before="0" w:after="0" w:line="240" w:lineRule="auto"/>
        <w:ind w:left="0" w:firstLine="0"/>
        <w:rPr>
          <w:sz w:val="22"/>
          <w:szCs w:val="22"/>
        </w:rPr>
      </w:pPr>
      <w:r w:rsidRPr="005C4E33">
        <w:rPr>
          <w:sz w:val="22"/>
          <w:szCs w:val="22"/>
        </w:rPr>
        <w:t xml:space="preserve">O impedimento de que trata o item </w:t>
      </w:r>
      <w:r w:rsidR="0051782D" w:rsidRPr="005C4E33">
        <w:rPr>
          <w:sz w:val="22"/>
          <w:szCs w:val="22"/>
        </w:rPr>
        <w:t>4.4</w:t>
      </w:r>
      <w:r w:rsidRPr="005C4E33">
        <w:rPr>
          <w:sz w:val="22"/>
          <w:szCs w:val="22"/>
        </w:rPr>
        <w:t>.9 será também aplicado ao fornecedor interessado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da empresa.</w:t>
      </w:r>
    </w:p>
    <w:p w14:paraId="7E433BF4" w14:textId="77777777" w:rsidR="00A62BAC" w:rsidRPr="005C4E33" w:rsidRDefault="00A62BAC" w:rsidP="0044135F">
      <w:pPr>
        <w:pStyle w:val="Nivel3"/>
        <w:tabs>
          <w:tab w:val="left" w:pos="567"/>
        </w:tabs>
        <w:spacing w:before="0" w:after="0" w:line="240" w:lineRule="auto"/>
        <w:ind w:left="0"/>
        <w:rPr>
          <w:sz w:val="22"/>
          <w:szCs w:val="22"/>
        </w:rPr>
      </w:pPr>
    </w:p>
    <w:p w14:paraId="745FF2F4" w14:textId="77777777" w:rsidR="00A62BAC" w:rsidRPr="005C4E33" w:rsidRDefault="00A62BAC" w:rsidP="004B0B92">
      <w:pPr>
        <w:pStyle w:val="Nivel3"/>
        <w:numPr>
          <w:ilvl w:val="1"/>
          <w:numId w:val="21"/>
        </w:numPr>
        <w:tabs>
          <w:tab w:val="left" w:pos="567"/>
        </w:tabs>
        <w:spacing w:before="0" w:after="0" w:line="240" w:lineRule="auto"/>
        <w:ind w:left="0" w:firstLine="0"/>
        <w:rPr>
          <w:sz w:val="22"/>
          <w:szCs w:val="22"/>
        </w:rPr>
      </w:pPr>
      <w:r w:rsidRPr="005C4E33">
        <w:rPr>
          <w:sz w:val="22"/>
          <w:szCs w:val="22"/>
        </w:rPr>
        <w:t xml:space="preserve">A critério da Administração e exclusivamente a seu serviço, o autor dos projetos e a empresa a que se referem os itens </w:t>
      </w:r>
      <w:r w:rsidR="0051782D" w:rsidRPr="005C4E33">
        <w:rPr>
          <w:sz w:val="22"/>
          <w:szCs w:val="22"/>
        </w:rPr>
        <w:t>4.4.</w:t>
      </w:r>
      <w:r w:rsidRPr="005C4E33">
        <w:rPr>
          <w:sz w:val="22"/>
          <w:szCs w:val="22"/>
        </w:rPr>
        <w:t xml:space="preserve">7 e </w:t>
      </w:r>
      <w:r w:rsidR="0051782D" w:rsidRPr="005C4E33">
        <w:rPr>
          <w:sz w:val="22"/>
          <w:szCs w:val="22"/>
        </w:rPr>
        <w:t>4.4</w:t>
      </w:r>
      <w:r w:rsidRPr="005C4E33">
        <w:rPr>
          <w:sz w:val="22"/>
          <w:szCs w:val="22"/>
        </w:rPr>
        <w:t>.8 poderão participar no apoio das atividades de planejamento da contratação, de execução da licitação ou de gestão do contrato, desde que sob supervisão exclusiva de agentes públicos do Ente ou Entidade.</w:t>
      </w:r>
    </w:p>
    <w:p w14:paraId="1FF86976" w14:textId="77777777" w:rsidR="00A62BAC" w:rsidRPr="005C4E33" w:rsidRDefault="00A62BAC" w:rsidP="0044135F">
      <w:pPr>
        <w:pStyle w:val="PargrafodaLista"/>
        <w:tabs>
          <w:tab w:val="left" w:pos="567"/>
        </w:tabs>
        <w:spacing w:after="0" w:line="240" w:lineRule="auto"/>
        <w:ind w:left="0"/>
        <w:rPr>
          <w:rFonts w:ascii="Arial" w:hAnsi="Arial" w:cs="Arial"/>
        </w:rPr>
      </w:pPr>
    </w:p>
    <w:p w14:paraId="17F2A039" w14:textId="77777777" w:rsidR="00A62BAC" w:rsidRPr="005C4E33" w:rsidRDefault="00A62BAC" w:rsidP="004B0B92">
      <w:pPr>
        <w:pStyle w:val="Nivel3"/>
        <w:numPr>
          <w:ilvl w:val="1"/>
          <w:numId w:val="21"/>
        </w:numPr>
        <w:tabs>
          <w:tab w:val="left" w:pos="567"/>
        </w:tabs>
        <w:spacing w:before="0" w:after="0" w:line="240" w:lineRule="auto"/>
        <w:ind w:left="0" w:firstLine="0"/>
        <w:rPr>
          <w:sz w:val="22"/>
          <w:szCs w:val="22"/>
        </w:rPr>
      </w:pPr>
      <w:r w:rsidRPr="005C4E33">
        <w:rPr>
          <w:sz w:val="22"/>
          <w:szCs w:val="22"/>
        </w:rPr>
        <w:t>Equiparam-se aos autores do projeto as empresas integrantes do mesmo grupo econômico.</w:t>
      </w:r>
    </w:p>
    <w:p w14:paraId="51F961B4" w14:textId="77777777" w:rsidR="00A62BAC" w:rsidRPr="005C4E33" w:rsidRDefault="00A62BAC" w:rsidP="0044135F">
      <w:pPr>
        <w:pStyle w:val="PargrafodaLista"/>
        <w:tabs>
          <w:tab w:val="left" w:pos="567"/>
        </w:tabs>
        <w:spacing w:after="0" w:line="240" w:lineRule="auto"/>
        <w:ind w:left="0"/>
        <w:rPr>
          <w:rFonts w:ascii="Arial" w:hAnsi="Arial" w:cs="Arial"/>
        </w:rPr>
      </w:pPr>
    </w:p>
    <w:p w14:paraId="67261CAA" w14:textId="77777777" w:rsidR="00A62BAC" w:rsidRPr="005C4E33" w:rsidRDefault="00A62BAC" w:rsidP="004B0B92">
      <w:pPr>
        <w:pStyle w:val="Nivel3"/>
        <w:numPr>
          <w:ilvl w:val="1"/>
          <w:numId w:val="21"/>
        </w:numPr>
        <w:tabs>
          <w:tab w:val="left" w:pos="567"/>
        </w:tabs>
        <w:spacing w:before="0" w:after="0" w:line="240" w:lineRule="auto"/>
        <w:ind w:left="0" w:firstLine="0"/>
        <w:rPr>
          <w:sz w:val="22"/>
          <w:szCs w:val="22"/>
        </w:rPr>
      </w:pPr>
      <w:r w:rsidRPr="005C4E33">
        <w:rPr>
          <w:sz w:val="22"/>
          <w:szCs w:val="22"/>
        </w:rPr>
        <w:t>O disposto nestes itens não impede a contratação de serviço que inclua como encargo do contratado a elaboração do projeto básico e do projeto executivo, nas contratações integradas, e do projeto executivo, nos demais regimes de execução.</w:t>
      </w:r>
    </w:p>
    <w:p w14:paraId="3C26A3A3" w14:textId="77777777" w:rsidR="00A62BAC" w:rsidRPr="005C4E33" w:rsidRDefault="00A62BAC" w:rsidP="0044135F">
      <w:pPr>
        <w:pStyle w:val="Nivel3"/>
        <w:tabs>
          <w:tab w:val="left" w:pos="567"/>
        </w:tabs>
        <w:spacing w:before="0" w:after="0" w:line="240" w:lineRule="auto"/>
        <w:ind w:left="0"/>
        <w:rPr>
          <w:sz w:val="22"/>
          <w:szCs w:val="22"/>
        </w:rPr>
      </w:pPr>
    </w:p>
    <w:p w14:paraId="3160840D" w14:textId="77777777" w:rsidR="00A62BAC" w:rsidRPr="005C4E33" w:rsidRDefault="00A62BAC" w:rsidP="004B0B92">
      <w:pPr>
        <w:pStyle w:val="Nivel3"/>
        <w:numPr>
          <w:ilvl w:val="1"/>
          <w:numId w:val="21"/>
        </w:numPr>
        <w:tabs>
          <w:tab w:val="left" w:pos="567"/>
        </w:tabs>
        <w:spacing w:before="0" w:after="0" w:line="240" w:lineRule="auto"/>
        <w:ind w:left="0" w:firstLine="0"/>
        <w:rPr>
          <w:sz w:val="22"/>
          <w:szCs w:val="22"/>
        </w:rPr>
      </w:pPr>
      <w:r w:rsidRPr="005C4E33">
        <w:rPr>
          <w:sz w:val="22"/>
          <w:szCs w:val="22"/>
        </w:rPr>
        <w:t>Em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14.133/21.</w:t>
      </w:r>
    </w:p>
    <w:p w14:paraId="5EB6A669" w14:textId="77777777" w:rsidR="00A62BAC" w:rsidRPr="005C4E33" w:rsidRDefault="00A62BAC" w:rsidP="005C4E33">
      <w:pPr>
        <w:pStyle w:val="PargrafodaLista"/>
        <w:spacing w:after="0" w:line="240" w:lineRule="auto"/>
        <w:ind w:left="0"/>
        <w:rPr>
          <w:rFonts w:ascii="Arial" w:hAnsi="Arial" w:cs="Arial"/>
        </w:rPr>
      </w:pPr>
    </w:p>
    <w:p w14:paraId="201AF31F" w14:textId="77777777" w:rsidR="00A62BAC" w:rsidRPr="005C4E33" w:rsidRDefault="00A62BAC" w:rsidP="004B0B92">
      <w:pPr>
        <w:pStyle w:val="Nivel3"/>
        <w:numPr>
          <w:ilvl w:val="1"/>
          <w:numId w:val="21"/>
        </w:numPr>
        <w:tabs>
          <w:tab w:val="left" w:pos="567"/>
        </w:tabs>
        <w:spacing w:before="0" w:after="0" w:line="240" w:lineRule="auto"/>
        <w:ind w:left="0" w:firstLine="0"/>
        <w:rPr>
          <w:sz w:val="22"/>
          <w:szCs w:val="22"/>
        </w:rPr>
      </w:pPr>
      <w:r w:rsidRPr="005C4E33">
        <w:rPr>
          <w:sz w:val="22"/>
          <w:szCs w:val="22"/>
        </w:rPr>
        <w:t xml:space="preserve">A vedação de que trata os itens </w:t>
      </w:r>
      <w:r w:rsidR="00766406" w:rsidRPr="005C4E33">
        <w:rPr>
          <w:sz w:val="22"/>
          <w:szCs w:val="22"/>
        </w:rPr>
        <w:t>4.4.13</w:t>
      </w:r>
      <w:r w:rsidRPr="005C4E33">
        <w:rPr>
          <w:sz w:val="22"/>
          <w:szCs w:val="22"/>
        </w:rPr>
        <w:t xml:space="preserve"> e </w:t>
      </w:r>
      <w:r w:rsidR="00766406" w:rsidRPr="005C4E33">
        <w:rPr>
          <w:sz w:val="22"/>
          <w:szCs w:val="22"/>
        </w:rPr>
        <w:t>4.5</w:t>
      </w:r>
      <w:r w:rsidRPr="005C4E33">
        <w:rPr>
          <w:sz w:val="22"/>
          <w:szCs w:val="22"/>
        </w:rPr>
        <w:t xml:space="preserve"> estende-se a terceiro que auxilie a condução da contratação na qualidade de integrante de equipe de apoio, profissional especializado ou funcionário ou representante de empresa que preste assessoria técnica.</w:t>
      </w:r>
    </w:p>
    <w:p w14:paraId="44EDB218" w14:textId="77777777" w:rsidR="00A62BAC" w:rsidRPr="005C4E33" w:rsidRDefault="00A62BAC" w:rsidP="0044135F">
      <w:pPr>
        <w:pStyle w:val="PargrafodaLista"/>
        <w:tabs>
          <w:tab w:val="left" w:pos="567"/>
        </w:tabs>
        <w:spacing w:after="0" w:line="240" w:lineRule="auto"/>
        <w:ind w:left="0"/>
        <w:rPr>
          <w:rFonts w:ascii="Arial" w:hAnsi="Arial" w:cs="Arial"/>
        </w:rPr>
      </w:pPr>
    </w:p>
    <w:p w14:paraId="6DD627A5" w14:textId="77777777" w:rsidR="00A62BAC" w:rsidRPr="005C4E33" w:rsidRDefault="00A62BAC" w:rsidP="004B0B92">
      <w:pPr>
        <w:numPr>
          <w:ilvl w:val="1"/>
          <w:numId w:val="21"/>
        </w:numPr>
        <w:tabs>
          <w:tab w:val="left" w:pos="426"/>
          <w:tab w:val="left" w:pos="567"/>
        </w:tabs>
        <w:spacing w:after="0" w:line="240" w:lineRule="auto"/>
        <w:ind w:left="0" w:firstLine="0"/>
        <w:jc w:val="both"/>
        <w:rPr>
          <w:rFonts w:ascii="Arial" w:hAnsi="Arial" w:cs="Arial"/>
        </w:rPr>
      </w:pPr>
      <w:r w:rsidRPr="005C4E33">
        <w:rPr>
          <w:rFonts w:ascii="Arial" w:hAnsi="Arial" w:cs="Arial"/>
          <w:color w:val="000000"/>
        </w:rPr>
        <w:t>A pessoa jurídica poderá participar da dispensa em consórcio, observadas as regras do art. 15 da Lei nº 14.133/2021.</w:t>
      </w:r>
    </w:p>
    <w:p w14:paraId="4BBBD87B" w14:textId="77777777" w:rsidR="00A62BAC" w:rsidRPr="005C4E33" w:rsidRDefault="00A62BAC" w:rsidP="0044135F">
      <w:pPr>
        <w:pStyle w:val="PargrafodaLista"/>
        <w:tabs>
          <w:tab w:val="left" w:pos="567"/>
        </w:tabs>
        <w:spacing w:after="0" w:line="240" w:lineRule="auto"/>
        <w:ind w:left="0"/>
        <w:rPr>
          <w:rFonts w:ascii="Arial" w:hAnsi="Arial" w:cs="Arial"/>
        </w:rPr>
      </w:pPr>
    </w:p>
    <w:p w14:paraId="006CC420" w14:textId="77777777" w:rsidR="00A62BAC" w:rsidRPr="005C4E33" w:rsidRDefault="00A62BAC" w:rsidP="004B0B92">
      <w:pPr>
        <w:numPr>
          <w:ilvl w:val="1"/>
          <w:numId w:val="21"/>
        </w:numPr>
        <w:tabs>
          <w:tab w:val="left" w:pos="426"/>
          <w:tab w:val="left" w:pos="567"/>
        </w:tabs>
        <w:spacing w:after="0" w:line="240" w:lineRule="auto"/>
        <w:ind w:left="0" w:firstLine="0"/>
        <w:jc w:val="both"/>
        <w:rPr>
          <w:rFonts w:ascii="Arial" w:hAnsi="Arial" w:cs="Arial"/>
        </w:rPr>
      </w:pPr>
      <w:r w:rsidRPr="005C4E33">
        <w:rPr>
          <w:rFonts w:ascii="Arial" w:hAnsi="Arial" w:cs="Arial"/>
          <w:color w:val="000000"/>
        </w:rPr>
        <w:t>Como condição para participação na DIS</w:t>
      </w:r>
      <w:r w:rsidR="00250F7B" w:rsidRPr="005C4E33">
        <w:rPr>
          <w:rFonts w:ascii="Arial" w:hAnsi="Arial" w:cs="Arial"/>
          <w:color w:val="000000"/>
        </w:rPr>
        <w:t>PENSA</w:t>
      </w:r>
      <w:r w:rsidRPr="005C4E33">
        <w:rPr>
          <w:rFonts w:ascii="Arial" w:hAnsi="Arial" w:cs="Arial"/>
          <w:color w:val="000000"/>
        </w:rPr>
        <w:t xml:space="preserve"> ELETRÔNICA, o interessado assinalará “sim” ou “não” em campo próprio do sistema eletrônico, relativo às seguintes declarações: </w:t>
      </w:r>
    </w:p>
    <w:p w14:paraId="67ACA024" w14:textId="77777777" w:rsidR="00A62BAC" w:rsidRPr="005C4E33" w:rsidRDefault="00A62BAC" w:rsidP="005C4E33">
      <w:pPr>
        <w:tabs>
          <w:tab w:val="left" w:pos="851"/>
          <w:tab w:val="left" w:pos="1134"/>
        </w:tabs>
        <w:spacing w:after="0" w:line="240" w:lineRule="auto"/>
        <w:jc w:val="both"/>
        <w:rPr>
          <w:rFonts w:ascii="Arial" w:hAnsi="Arial" w:cs="Arial"/>
          <w:color w:val="000000"/>
        </w:rPr>
      </w:pPr>
    </w:p>
    <w:p w14:paraId="64887ED6" w14:textId="77777777" w:rsidR="00A62BAC" w:rsidRDefault="00A62BAC" w:rsidP="004B0B92">
      <w:pPr>
        <w:numPr>
          <w:ilvl w:val="2"/>
          <w:numId w:val="21"/>
        </w:numPr>
        <w:tabs>
          <w:tab w:val="left" w:pos="851"/>
          <w:tab w:val="left" w:pos="1134"/>
        </w:tabs>
        <w:spacing w:after="0" w:line="240" w:lineRule="auto"/>
        <w:ind w:left="284" w:firstLine="0"/>
        <w:jc w:val="both"/>
        <w:rPr>
          <w:rFonts w:ascii="Arial" w:hAnsi="Arial" w:cs="Arial"/>
          <w:color w:val="000000"/>
        </w:rPr>
      </w:pPr>
      <w:r w:rsidRPr="005C4E33">
        <w:rPr>
          <w:rFonts w:ascii="Arial" w:hAnsi="Arial" w:cs="Arial"/>
          <w:color w:val="000000"/>
        </w:rPr>
        <w:t xml:space="preserve">Que está ciente e concorda com as condições contidas no </w:t>
      </w:r>
      <w:r w:rsidR="009412B6" w:rsidRPr="005C4E33">
        <w:rPr>
          <w:rFonts w:ascii="Arial" w:hAnsi="Arial" w:cs="Arial"/>
          <w:color w:val="000000"/>
        </w:rPr>
        <w:t>Aviso</w:t>
      </w:r>
      <w:r w:rsidRPr="005C4E33">
        <w:rPr>
          <w:rFonts w:ascii="Arial" w:hAnsi="Arial" w:cs="Arial"/>
          <w:color w:val="000000"/>
        </w:rPr>
        <w:t xml:space="preserve"> e seus anexos;</w:t>
      </w:r>
    </w:p>
    <w:p w14:paraId="7BC26DD6" w14:textId="450D134F" w:rsidR="0044135F" w:rsidRPr="00B60F28" w:rsidRDefault="00A62BAC" w:rsidP="0044135F">
      <w:pPr>
        <w:numPr>
          <w:ilvl w:val="2"/>
          <w:numId w:val="21"/>
        </w:numPr>
        <w:pBdr>
          <w:top w:val="nil"/>
          <w:left w:val="nil"/>
          <w:bottom w:val="nil"/>
          <w:right w:val="nil"/>
          <w:between w:val="nil"/>
        </w:pBdr>
        <w:tabs>
          <w:tab w:val="left" w:pos="851"/>
          <w:tab w:val="left" w:pos="1134"/>
          <w:tab w:val="left" w:pos="1418"/>
        </w:tabs>
        <w:spacing w:after="0" w:line="240" w:lineRule="auto"/>
        <w:ind w:left="284" w:firstLine="0"/>
        <w:jc w:val="both"/>
        <w:rPr>
          <w:rFonts w:ascii="Arial" w:hAnsi="Arial" w:cs="Arial"/>
          <w:color w:val="000000"/>
        </w:rPr>
      </w:pPr>
      <w:r w:rsidRPr="005C4E33">
        <w:rPr>
          <w:rFonts w:ascii="Arial" w:hAnsi="Arial" w:cs="Arial"/>
          <w:color w:val="000000"/>
        </w:rPr>
        <w:t xml:space="preserve">Que cumpre os requisitos para a habilitação definidos no </w:t>
      </w:r>
      <w:r w:rsidR="009412B6" w:rsidRPr="005C4E33">
        <w:rPr>
          <w:rFonts w:ascii="Arial" w:hAnsi="Arial" w:cs="Arial"/>
          <w:color w:val="000000"/>
        </w:rPr>
        <w:t>Aviso</w:t>
      </w:r>
      <w:r w:rsidRPr="005C4E33">
        <w:rPr>
          <w:rFonts w:ascii="Arial" w:hAnsi="Arial" w:cs="Arial"/>
          <w:color w:val="000000"/>
        </w:rPr>
        <w:t xml:space="preserve"> e que a proposta apresentada está em conformidade com as exigências;</w:t>
      </w:r>
    </w:p>
    <w:p w14:paraId="34567650" w14:textId="61087BD3" w:rsidR="0044135F" w:rsidRPr="00B60F28" w:rsidRDefault="00C546A1" w:rsidP="0044135F">
      <w:pPr>
        <w:numPr>
          <w:ilvl w:val="2"/>
          <w:numId w:val="21"/>
        </w:numPr>
        <w:pBdr>
          <w:top w:val="nil"/>
          <w:left w:val="nil"/>
          <w:bottom w:val="nil"/>
          <w:right w:val="nil"/>
          <w:between w:val="nil"/>
        </w:pBdr>
        <w:tabs>
          <w:tab w:val="left" w:pos="851"/>
          <w:tab w:val="left" w:pos="1134"/>
          <w:tab w:val="left" w:pos="1418"/>
        </w:tabs>
        <w:spacing w:after="0" w:line="240" w:lineRule="auto"/>
        <w:ind w:left="284" w:firstLine="0"/>
        <w:jc w:val="both"/>
        <w:rPr>
          <w:rFonts w:ascii="Arial" w:hAnsi="Arial" w:cs="Arial"/>
          <w:color w:val="000000"/>
        </w:rPr>
      </w:pPr>
      <w:r w:rsidRPr="005C4E33">
        <w:rPr>
          <w:rFonts w:ascii="Arial" w:hAnsi="Arial" w:cs="Arial"/>
          <w:color w:val="000000"/>
        </w:rPr>
        <w:t>Que tomou conhecimento de todas as informações e das condições locais para o cumprimento da obrigação contratual;</w:t>
      </w:r>
    </w:p>
    <w:p w14:paraId="1AF6C836" w14:textId="2E39BEB5" w:rsidR="0044135F" w:rsidRPr="00B60F28" w:rsidRDefault="00A62BAC" w:rsidP="0044135F">
      <w:pPr>
        <w:numPr>
          <w:ilvl w:val="2"/>
          <w:numId w:val="21"/>
        </w:numPr>
        <w:tabs>
          <w:tab w:val="left" w:pos="851"/>
          <w:tab w:val="left" w:pos="1134"/>
          <w:tab w:val="left" w:pos="1418"/>
        </w:tabs>
        <w:spacing w:after="0" w:line="240" w:lineRule="auto"/>
        <w:ind w:left="284" w:firstLine="0"/>
        <w:jc w:val="both"/>
        <w:rPr>
          <w:rFonts w:ascii="Arial" w:hAnsi="Arial" w:cs="Arial"/>
        </w:rPr>
      </w:pPr>
      <w:r w:rsidRPr="005C4E33">
        <w:rPr>
          <w:rFonts w:ascii="Arial" w:hAnsi="Arial" w:cs="Arial"/>
          <w:color w:val="000000"/>
        </w:rPr>
        <w:t>Que inexistem fatos impeditivos para sua habilitação no certame, ciente da obrigatoriedade de declarar ocorrências posteriores;</w:t>
      </w:r>
    </w:p>
    <w:p w14:paraId="20448DB3" w14:textId="6E96062B" w:rsidR="0044135F" w:rsidRPr="00B60F28" w:rsidRDefault="005D77E0" w:rsidP="0044135F">
      <w:pPr>
        <w:numPr>
          <w:ilvl w:val="2"/>
          <w:numId w:val="21"/>
        </w:numPr>
        <w:tabs>
          <w:tab w:val="left" w:pos="851"/>
          <w:tab w:val="left" w:pos="1134"/>
          <w:tab w:val="left" w:pos="1418"/>
        </w:tabs>
        <w:spacing w:after="0" w:line="240" w:lineRule="auto"/>
        <w:ind w:left="284" w:firstLine="0"/>
        <w:jc w:val="both"/>
        <w:rPr>
          <w:rFonts w:ascii="Arial" w:hAnsi="Arial" w:cs="Arial"/>
        </w:rPr>
      </w:pPr>
      <w:r w:rsidRPr="005C4E33">
        <w:rPr>
          <w:rFonts w:ascii="Arial" w:hAnsi="Arial" w:cs="Arial"/>
          <w:color w:val="000000"/>
        </w:rPr>
        <w:t>A responsabilidade pelas transações que forem efetuadas no sistema, assumindo como firmes e verdadeiras;</w:t>
      </w:r>
    </w:p>
    <w:p w14:paraId="7D3FB307" w14:textId="12B79E3B" w:rsidR="0044135F" w:rsidRPr="00B60F28" w:rsidRDefault="00A62BAC" w:rsidP="0044135F">
      <w:pPr>
        <w:numPr>
          <w:ilvl w:val="2"/>
          <w:numId w:val="21"/>
        </w:numPr>
        <w:tabs>
          <w:tab w:val="left" w:pos="851"/>
          <w:tab w:val="left" w:pos="1134"/>
          <w:tab w:val="left" w:pos="1418"/>
        </w:tabs>
        <w:spacing w:after="0" w:line="240" w:lineRule="auto"/>
        <w:ind w:left="284" w:firstLine="0"/>
        <w:jc w:val="both"/>
        <w:rPr>
          <w:rFonts w:ascii="Arial" w:hAnsi="Arial" w:cs="Arial"/>
          <w:color w:val="000000"/>
        </w:rPr>
      </w:pPr>
      <w:r w:rsidRPr="005C4E33">
        <w:rPr>
          <w:rFonts w:ascii="Arial" w:hAnsi="Arial" w:cs="Arial"/>
          <w:color w:val="000000"/>
        </w:rPr>
        <w:t xml:space="preserve">Que não emprega menor de 18 anos em trabalho noturno, perigoso ou insalubre e não emprega menor de 16 anos, salvo menor, a partir de 14 anos, na condição de aprendiz, nos termos do artigo 7°, XXXIII, da Constituição Federal de 1998; </w:t>
      </w:r>
    </w:p>
    <w:p w14:paraId="71EB5003" w14:textId="5B72D6F7" w:rsidR="0044135F" w:rsidRPr="00B60F28" w:rsidRDefault="00A62BAC" w:rsidP="0044135F">
      <w:pPr>
        <w:numPr>
          <w:ilvl w:val="2"/>
          <w:numId w:val="21"/>
        </w:numPr>
        <w:pBdr>
          <w:top w:val="nil"/>
          <w:left w:val="nil"/>
          <w:bottom w:val="nil"/>
          <w:right w:val="nil"/>
          <w:between w:val="nil"/>
        </w:pBdr>
        <w:tabs>
          <w:tab w:val="left" w:pos="851"/>
          <w:tab w:val="left" w:pos="1134"/>
          <w:tab w:val="left" w:pos="1418"/>
        </w:tabs>
        <w:spacing w:after="0" w:line="240" w:lineRule="auto"/>
        <w:ind w:left="284" w:firstLine="0"/>
        <w:jc w:val="both"/>
        <w:rPr>
          <w:rFonts w:ascii="Arial" w:hAnsi="Arial" w:cs="Arial"/>
          <w:color w:val="000000"/>
        </w:rPr>
      </w:pPr>
      <w:r w:rsidRPr="005C4E33">
        <w:rPr>
          <w:rFonts w:ascii="Arial" w:hAnsi="Arial" w:cs="Arial"/>
          <w:color w:val="000000"/>
        </w:rPr>
        <w:t>Que a proposta foi elaborada de forma independente;</w:t>
      </w:r>
    </w:p>
    <w:p w14:paraId="48CD9234" w14:textId="1243D31E" w:rsidR="0044135F" w:rsidRPr="00B60F28" w:rsidRDefault="00A62BAC" w:rsidP="0044135F">
      <w:pPr>
        <w:numPr>
          <w:ilvl w:val="2"/>
          <w:numId w:val="21"/>
        </w:numPr>
        <w:pBdr>
          <w:top w:val="nil"/>
          <w:left w:val="nil"/>
          <w:bottom w:val="nil"/>
          <w:right w:val="nil"/>
          <w:between w:val="nil"/>
        </w:pBdr>
        <w:tabs>
          <w:tab w:val="left" w:pos="851"/>
          <w:tab w:val="left" w:pos="1134"/>
          <w:tab w:val="left" w:pos="1418"/>
        </w:tabs>
        <w:spacing w:after="0" w:line="240" w:lineRule="auto"/>
        <w:ind w:left="284" w:firstLine="0"/>
        <w:jc w:val="both"/>
        <w:rPr>
          <w:rFonts w:ascii="Arial" w:hAnsi="Arial" w:cs="Arial"/>
          <w:color w:val="000000"/>
        </w:rPr>
      </w:pPr>
      <w:r w:rsidRPr="005C4E33">
        <w:rPr>
          <w:rFonts w:ascii="Arial" w:hAnsi="Arial" w:cs="Arial"/>
          <w:color w:val="000000"/>
        </w:rPr>
        <w:t>Que não possui, em sua cadeia produtiva, empregados executando trabalho degradante ou forçado, observando o disposto nos incisos III e IV do art. 1º e no inciso III do art. 5º da Constituição Federal;</w:t>
      </w:r>
    </w:p>
    <w:p w14:paraId="116EB63A" w14:textId="77777777" w:rsidR="00A62BAC" w:rsidRPr="005C4E33" w:rsidRDefault="00A62BAC" w:rsidP="004B0B92">
      <w:pPr>
        <w:numPr>
          <w:ilvl w:val="2"/>
          <w:numId w:val="21"/>
        </w:numPr>
        <w:tabs>
          <w:tab w:val="left" w:pos="851"/>
          <w:tab w:val="left" w:pos="1134"/>
        </w:tabs>
        <w:spacing w:after="0" w:line="240" w:lineRule="auto"/>
        <w:ind w:left="284" w:firstLine="0"/>
        <w:jc w:val="both"/>
        <w:rPr>
          <w:rFonts w:ascii="Arial" w:hAnsi="Arial" w:cs="Arial"/>
        </w:rPr>
      </w:pPr>
      <w:r w:rsidRPr="005C4E33">
        <w:rPr>
          <w:rFonts w:ascii="Arial" w:hAnsi="Arial" w:cs="Arial"/>
          <w:color w:val="000000"/>
        </w:rPr>
        <w:t>Que cumpre com a reserva de cargos prevista em lei para pessoa com deficiência ou para reabilitado da Previdência Social e que atendam às regras de acessibilidade previstas na legislação, conforme disposto no art. 93 da Lei nº 8.213/1991.</w:t>
      </w:r>
    </w:p>
    <w:p w14:paraId="5F5180AC" w14:textId="77777777" w:rsidR="00A62BAC" w:rsidRPr="005C4E33" w:rsidRDefault="00A62BAC" w:rsidP="005C4E33">
      <w:pPr>
        <w:tabs>
          <w:tab w:val="left" w:pos="851"/>
          <w:tab w:val="left" w:pos="1134"/>
          <w:tab w:val="left" w:pos="1843"/>
        </w:tabs>
        <w:spacing w:after="0" w:line="240" w:lineRule="auto"/>
        <w:ind w:left="284"/>
        <w:jc w:val="both"/>
        <w:rPr>
          <w:rFonts w:ascii="Arial" w:hAnsi="Arial" w:cs="Arial"/>
        </w:rPr>
      </w:pPr>
    </w:p>
    <w:p w14:paraId="54C229C3" w14:textId="77777777" w:rsidR="00A62BAC" w:rsidRPr="005C4E33" w:rsidRDefault="00A62BAC" w:rsidP="004B0B92">
      <w:pPr>
        <w:pStyle w:val="Nivel2"/>
        <w:numPr>
          <w:ilvl w:val="1"/>
          <w:numId w:val="21"/>
        </w:numPr>
        <w:tabs>
          <w:tab w:val="left" w:pos="567"/>
        </w:tabs>
        <w:spacing w:before="0" w:after="0" w:line="240" w:lineRule="auto"/>
        <w:ind w:left="0" w:firstLine="0"/>
      </w:pPr>
      <w:r w:rsidRPr="005C4E33">
        <w:t>O fornecedor enquadrado como microempresa, empresa de pequeno porte ou sociedade cooperativa deverá declarar, ainda, em campo próprio do sistema eletrônico, que cumpre os requisitos estabelecidos no artigo 3° da Lei Complementar n.º 123/06, estando apto a usufruir do tratamento favorecido estabelecido em seus arts. 42 a 49, observado o disposto nos §§ 1º ao 3º do art. 4º, da Lei n.º 14.133/21.</w:t>
      </w:r>
    </w:p>
    <w:p w14:paraId="37C91188" w14:textId="77777777" w:rsidR="00A62BAC" w:rsidRPr="005C4E33" w:rsidRDefault="00A62BAC" w:rsidP="005C4E33">
      <w:pPr>
        <w:tabs>
          <w:tab w:val="left" w:pos="851"/>
          <w:tab w:val="left" w:pos="1134"/>
          <w:tab w:val="left" w:pos="1843"/>
        </w:tabs>
        <w:spacing w:after="0" w:line="240" w:lineRule="auto"/>
        <w:jc w:val="both"/>
        <w:rPr>
          <w:rFonts w:ascii="Arial" w:hAnsi="Arial" w:cs="Arial"/>
          <w:color w:val="000000"/>
        </w:rPr>
      </w:pPr>
    </w:p>
    <w:p w14:paraId="37B25344" w14:textId="77777777" w:rsidR="00AE10AC" w:rsidRPr="005C4E33" w:rsidRDefault="00A62BAC" w:rsidP="004B0B92">
      <w:pPr>
        <w:pStyle w:val="Nivel2"/>
        <w:numPr>
          <w:ilvl w:val="1"/>
          <w:numId w:val="21"/>
        </w:numPr>
        <w:tabs>
          <w:tab w:val="left" w:pos="567"/>
        </w:tabs>
        <w:spacing w:before="0" w:after="0" w:line="240" w:lineRule="auto"/>
        <w:ind w:left="0" w:firstLine="0"/>
      </w:pPr>
      <w:r w:rsidRPr="005C4E33">
        <w:t>O fornecedor organizado em cooperativa deverá declarar, ainda, em campo próprio do sistema eletrônico, que cumpre os requisitos estabelecidos no artigo 16 da Lei n.º 14.133/21.</w:t>
      </w:r>
    </w:p>
    <w:p w14:paraId="4F312EC5" w14:textId="77777777" w:rsidR="0044135F" w:rsidRDefault="0044135F" w:rsidP="005C4E33">
      <w:pPr>
        <w:pStyle w:val="Nivel2"/>
        <w:spacing w:before="0" w:after="0" w:line="240" w:lineRule="auto"/>
        <w:ind w:left="567"/>
      </w:pPr>
    </w:p>
    <w:p w14:paraId="2CDC17F4" w14:textId="77777777" w:rsidR="00AE10AC" w:rsidRPr="005C4E33" w:rsidRDefault="00AE10AC" w:rsidP="004B0B92">
      <w:pPr>
        <w:pStyle w:val="Nivel2"/>
        <w:numPr>
          <w:ilvl w:val="2"/>
          <w:numId w:val="21"/>
        </w:numPr>
        <w:tabs>
          <w:tab w:val="left" w:pos="993"/>
        </w:tabs>
        <w:spacing w:before="0" w:after="0" w:line="240" w:lineRule="auto"/>
        <w:ind w:left="284" w:firstLine="0"/>
      </w:pPr>
      <w:r w:rsidRPr="005C4E33">
        <w:t>Em sendo permitida a participação de cooperativas, serão estendidas a elas os benefícios previstos para as microempresas e empresas de pequeno porte quando elas atenderem ao disposto no art. 34 da Lei n.º 11.488, de 15 de junho de 2007.</w:t>
      </w:r>
    </w:p>
    <w:p w14:paraId="128FC40F" w14:textId="77777777" w:rsidR="00A62BAC" w:rsidRPr="005C4E33" w:rsidRDefault="00A62BAC" w:rsidP="005C4E33">
      <w:pPr>
        <w:pStyle w:val="Nivel2"/>
        <w:spacing w:before="0" w:after="0" w:line="240" w:lineRule="auto"/>
      </w:pPr>
    </w:p>
    <w:p w14:paraId="306133D0" w14:textId="77777777" w:rsidR="00A62BAC" w:rsidRPr="005C4E33" w:rsidRDefault="00A62BAC" w:rsidP="004B0B92">
      <w:pPr>
        <w:keepNext/>
        <w:keepLines/>
        <w:numPr>
          <w:ilvl w:val="1"/>
          <w:numId w:val="21"/>
        </w:numPr>
        <w:pBdr>
          <w:top w:val="nil"/>
          <w:left w:val="nil"/>
          <w:bottom w:val="nil"/>
          <w:right w:val="nil"/>
          <w:between w:val="nil"/>
        </w:pBdr>
        <w:tabs>
          <w:tab w:val="left" w:pos="567"/>
          <w:tab w:val="left" w:pos="426"/>
        </w:tabs>
        <w:spacing w:after="0" w:line="240" w:lineRule="auto"/>
        <w:ind w:left="0" w:firstLine="0"/>
        <w:jc w:val="both"/>
        <w:rPr>
          <w:rFonts w:ascii="Arial" w:hAnsi="Arial" w:cs="Arial"/>
        </w:rPr>
      </w:pPr>
      <w:r w:rsidRPr="005C4E33">
        <w:rPr>
          <w:rFonts w:ascii="Arial" w:hAnsi="Arial" w:cs="Arial"/>
          <w:color w:val="000000"/>
        </w:rPr>
        <w:t>A declaração falsa relativa ao cumprimento de qualquer condição sujeitará o fornecedor às sanções previstas em lei e neste Aviso.</w:t>
      </w:r>
    </w:p>
    <w:p w14:paraId="1C0D8D87" w14:textId="77777777" w:rsidR="00BE297E" w:rsidRPr="005C4E33" w:rsidRDefault="00BE297E" w:rsidP="005C4E33">
      <w:pPr>
        <w:tabs>
          <w:tab w:val="left" w:pos="284"/>
          <w:tab w:val="left" w:pos="567"/>
        </w:tabs>
        <w:autoSpaceDE w:val="0"/>
        <w:autoSpaceDN w:val="0"/>
        <w:adjustRightInd w:val="0"/>
        <w:spacing w:after="0" w:line="240" w:lineRule="auto"/>
        <w:jc w:val="both"/>
        <w:rPr>
          <w:rFonts w:ascii="Arial" w:eastAsia="Times New Roman" w:hAnsi="Arial" w:cs="Arial"/>
          <w:kern w:val="0"/>
          <w:lang w:val="pt" w:eastAsia="pt-BR"/>
        </w:rPr>
      </w:pPr>
    </w:p>
    <w:p w14:paraId="4EFB3B26" w14:textId="77777777" w:rsidR="00DC2B04" w:rsidRPr="005C4E33" w:rsidRDefault="00DF489B" w:rsidP="004B0B92">
      <w:pPr>
        <w:numPr>
          <w:ilvl w:val="0"/>
          <w:numId w:val="21"/>
        </w:numPr>
        <w:tabs>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eastAsia="Times New Roman" w:hAnsi="Arial" w:cs="Arial"/>
          <w:b/>
          <w:kern w:val="0"/>
          <w:lang w:val="pt" w:eastAsia="pt-BR"/>
        </w:rPr>
        <w:lastRenderedPageBreak/>
        <w:t xml:space="preserve">DO </w:t>
      </w:r>
      <w:r w:rsidR="00135922" w:rsidRPr="005C4E33">
        <w:rPr>
          <w:rFonts w:ascii="Arial" w:eastAsia="Times New Roman" w:hAnsi="Arial" w:cs="Arial"/>
          <w:b/>
          <w:kern w:val="0"/>
          <w:lang w:val="pt" w:eastAsia="pt-BR"/>
        </w:rPr>
        <w:t xml:space="preserve">PERÍODO PARA ENVIO DA DOCUMENTAÇÃO DE HABILITAÇÃO E PROPOSTA DE PREÇO/COTAÇÃO: </w:t>
      </w:r>
    </w:p>
    <w:p w14:paraId="1719091C" w14:textId="77777777" w:rsidR="00DC2B04" w:rsidRPr="005C4E33" w:rsidRDefault="00DC2B04" w:rsidP="005C4E33">
      <w:pPr>
        <w:tabs>
          <w:tab w:val="left" w:pos="284"/>
        </w:tabs>
        <w:autoSpaceDE w:val="0"/>
        <w:autoSpaceDN w:val="0"/>
        <w:adjustRightInd w:val="0"/>
        <w:spacing w:after="0" w:line="240" w:lineRule="auto"/>
        <w:jc w:val="both"/>
        <w:rPr>
          <w:rFonts w:ascii="Arial" w:eastAsia="Times New Roman" w:hAnsi="Arial" w:cs="Arial"/>
          <w:kern w:val="0"/>
          <w:lang w:val="pt" w:eastAsia="pt-BR"/>
        </w:rPr>
      </w:pPr>
    </w:p>
    <w:p w14:paraId="367F24A7" w14:textId="77777777" w:rsidR="00FB3D97" w:rsidRPr="005C4E33" w:rsidRDefault="00B43BBE" w:rsidP="004B0B92">
      <w:pPr>
        <w:numPr>
          <w:ilvl w:val="1"/>
          <w:numId w:val="29"/>
        </w:numPr>
        <w:tabs>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eastAsia="Times New Roman" w:hAnsi="Arial" w:cs="Arial"/>
          <w:kern w:val="0"/>
          <w:lang w:val="pt" w:eastAsia="pt-BR"/>
        </w:rPr>
        <w:t xml:space="preserve">O fornecedor interessado, após a divulgação do </w:t>
      </w:r>
      <w:r w:rsidR="00F31999" w:rsidRPr="005C4E33">
        <w:rPr>
          <w:rFonts w:ascii="Arial" w:eastAsia="Times New Roman" w:hAnsi="Arial" w:cs="Arial"/>
          <w:kern w:val="0"/>
          <w:lang w:val="pt" w:eastAsia="pt-BR"/>
        </w:rPr>
        <w:t>A</w:t>
      </w:r>
      <w:r w:rsidRPr="005C4E33">
        <w:rPr>
          <w:rFonts w:ascii="Arial" w:eastAsia="Times New Roman" w:hAnsi="Arial" w:cs="Arial"/>
          <w:kern w:val="0"/>
          <w:lang w:val="pt" w:eastAsia="pt-BR"/>
        </w:rPr>
        <w:t xml:space="preserve">viso de </w:t>
      </w:r>
      <w:r w:rsidR="00F31999" w:rsidRPr="005C4E33">
        <w:rPr>
          <w:rFonts w:ascii="Arial" w:eastAsia="Times New Roman" w:hAnsi="Arial" w:cs="Arial"/>
          <w:kern w:val="0"/>
          <w:lang w:val="pt" w:eastAsia="pt-BR"/>
        </w:rPr>
        <w:t>C</w:t>
      </w:r>
      <w:r w:rsidRPr="005C4E33">
        <w:rPr>
          <w:rFonts w:ascii="Arial" w:eastAsia="Times New Roman" w:hAnsi="Arial" w:cs="Arial"/>
          <w:kern w:val="0"/>
          <w:lang w:val="pt" w:eastAsia="pt-BR"/>
        </w:rPr>
        <w:t xml:space="preserve">ontratação </w:t>
      </w:r>
      <w:r w:rsidR="00F31999" w:rsidRPr="005C4E33">
        <w:rPr>
          <w:rFonts w:ascii="Arial" w:eastAsia="Times New Roman" w:hAnsi="Arial" w:cs="Arial"/>
          <w:kern w:val="0"/>
          <w:lang w:val="pt" w:eastAsia="pt-BR"/>
        </w:rPr>
        <w:t>D</w:t>
      </w:r>
      <w:r w:rsidRPr="005C4E33">
        <w:rPr>
          <w:rFonts w:ascii="Arial" w:eastAsia="Times New Roman" w:hAnsi="Arial" w:cs="Arial"/>
          <w:kern w:val="0"/>
          <w:lang w:val="pt" w:eastAsia="pt-BR"/>
        </w:rPr>
        <w:t xml:space="preserve">ireta, encaminhará, exclusivamente por meio do </w:t>
      </w:r>
      <w:r w:rsidRPr="005C4E33">
        <w:rPr>
          <w:rFonts w:ascii="Arial" w:eastAsia="Times New Roman" w:hAnsi="Arial" w:cs="Arial"/>
          <w:b/>
          <w:kern w:val="0"/>
          <w:lang w:val="pt" w:eastAsia="pt-BR"/>
        </w:rPr>
        <w:t>Sistema de Dispensa Eletrônica</w:t>
      </w:r>
      <w:r w:rsidRPr="005C4E33">
        <w:rPr>
          <w:rFonts w:ascii="Arial" w:eastAsia="Times New Roman" w:hAnsi="Arial" w:cs="Arial"/>
          <w:kern w:val="0"/>
          <w:lang w:val="pt" w:eastAsia="pt-BR"/>
        </w:rPr>
        <w:t>, a proposta com a descrição do objeto ofertado,</w:t>
      </w:r>
      <w:r w:rsidR="004E09E5" w:rsidRPr="005C4E33">
        <w:rPr>
          <w:rFonts w:ascii="Arial" w:eastAsia="Times New Roman" w:hAnsi="Arial" w:cs="Arial"/>
          <w:kern w:val="0"/>
          <w:lang w:val="pt" w:eastAsia="pt-BR"/>
        </w:rPr>
        <w:t xml:space="preserve"> conforme modelo </w:t>
      </w:r>
      <w:r w:rsidR="00F31999" w:rsidRPr="005C4E33">
        <w:rPr>
          <w:rFonts w:ascii="Arial" w:eastAsia="Times New Roman" w:hAnsi="Arial" w:cs="Arial"/>
          <w:kern w:val="0"/>
          <w:lang w:val="pt" w:eastAsia="pt-BR"/>
        </w:rPr>
        <w:t>do Anexo I</w:t>
      </w:r>
      <w:r w:rsidR="004E09E5" w:rsidRPr="005C4E33">
        <w:rPr>
          <w:rFonts w:ascii="Arial" w:eastAsia="Times New Roman" w:hAnsi="Arial" w:cs="Arial"/>
          <w:kern w:val="0"/>
          <w:lang w:val="pt" w:eastAsia="pt-BR"/>
        </w:rPr>
        <w:t>,</w:t>
      </w:r>
      <w:r w:rsidRPr="005C4E33">
        <w:rPr>
          <w:rFonts w:ascii="Arial" w:eastAsia="Times New Roman" w:hAnsi="Arial" w:cs="Arial"/>
          <w:kern w:val="0"/>
          <w:lang w:val="pt" w:eastAsia="pt-BR"/>
        </w:rPr>
        <w:t xml:space="preserve"> </w:t>
      </w:r>
      <w:r w:rsidR="00F31999" w:rsidRPr="005C4E33">
        <w:rPr>
          <w:rFonts w:ascii="Arial" w:eastAsia="Times New Roman" w:hAnsi="Arial" w:cs="Arial"/>
          <w:kern w:val="0"/>
          <w:lang w:val="pt" w:eastAsia="pt-BR"/>
        </w:rPr>
        <w:t xml:space="preserve">com </w:t>
      </w:r>
      <w:r w:rsidR="001C5319" w:rsidRPr="005C4E33">
        <w:rPr>
          <w:rFonts w:ascii="Arial" w:eastAsia="Times New Roman" w:hAnsi="Arial" w:cs="Arial"/>
          <w:kern w:val="0"/>
          <w:lang w:val="pt" w:eastAsia="pt-BR"/>
        </w:rPr>
        <w:t xml:space="preserve">a quantidade, </w:t>
      </w:r>
      <w:r w:rsidRPr="005C4E33">
        <w:rPr>
          <w:rFonts w:ascii="Arial" w:eastAsia="Times New Roman" w:hAnsi="Arial" w:cs="Arial"/>
          <w:kern w:val="0"/>
          <w:lang w:val="pt" w:eastAsia="pt-BR"/>
        </w:rPr>
        <w:t xml:space="preserve">a marca, quando for o caso, e </w:t>
      </w:r>
      <w:r w:rsidR="00F31999" w:rsidRPr="005C4E33">
        <w:rPr>
          <w:rFonts w:ascii="Arial" w:eastAsia="Times New Roman" w:hAnsi="Arial" w:cs="Arial"/>
          <w:kern w:val="0"/>
          <w:lang w:val="pt" w:eastAsia="pt-BR"/>
        </w:rPr>
        <w:t xml:space="preserve">com </w:t>
      </w:r>
      <w:r w:rsidRPr="005C4E33">
        <w:rPr>
          <w:rFonts w:ascii="Arial" w:eastAsia="Times New Roman" w:hAnsi="Arial" w:cs="Arial"/>
          <w:kern w:val="0"/>
          <w:lang w:val="pt" w:eastAsia="pt-BR"/>
        </w:rPr>
        <w:t>o preço</w:t>
      </w:r>
      <w:r w:rsidR="00F31999" w:rsidRPr="005C4E33">
        <w:rPr>
          <w:rFonts w:ascii="Arial" w:eastAsia="Times New Roman" w:hAnsi="Arial" w:cs="Arial"/>
          <w:kern w:val="0"/>
          <w:lang w:val="pt" w:eastAsia="pt-BR"/>
        </w:rPr>
        <w:t xml:space="preserve"> unitário</w:t>
      </w:r>
      <w:r w:rsidR="001C5319" w:rsidRPr="005C4E33">
        <w:rPr>
          <w:rFonts w:ascii="Arial" w:eastAsia="Times New Roman" w:hAnsi="Arial" w:cs="Arial"/>
          <w:kern w:val="0"/>
          <w:lang w:val="pt" w:eastAsia="pt-BR"/>
        </w:rPr>
        <w:t xml:space="preserve"> </w:t>
      </w:r>
      <w:r w:rsidR="00F31999" w:rsidRPr="005C4E33">
        <w:rPr>
          <w:rFonts w:ascii="Arial" w:eastAsia="Times New Roman" w:hAnsi="Arial" w:cs="Arial"/>
          <w:kern w:val="0"/>
          <w:lang w:val="pt" w:eastAsia="pt-BR"/>
        </w:rPr>
        <w:t>e total</w:t>
      </w:r>
      <w:r w:rsidR="001C5319" w:rsidRPr="005C4E33">
        <w:rPr>
          <w:rFonts w:ascii="Arial" w:eastAsia="Times New Roman" w:hAnsi="Arial" w:cs="Arial"/>
          <w:kern w:val="0"/>
          <w:lang w:val="pt" w:eastAsia="pt-BR"/>
        </w:rPr>
        <w:t xml:space="preserve"> de cada item</w:t>
      </w:r>
      <w:r w:rsidRPr="005C4E33">
        <w:rPr>
          <w:rFonts w:ascii="Arial" w:eastAsia="Times New Roman" w:hAnsi="Arial" w:cs="Arial"/>
          <w:kern w:val="0"/>
          <w:lang w:val="pt" w:eastAsia="pt-BR"/>
        </w:rPr>
        <w:t>, até a data e o horário estabelecidos para abertura do procedimento.</w:t>
      </w:r>
    </w:p>
    <w:p w14:paraId="46ADFE53" w14:textId="77777777" w:rsidR="00DC2B04" w:rsidRPr="005C4E33" w:rsidRDefault="00DC2B04" w:rsidP="005C4E33">
      <w:pPr>
        <w:tabs>
          <w:tab w:val="left" w:pos="284"/>
        </w:tabs>
        <w:autoSpaceDE w:val="0"/>
        <w:autoSpaceDN w:val="0"/>
        <w:adjustRightInd w:val="0"/>
        <w:spacing w:after="0" w:line="240" w:lineRule="auto"/>
        <w:jc w:val="both"/>
        <w:rPr>
          <w:rFonts w:ascii="Arial" w:eastAsia="Times New Roman" w:hAnsi="Arial" w:cs="Arial"/>
          <w:kern w:val="0"/>
          <w:lang w:val="pt" w:eastAsia="pt-BR"/>
        </w:rPr>
      </w:pPr>
    </w:p>
    <w:p w14:paraId="1C027FF6" w14:textId="77777777" w:rsidR="0044135F" w:rsidRDefault="0081799D" w:rsidP="004B0B92">
      <w:pPr>
        <w:numPr>
          <w:ilvl w:val="2"/>
          <w:numId w:val="29"/>
        </w:numPr>
        <w:tabs>
          <w:tab w:val="left" w:pos="284"/>
          <w:tab w:val="left" w:pos="851"/>
        </w:tabs>
        <w:autoSpaceDE w:val="0"/>
        <w:autoSpaceDN w:val="0"/>
        <w:adjustRightInd w:val="0"/>
        <w:spacing w:after="0" w:line="240" w:lineRule="auto"/>
        <w:ind w:left="284" w:firstLine="0"/>
        <w:jc w:val="both"/>
        <w:rPr>
          <w:rFonts w:ascii="Arial" w:eastAsia="Times New Roman" w:hAnsi="Arial" w:cs="Arial"/>
          <w:kern w:val="0"/>
          <w:lang w:val="pt" w:eastAsia="pt-BR"/>
        </w:rPr>
      </w:pPr>
      <w:bookmarkStart w:id="1" w:name="_Hlk163573741"/>
      <w:r w:rsidRPr="005C4E33">
        <w:rPr>
          <w:rFonts w:ascii="Arial" w:eastAsia="Times New Roman" w:hAnsi="Arial" w:cs="Arial"/>
          <w:kern w:val="0"/>
          <w:lang w:val="pt" w:eastAsia="pt-BR"/>
        </w:rPr>
        <w:t xml:space="preserve">O presente Aviso será disponibilizado com ANTECEDÊNCIA MÍNIMA DE 3 (TRÊS) DIAS ÚTEIS antes do prazo fixado para JULGAMENTO DO PROCEDIMENTO, </w:t>
      </w:r>
      <w:bookmarkEnd w:id="1"/>
      <w:r w:rsidRPr="005C4E33">
        <w:rPr>
          <w:rFonts w:ascii="Arial" w:eastAsia="Times New Roman" w:hAnsi="Arial" w:cs="Arial"/>
          <w:kern w:val="0"/>
          <w:lang w:val="pt" w:eastAsia="pt-BR"/>
        </w:rPr>
        <w:t xml:space="preserve">contados da data de divulgação no site oficial do Município </w:t>
      </w:r>
      <w:hyperlink r:id="rId8" w:history="1">
        <w:r w:rsidRPr="005C4E33">
          <w:rPr>
            <w:rStyle w:val="Hyperlink"/>
            <w:rFonts w:ascii="Arial" w:hAnsi="Arial" w:cs="Arial"/>
            <w:color w:val="0070C0"/>
          </w:rPr>
          <w:t>http://www.saogabriel.ms.gov.br</w:t>
        </w:r>
      </w:hyperlink>
      <w:r w:rsidRPr="005C4E33">
        <w:rPr>
          <w:rStyle w:val="Hyperlink"/>
          <w:rFonts w:ascii="Arial" w:hAnsi="Arial" w:cs="Arial"/>
          <w:color w:val="0070C0"/>
          <w:u w:val="none"/>
        </w:rPr>
        <w:t xml:space="preserve"> </w:t>
      </w:r>
      <w:r w:rsidRPr="005C4E33">
        <w:rPr>
          <w:rFonts w:ascii="Arial" w:eastAsia="Times New Roman" w:hAnsi="Arial" w:cs="Arial"/>
          <w:kern w:val="0"/>
          <w:lang w:val="pt" w:eastAsia="pt-BR"/>
        </w:rPr>
        <w:t>e no Portal Nacional de Contratações Públicas – PNCP.</w:t>
      </w:r>
      <w:r w:rsidR="00135922" w:rsidRPr="0044135F">
        <w:rPr>
          <w:rFonts w:ascii="Arial" w:eastAsia="Times New Roman" w:hAnsi="Arial" w:cs="Arial"/>
          <w:kern w:val="0"/>
          <w:lang w:val="pt" w:eastAsia="pt-BR"/>
        </w:rPr>
        <w:t xml:space="preserve">, e os respectivos documentos deverão ser </w:t>
      </w:r>
      <w:r w:rsidR="00821293" w:rsidRPr="0044135F">
        <w:rPr>
          <w:rFonts w:ascii="Arial" w:eastAsia="Times New Roman" w:hAnsi="Arial" w:cs="Arial"/>
          <w:kern w:val="0"/>
          <w:lang w:val="pt" w:eastAsia="pt-BR"/>
        </w:rPr>
        <w:t>protocolados no sistema eletrônico no endereço:</w:t>
      </w:r>
      <w:r w:rsidR="00821293" w:rsidRPr="0044135F">
        <w:rPr>
          <w:rFonts w:ascii="Arial" w:hAnsi="Arial" w:cs="Arial"/>
        </w:rPr>
        <w:t xml:space="preserve"> </w:t>
      </w:r>
      <w:hyperlink r:id="rId9" w:history="1">
        <w:r w:rsidR="00821293" w:rsidRPr="0044135F">
          <w:rPr>
            <w:rStyle w:val="Hyperlink"/>
            <w:rFonts w:ascii="Arial" w:hAnsi="Arial" w:cs="Arial"/>
          </w:rPr>
          <w:t>(portaldecompraspublicas.com.br)</w:t>
        </w:r>
      </w:hyperlink>
      <w:r w:rsidR="002479A5" w:rsidRPr="0044135F">
        <w:rPr>
          <w:rFonts w:ascii="Arial" w:eastAsia="Times New Roman" w:hAnsi="Arial" w:cs="Arial"/>
          <w:kern w:val="0"/>
          <w:lang w:val="pt" w:eastAsia="pt-BR"/>
        </w:rPr>
        <w:t>.</w:t>
      </w:r>
    </w:p>
    <w:p w14:paraId="6DCB9CB3" w14:textId="77777777" w:rsidR="00FB3D97" w:rsidRPr="0044135F" w:rsidRDefault="00135922" w:rsidP="004B0B92">
      <w:pPr>
        <w:numPr>
          <w:ilvl w:val="2"/>
          <w:numId w:val="29"/>
        </w:numPr>
        <w:tabs>
          <w:tab w:val="left" w:pos="284"/>
          <w:tab w:val="left" w:pos="851"/>
        </w:tabs>
        <w:autoSpaceDE w:val="0"/>
        <w:autoSpaceDN w:val="0"/>
        <w:adjustRightInd w:val="0"/>
        <w:spacing w:after="0" w:line="240" w:lineRule="auto"/>
        <w:ind w:left="284" w:firstLine="0"/>
        <w:jc w:val="both"/>
        <w:rPr>
          <w:rFonts w:ascii="Arial" w:eastAsia="Times New Roman" w:hAnsi="Arial" w:cs="Arial"/>
          <w:kern w:val="0"/>
          <w:lang w:val="pt" w:eastAsia="pt-BR"/>
        </w:rPr>
      </w:pPr>
      <w:r w:rsidRPr="0044135F">
        <w:rPr>
          <w:rFonts w:ascii="Arial" w:eastAsia="Times New Roman" w:hAnsi="Arial" w:cs="Arial"/>
          <w:kern w:val="0"/>
          <w:highlight w:val="white"/>
          <w:lang w:val="pt" w:eastAsia="pt-BR"/>
        </w:rPr>
        <w:t xml:space="preserve">O fornecedor interessado, </w:t>
      </w:r>
      <w:r w:rsidRPr="0044135F">
        <w:rPr>
          <w:rFonts w:ascii="Arial" w:eastAsia="Times New Roman" w:hAnsi="Arial" w:cs="Arial"/>
          <w:kern w:val="0"/>
          <w:lang w:val="pt" w:eastAsia="pt-BR"/>
        </w:rPr>
        <w:t xml:space="preserve">após a divulgação do </w:t>
      </w:r>
      <w:r w:rsidR="001C5319" w:rsidRPr="0044135F">
        <w:rPr>
          <w:rFonts w:ascii="Arial" w:eastAsia="Times New Roman" w:hAnsi="Arial" w:cs="Arial"/>
          <w:kern w:val="0"/>
          <w:lang w:val="pt" w:eastAsia="pt-BR"/>
        </w:rPr>
        <w:t>A</w:t>
      </w:r>
      <w:r w:rsidRPr="0044135F">
        <w:rPr>
          <w:rFonts w:ascii="Arial" w:eastAsia="Times New Roman" w:hAnsi="Arial" w:cs="Arial"/>
          <w:kern w:val="0"/>
          <w:lang w:val="pt" w:eastAsia="pt-BR"/>
        </w:rPr>
        <w:t xml:space="preserve">viso de </w:t>
      </w:r>
      <w:r w:rsidR="001C5319" w:rsidRPr="0044135F">
        <w:rPr>
          <w:rFonts w:ascii="Arial" w:eastAsia="Times New Roman" w:hAnsi="Arial" w:cs="Arial"/>
          <w:kern w:val="0"/>
          <w:lang w:val="pt" w:eastAsia="pt-BR"/>
        </w:rPr>
        <w:t>C</w:t>
      </w:r>
      <w:r w:rsidRPr="0044135F">
        <w:rPr>
          <w:rFonts w:ascii="Arial" w:eastAsia="Times New Roman" w:hAnsi="Arial" w:cs="Arial"/>
          <w:kern w:val="0"/>
          <w:lang w:val="pt" w:eastAsia="pt-BR"/>
        </w:rPr>
        <w:t xml:space="preserve">ontratação </w:t>
      </w:r>
      <w:r w:rsidR="001C5319" w:rsidRPr="0044135F">
        <w:rPr>
          <w:rFonts w:ascii="Arial" w:eastAsia="Times New Roman" w:hAnsi="Arial" w:cs="Arial"/>
          <w:kern w:val="0"/>
          <w:lang w:val="pt" w:eastAsia="pt-BR"/>
        </w:rPr>
        <w:t>D</w:t>
      </w:r>
      <w:r w:rsidRPr="0044135F">
        <w:rPr>
          <w:rFonts w:ascii="Arial" w:eastAsia="Times New Roman" w:hAnsi="Arial" w:cs="Arial"/>
          <w:kern w:val="0"/>
          <w:lang w:val="pt" w:eastAsia="pt-BR"/>
        </w:rPr>
        <w:t>ireta, encaminhará</w:t>
      </w:r>
      <w:r w:rsidR="00F45CCD" w:rsidRPr="0044135F">
        <w:rPr>
          <w:rFonts w:ascii="Arial" w:eastAsia="Times New Roman" w:hAnsi="Arial" w:cs="Arial"/>
          <w:kern w:val="0"/>
          <w:lang w:val="pt" w:eastAsia="pt-BR"/>
        </w:rPr>
        <w:t xml:space="preserve"> a sua proposta</w:t>
      </w:r>
      <w:r w:rsidRPr="0044135F">
        <w:rPr>
          <w:rFonts w:ascii="Arial" w:eastAsia="Times New Roman" w:hAnsi="Arial" w:cs="Arial"/>
          <w:kern w:val="0"/>
          <w:lang w:val="pt" w:eastAsia="pt-BR"/>
        </w:rPr>
        <w:t>, por meio eletrônic</w:t>
      </w:r>
      <w:r w:rsidR="00821293" w:rsidRPr="0044135F">
        <w:rPr>
          <w:rFonts w:ascii="Arial" w:eastAsia="Times New Roman" w:hAnsi="Arial" w:cs="Arial"/>
          <w:kern w:val="0"/>
          <w:lang w:val="pt" w:eastAsia="pt-BR"/>
        </w:rPr>
        <w:t xml:space="preserve">o </w:t>
      </w:r>
      <w:r w:rsidR="00821293" w:rsidRPr="0044135F">
        <w:rPr>
          <w:rFonts w:ascii="Arial" w:eastAsia="Times New Roman" w:hAnsi="Arial" w:cs="Arial"/>
          <w:kern w:val="0"/>
          <w:highlight w:val="white"/>
          <w:lang w:val="pt" w:eastAsia="pt-BR"/>
        </w:rPr>
        <w:t xml:space="preserve">no Portal </w:t>
      </w:r>
      <w:hyperlink r:id="rId10" w:history="1">
        <w:r w:rsidR="001C5319" w:rsidRPr="0044135F">
          <w:rPr>
            <w:rFonts w:ascii="Arial" w:hAnsi="Arial" w:cs="Arial"/>
          </w:rPr>
          <w:t xml:space="preserve">Eletrônico </w:t>
        </w:r>
        <w:r w:rsidR="00821293" w:rsidRPr="0044135F">
          <w:rPr>
            <w:rStyle w:val="Hyperlink"/>
            <w:rFonts w:ascii="Arial" w:hAnsi="Arial" w:cs="Arial"/>
          </w:rPr>
          <w:t>(portaldecompraspublicas.com.br)</w:t>
        </w:r>
      </w:hyperlink>
      <w:r w:rsidRPr="0044135F">
        <w:rPr>
          <w:rFonts w:ascii="Arial" w:eastAsia="Times New Roman" w:hAnsi="Arial" w:cs="Arial"/>
          <w:kern w:val="0"/>
          <w:highlight w:val="white"/>
          <w:lang w:val="pt" w:eastAsia="pt-BR"/>
        </w:rPr>
        <w:t>, até a data e o horário estabelecidos</w:t>
      </w:r>
      <w:r w:rsidR="004E09E5" w:rsidRPr="0044135F">
        <w:rPr>
          <w:rFonts w:ascii="Arial" w:eastAsia="Times New Roman" w:hAnsi="Arial" w:cs="Arial"/>
          <w:kern w:val="0"/>
          <w:highlight w:val="white"/>
          <w:lang w:val="pt" w:eastAsia="pt-BR"/>
        </w:rPr>
        <w:t xml:space="preserve"> para abertura do procedimento</w:t>
      </w:r>
      <w:r w:rsidR="00FB3D97" w:rsidRPr="0044135F">
        <w:rPr>
          <w:rFonts w:ascii="Arial" w:eastAsia="Times New Roman" w:hAnsi="Arial" w:cs="Arial"/>
          <w:kern w:val="0"/>
          <w:highlight w:val="white"/>
          <w:lang w:val="pt" w:eastAsia="pt-BR"/>
        </w:rPr>
        <w:t xml:space="preserve">, devendo, ainda, </w:t>
      </w:r>
      <w:r w:rsidR="00906275" w:rsidRPr="0044135F">
        <w:rPr>
          <w:rFonts w:ascii="Arial" w:hAnsi="Arial" w:cs="Arial"/>
        </w:rPr>
        <w:t xml:space="preserve">assinalar Termo de Aceitação em campo próprio do sistema eletrônico, as declarações </w:t>
      </w:r>
      <w:r w:rsidR="00906275" w:rsidRPr="00045461">
        <w:rPr>
          <w:rFonts w:ascii="Arial" w:hAnsi="Arial" w:cs="Arial"/>
        </w:rPr>
        <w:t>do item 4.13.</w:t>
      </w:r>
    </w:p>
    <w:p w14:paraId="3747702C" w14:textId="77777777" w:rsidR="00DC2B04" w:rsidRPr="005C4E33" w:rsidRDefault="00DC2B04" w:rsidP="005C4E33">
      <w:pPr>
        <w:tabs>
          <w:tab w:val="left" w:pos="284"/>
        </w:tabs>
        <w:autoSpaceDE w:val="0"/>
        <w:autoSpaceDN w:val="0"/>
        <w:adjustRightInd w:val="0"/>
        <w:spacing w:after="0" w:line="240" w:lineRule="auto"/>
        <w:jc w:val="both"/>
        <w:rPr>
          <w:rFonts w:ascii="Arial" w:eastAsia="Times New Roman" w:hAnsi="Arial" w:cs="Arial"/>
          <w:kern w:val="0"/>
          <w:lang w:val="pt" w:eastAsia="pt-BR"/>
        </w:rPr>
      </w:pPr>
    </w:p>
    <w:p w14:paraId="4AA70640" w14:textId="77777777" w:rsidR="00DC2B04" w:rsidRPr="005C4E33" w:rsidRDefault="00135922" w:rsidP="004B0B92">
      <w:pPr>
        <w:numPr>
          <w:ilvl w:val="1"/>
          <w:numId w:val="22"/>
        </w:numPr>
        <w:tabs>
          <w:tab w:val="left" w:pos="284"/>
          <w:tab w:val="left" w:pos="567"/>
          <w:tab w:val="left" w:pos="1134"/>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eastAsia="Times New Roman" w:hAnsi="Arial" w:cs="Arial"/>
          <w:kern w:val="0"/>
          <w:lang w:val="pt" w:eastAsia="pt-BR"/>
        </w:rPr>
        <w:t xml:space="preserve">A </w:t>
      </w:r>
      <w:r w:rsidR="00764D00" w:rsidRPr="005C4E33">
        <w:rPr>
          <w:rFonts w:ascii="Arial" w:eastAsia="Times New Roman" w:hAnsi="Arial" w:cs="Arial"/>
          <w:kern w:val="0"/>
          <w:lang w:val="pt" w:eastAsia="pt-BR"/>
        </w:rPr>
        <w:t>p</w:t>
      </w:r>
      <w:r w:rsidRPr="005C4E33">
        <w:rPr>
          <w:rFonts w:ascii="Arial" w:eastAsia="Times New Roman" w:hAnsi="Arial" w:cs="Arial"/>
          <w:kern w:val="0"/>
          <w:lang w:val="pt" w:eastAsia="pt-BR"/>
        </w:rPr>
        <w:t xml:space="preserve">roposta de preço deverá ser apresentada conforme modelo constante no </w:t>
      </w:r>
      <w:r w:rsidRPr="005C4E33">
        <w:rPr>
          <w:rFonts w:ascii="Arial" w:eastAsia="Times New Roman" w:hAnsi="Arial" w:cs="Arial"/>
          <w:b/>
          <w:kern w:val="0"/>
          <w:lang w:val="pt" w:eastAsia="pt-BR"/>
        </w:rPr>
        <w:t>Anexo I</w:t>
      </w:r>
      <w:r w:rsidR="00DE4FDA" w:rsidRPr="005C4E33">
        <w:rPr>
          <w:rFonts w:ascii="Arial" w:eastAsia="Times New Roman" w:hAnsi="Arial" w:cs="Arial"/>
          <w:b/>
          <w:kern w:val="0"/>
          <w:lang w:val="pt" w:eastAsia="pt-BR"/>
        </w:rPr>
        <w:t xml:space="preserve"> </w:t>
      </w:r>
      <w:r w:rsidRPr="005C4E33">
        <w:rPr>
          <w:rFonts w:ascii="Arial" w:eastAsia="Times New Roman" w:hAnsi="Arial" w:cs="Arial"/>
          <w:kern w:val="0"/>
          <w:lang w:val="pt" w:eastAsia="pt-BR"/>
        </w:rPr>
        <w:t xml:space="preserve">deste </w:t>
      </w:r>
      <w:r w:rsidR="00764D00" w:rsidRPr="005C4E33">
        <w:rPr>
          <w:rFonts w:ascii="Arial" w:eastAsia="Times New Roman" w:hAnsi="Arial" w:cs="Arial"/>
          <w:kern w:val="0"/>
          <w:lang w:val="pt" w:eastAsia="pt-BR"/>
        </w:rPr>
        <w:t>Aviso</w:t>
      </w:r>
      <w:r w:rsidRPr="005C4E33">
        <w:rPr>
          <w:rFonts w:ascii="Arial" w:eastAsia="Times New Roman" w:hAnsi="Arial" w:cs="Arial"/>
          <w:kern w:val="0"/>
          <w:lang w:val="pt" w:eastAsia="pt-BR"/>
        </w:rPr>
        <w:t xml:space="preserve">. </w:t>
      </w:r>
    </w:p>
    <w:p w14:paraId="04A79CEC" w14:textId="77777777" w:rsidR="00066766" w:rsidRPr="005C4E33" w:rsidRDefault="00066766" w:rsidP="005C4E33">
      <w:pPr>
        <w:tabs>
          <w:tab w:val="left" w:pos="284"/>
          <w:tab w:val="left" w:pos="1134"/>
        </w:tabs>
        <w:autoSpaceDE w:val="0"/>
        <w:autoSpaceDN w:val="0"/>
        <w:adjustRightInd w:val="0"/>
        <w:spacing w:after="0" w:line="240" w:lineRule="auto"/>
        <w:ind w:left="720"/>
        <w:jc w:val="both"/>
        <w:rPr>
          <w:rFonts w:ascii="Arial" w:eastAsia="Times New Roman" w:hAnsi="Arial" w:cs="Arial"/>
          <w:kern w:val="0"/>
          <w:lang w:val="pt" w:eastAsia="pt-BR"/>
        </w:rPr>
      </w:pPr>
    </w:p>
    <w:p w14:paraId="2D3BAAC7" w14:textId="77777777" w:rsidR="00066766" w:rsidRPr="005C4E33" w:rsidRDefault="00066766" w:rsidP="004B0B92">
      <w:pPr>
        <w:numPr>
          <w:ilvl w:val="2"/>
          <w:numId w:val="22"/>
        </w:numPr>
        <w:tabs>
          <w:tab w:val="left" w:pos="284"/>
          <w:tab w:val="left" w:pos="851"/>
          <w:tab w:val="left" w:pos="1134"/>
        </w:tabs>
        <w:autoSpaceDE w:val="0"/>
        <w:autoSpaceDN w:val="0"/>
        <w:adjustRightInd w:val="0"/>
        <w:spacing w:after="0" w:line="240" w:lineRule="auto"/>
        <w:ind w:left="284" w:firstLine="0"/>
        <w:jc w:val="both"/>
        <w:rPr>
          <w:rFonts w:ascii="Arial" w:eastAsia="Times New Roman" w:hAnsi="Arial" w:cs="Arial"/>
          <w:kern w:val="0"/>
          <w:lang w:val="pt" w:eastAsia="pt-BR"/>
        </w:rPr>
      </w:pPr>
      <w:r w:rsidRPr="005C4E33">
        <w:rPr>
          <w:rFonts w:ascii="Arial" w:hAnsi="Arial" w:cs="Arial"/>
        </w:rPr>
        <w:t>Nos valores propostos estarão inclusos todos os custos operacionais, encargos previdenciários, trabalhistas, tributários, comerciais e quaisquer outros que incidam direta ou indiretamente na execução do objeto.</w:t>
      </w:r>
    </w:p>
    <w:p w14:paraId="360D392C" w14:textId="77777777" w:rsidR="00066766" w:rsidRPr="005C4E33" w:rsidRDefault="00066766" w:rsidP="004B0B92">
      <w:pPr>
        <w:numPr>
          <w:ilvl w:val="2"/>
          <w:numId w:val="22"/>
        </w:numPr>
        <w:tabs>
          <w:tab w:val="left" w:pos="284"/>
          <w:tab w:val="left" w:pos="851"/>
          <w:tab w:val="left" w:pos="1134"/>
        </w:tabs>
        <w:autoSpaceDE w:val="0"/>
        <w:autoSpaceDN w:val="0"/>
        <w:adjustRightInd w:val="0"/>
        <w:spacing w:after="0" w:line="240" w:lineRule="auto"/>
        <w:ind w:left="284" w:firstLine="0"/>
        <w:jc w:val="both"/>
        <w:rPr>
          <w:rFonts w:ascii="Arial" w:eastAsia="Times New Roman" w:hAnsi="Arial" w:cs="Arial"/>
          <w:kern w:val="0"/>
          <w:lang w:val="pt" w:eastAsia="pt-BR"/>
        </w:rPr>
      </w:pPr>
      <w:r w:rsidRPr="005C4E33">
        <w:rPr>
          <w:rFonts w:ascii="Arial" w:hAnsi="Arial" w:cs="Arial"/>
        </w:rPr>
        <w:t>Os preços ofertados, tanto na proposta inicial, quanto na etapa de lances, serão de exclusiva responsabilidade do fornecedor, não lhe assistindo o direito de pleitear qualquer alteração, sob alegação de erro, omissão ou qualquer outro pretexto.</w:t>
      </w:r>
    </w:p>
    <w:p w14:paraId="0A6B8D04" w14:textId="77777777" w:rsidR="00324335" w:rsidRPr="005C4E33" w:rsidRDefault="00F05BF2" w:rsidP="004B0B92">
      <w:pPr>
        <w:numPr>
          <w:ilvl w:val="2"/>
          <w:numId w:val="22"/>
        </w:numPr>
        <w:tabs>
          <w:tab w:val="left" w:pos="284"/>
          <w:tab w:val="left" w:pos="851"/>
          <w:tab w:val="left" w:pos="1134"/>
        </w:tabs>
        <w:autoSpaceDE w:val="0"/>
        <w:autoSpaceDN w:val="0"/>
        <w:adjustRightInd w:val="0"/>
        <w:spacing w:after="0" w:line="240" w:lineRule="auto"/>
        <w:ind w:left="284" w:firstLine="0"/>
        <w:jc w:val="both"/>
        <w:rPr>
          <w:rFonts w:ascii="Arial" w:eastAsia="Times New Roman" w:hAnsi="Arial" w:cs="Arial"/>
          <w:kern w:val="0"/>
          <w:lang w:val="pt" w:eastAsia="pt-BR"/>
        </w:rPr>
      </w:pPr>
      <w:r w:rsidRPr="005C4E33">
        <w:rPr>
          <w:rFonts w:ascii="Arial" w:hAnsi="Arial" w:cs="Arial"/>
        </w:rPr>
        <w:t xml:space="preserve">O prazo de validade da proposta não será inferior a 60 (sessenta) dias, a contar da data de sua apresentação. </w:t>
      </w:r>
    </w:p>
    <w:p w14:paraId="2F81BC86" w14:textId="77777777" w:rsidR="00324335" w:rsidRPr="005C4E33" w:rsidRDefault="00135922" w:rsidP="004B0B92">
      <w:pPr>
        <w:numPr>
          <w:ilvl w:val="2"/>
          <w:numId w:val="22"/>
        </w:numPr>
        <w:tabs>
          <w:tab w:val="left" w:pos="284"/>
          <w:tab w:val="left" w:pos="851"/>
          <w:tab w:val="left" w:pos="1134"/>
        </w:tabs>
        <w:autoSpaceDE w:val="0"/>
        <w:autoSpaceDN w:val="0"/>
        <w:adjustRightInd w:val="0"/>
        <w:spacing w:after="0" w:line="240" w:lineRule="auto"/>
        <w:ind w:left="284" w:firstLine="0"/>
        <w:jc w:val="both"/>
        <w:rPr>
          <w:rFonts w:ascii="Arial" w:eastAsia="Times New Roman" w:hAnsi="Arial" w:cs="Arial"/>
          <w:kern w:val="0"/>
          <w:lang w:val="pt" w:eastAsia="pt-BR"/>
        </w:rPr>
      </w:pPr>
      <w:r w:rsidRPr="005C4E33">
        <w:rPr>
          <w:rFonts w:ascii="Arial" w:eastAsia="Times New Roman" w:hAnsi="Arial" w:cs="Arial"/>
          <w:kern w:val="0"/>
          <w:lang w:val="pt" w:eastAsia="pt-BR"/>
        </w:rPr>
        <w:t xml:space="preserve">As propostas de preço que não estiverem em consonância com as exigências deste </w:t>
      </w:r>
      <w:r w:rsidR="00764D00" w:rsidRPr="005C4E33">
        <w:rPr>
          <w:rFonts w:ascii="Arial" w:eastAsia="Times New Roman" w:hAnsi="Arial" w:cs="Arial"/>
          <w:kern w:val="0"/>
          <w:lang w:val="pt" w:eastAsia="pt-BR"/>
        </w:rPr>
        <w:t>Aviso</w:t>
      </w:r>
      <w:r w:rsidRPr="005C4E33">
        <w:rPr>
          <w:rFonts w:ascii="Arial" w:eastAsia="Times New Roman" w:hAnsi="Arial" w:cs="Arial"/>
          <w:kern w:val="0"/>
          <w:lang w:val="pt" w:eastAsia="pt-BR"/>
        </w:rPr>
        <w:t xml:space="preserve"> serão desconsideradas julgando-se pela desclassificação. </w:t>
      </w:r>
    </w:p>
    <w:p w14:paraId="1F2A31C1" w14:textId="77777777" w:rsidR="00066766" w:rsidRPr="005C4E33" w:rsidRDefault="00066766" w:rsidP="005C4E33">
      <w:pPr>
        <w:tabs>
          <w:tab w:val="left" w:pos="284"/>
          <w:tab w:val="left" w:pos="1134"/>
        </w:tabs>
        <w:autoSpaceDE w:val="0"/>
        <w:autoSpaceDN w:val="0"/>
        <w:adjustRightInd w:val="0"/>
        <w:spacing w:after="0" w:line="240" w:lineRule="auto"/>
        <w:ind w:left="851"/>
        <w:jc w:val="both"/>
        <w:rPr>
          <w:rFonts w:ascii="Arial" w:eastAsia="Times New Roman" w:hAnsi="Arial" w:cs="Arial"/>
          <w:kern w:val="0"/>
          <w:highlight w:val="yellow"/>
          <w:lang w:val="pt" w:eastAsia="pt-BR"/>
        </w:rPr>
      </w:pPr>
    </w:p>
    <w:p w14:paraId="30C3811F" w14:textId="77777777" w:rsidR="00DC2B04" w:rsidRPr="005C4E33" w:rsidRDefault="00E43CCA" w:rsidP="004B0B92">
      <w:pPr>
        <w:numPr>
          <w:ilvl w:val="0"/>
          <w:numId w:val="22"/>
        </w:numPr>
        <w:tabs>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eastAsia="Times New Roman" w:hAnsi="Arial" w:cs="Arial"/>
          <w:b/>
          <w:kern w:val="0"/>
          <w:lang w:val="pt" w:eastAsia="pt-BR"/>
        </w:rPr>
        <w:t>DA ABERTURA E ENVIO DE LANCES</w:t>
      </w:r>
    </w:p>
    <w:p w14:paraId="573D4B17" w14:textId="77777777" w:rsidR="00DC2B04" w:rsidRPr="005C4E33" w:rsidRDefault="00DC2B04" w:rsidP="005C4E33">
      <w:pPr>
        <w:tabs>
          <w:tab w:val="left" w:pos="284"/>
        </w:tabs>
        <w:autoSpaceDE w:val="0"/>
        <w:autoSpaceDN w:val="0"/>
        <w:adjustRightInd w:val="0"/>
        <w:spacing w:after="0" w:line="240" w:lineRule="auto"/>
        <w:jc w:val="both"/>
        <w:rPr>
          <w:rFonts w:ascii="Arial" w:eastAsia="Times New Roman" w:hAnsi="Arial" w:cs="Arial"/>
          <w:kern w:val="0"/>
          <w:lang w:val="pt" w:eastAsia="pt-BR"/>
        </w:rPr>
      </w:pPr>
    </w:p>
    <w:p w14:paraId="6576A079" w14:textId="77777777" w:rsidR="00233A8A" w:rsidRPr="005C4E33" w:rsidRDefault="00E43CCA" w:rsidP="004B0B92">
      <w:pPr>
        <w:numPr>
          <w:ilvl w:val="1"/>
          <w:numId w:val="22"/>
        </w:numPr>
        <w:tabs>
          <w:tab w:val="left" w:pos="567"/>
        </w:tabs>
        <w:autoSpaceDE w:val="0"/>
        <w:autoSpaceDN w:val="0"/>
        <w:adjustRightInd w:val="0"/>
        <w:spacing w:after="0" w:line="240" w:lineRule="auto"/>
        <w:ind w:left="0" w:firstLine="0"/>
        <w:jc w:val="both"/>
        <w:rPr>
          <w:rFonts w:ascii="Arial" w:hAnsi="Arial" w:cs="Arial"/>
          <w:kern w:val="0"/>
          <w:lang w:eastAsia="pt-BR"/>
        </w:rPr>
      </w:pPr>
      <w:r w:rsidRPr="005C4E33">
        <w:rPr>
          <w:rFonts w:ascii="Arial" w:hAnsi="Arial" w:cs="Arial"/>
          <w:kern w:val="0"/>
          <w:lang w:eastAsia="pt-BR"/>
        </w:rPr>
        <w:t>A partir da data e horário estabelecidos</w:t>
      </w:r>
      <w:r w:rsidR="00233A8A" w:rsidRPr="005C4E33">
        <w:rPr>
          <w:rFonts w:ascii="Arial" w:hAnsi="Arial" w:cs="Arial"/>
          <w:kern w:val="0"/>
          <w:lang w:eastAsia="pt-BR"/>
        </w:rPr>
        <w:t xml:space="preserve"> neste Aviso de Dispensa de Licitação</w:t>
      </w:r>
      <w:r w:rsidRPr="005C4E33">
        <w:rPr>
          <w:rFonts w:ascii="Arial" w:hAnsi="Arial" w:cs="Arial"/>
          <w:kern w:val="0"/>
          <w:lang w:eastAsia="pt-BR"/>
        </w:rPr>
        <w:t>, o procedimento será automaticamente aberto pelo sistema para o envio de lances públicos e sucessivos por período de até 3 (três) horas, exclusivamente por meio do sistema eletrônico.</w:t>
      </w:r>
    </w:p>
    <w:p w14:paraId="12F72A1C" w14:textId="77777777" w:rsidR="00233A8A" w:rsidRPr="005C4E33" w:rsidRDefault="00233A8A" w:rsidP="005C4E33">
      <w:pPr>
        <w:tabs>
          <w:tab w:val="left" w:pos="567"/>
        </w:tabs>
        <w:autoSpaceDE w:val="0"/>
        <w:autoSpaceDN w:val="0"/>
        <w:adjustRightInd w:val="0"/>
        <w:spacing w:after="0" w:line="240" w:lineRule="auto"/>
        <w:jc w:val="both"/>
        <w:rPr>
          <w:rFonts w:ascii="Arial" w:hAnsi="Arial" w:cs="Arial"/>
          <w:kern w:val="0"/>
          <w:lang w:eastAsia="pt-BR"/>
        </w:rPr>
      </w:pPr>
    </w:p>
    <w:p w14:paraId="2F173A15" w14:textId="77777777" w:rsidR="00233A8A" w:rsidRPr="005C4E33" w:rsidRDefault="00233A8A" w:rsidP="004B0B92">
      <w:pPr>
        <w:numPr>
          <w:ilvl w:val="1"/>
          <w:numId w:val="22"/>
        </w:numPr>
        <w:tabs>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rPr>
        <w:t>Iniciada a etapa competitiva, os fornecedores deverão encaminhar lances exclusivamente por meio de sistema eletrônico, sendo imediatamente informados do seu recebimento e do valor consignado no registro.</w:t>
      </w:r>
    </w:p>
    <w:p w14:paraId="291BFD2A" w14:textId="77777777" w:rsidR="00324335" w:rsidRPr="005C4E33" w:rsidRDefault="00324335" w:rsidP="005C4E33">
      <w:pPr>
        <w:tabs>
          <w:tab w:val="left" w:pos="567"/>
        </w:tabs>
        <w:autoSpaceDE w:val="0"/>
        <w:autoSpaceDN w:val="0"/>
        <w:adjustRightInd w:val="0"/>
        <w:spacing w:after="0" w:line="240" w:lineRule="auto"/>
        <w:jc w:val="both"/>
        <w:rPr>
          <w:rFonts w:ascii="Arial" w:eastAsia="Times New Roman" w:hAnsi="Arial" w:cs="Arial"/>
          <w:kern w:val="0"/>
          <w:lang w:val="pt" w:eastAsia="pt-BR"/>
        </w:rPr>
      </w:pPr>
    </w:p>
    <w:p w14:paraId="31CBFD50" w14:textId="77777777" w:rsidR="00233A8A" w:rsidRPr="005C4E33" w:rsidRDefault="00233A8A" w:rsidP="004B0B92">
      <w:pPr>
        <w:numPr>
          <w:ilvl w:val="1"/>
          <w:numId w:val="22"/>
        </w:numPr>
        <w:tabs>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rPr>
        <w:t>O lance deverá ser ofertado pelo valor unitário do item.</w:t>
      </w:r>
    </w:p>
    <w:p w14:paraId="79C1C3B8" w14:textId="77777777" w:rsidR="00233A8A" w:rsidRPr="005C4E33" w:rsidRDefault="00233A8A" w:rsidP="005C4E33">
      <w:pPr>
        <w:pStyle w:val="PargrafodaLista"/>
        <w:spacing w:after="0" w:line="240" w:lineRule="auto"/>
        <w:ind w:left="0"/>
        <w:rPr>
          <w:rFonts w:ascii="Arial" w:hAnsi="Arial" w:cs="Arial"/>
          <w:kern w:val="0"/>
          <w:lang w:eastAsia="pt-BR"/>
        </w:rPr>
      </w:pPr>
    </w:p>
    <w:p w14:paraId="197E6BFF" w14:textId="77777777" w:rsidR="00233A8A" w:rsidRPr="005C4E33" w:rsidRDefault="00233A8A" w:rsidP="004B0B92">
      <w:pPr>
        <w:numPr>
          <w:ilvl w:val="1"/>
          <w:numId w:val="22"/>
        </w:numPr>
        <w:tabs>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rPr>
        <w:t>O fornecedor somente poderá oferecer valor inferior ou maior percentual de desconto em relação ao último lance por ele ofertado e registrado pelo sistema.</w:t>
      </w:r>
    </w:p>
    <w:p w14:paraId="2201DCBF" w14:textId="77777777" w:rsidR="00233A8A" w:rsidRPr="005C4E33" w:rsidRDefault="00233A8A" w:rsidP="005C4E33">
      <w:pPr>
        <w:pStyle w:val="PargrafodaLista"/>
        <w:spacing w:after="0" w:line="240" w:lineRule="auto"/>
        <w:ind w:left="0"/>
        <w:rPr>
          <w:rFonts w:ascii="Arial" w:hAnsi="Arial" w:cs="Arial"/>
          <w:kern w:val="0"/>
          <w:lang w:eastAsia="pt-BR"/>
        </w:rPr>
      </w:pPr>
    </w:p>
    <w:p w14:paraId="3C7E4D53" w14:textId="77777777" w:rsidR="00233A8A" w:rsidRPr="005C4E33" w:rsidRDefault="00233A8A" w:rsidP="004B0B92">
      <w:pPr>
        <w:numPr>
          <w:ilvl w:val="1"/>
          <w:numId w:val="22"/>
        </w:numPr>
        <w:tabs>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54693CFF" w14:textId="77777777" w:rsidR="00233A8A" w:rsidRPr="005C4E33" w:rsidRDefault="00233A8A" w:rsidP="005C4E33">
      <w:pPr>
        <w:pStyle w:val="PargrafodaLista"/>
        <w:spacing w:after="0" w:line="240" w:lineRule="auto"/>
        <w:ind w:left="0"/>
        <w:rPr>
          <w:rFonts w:ascii="Arial" w:hAnsi="Arial" w:cs="Arial"/>
          <w:kern w:val="0"/>
          <w:highlight w:val="green"/>
          <w:lang w:eastAsia="pt-BR"/>
        </w:rPr>
      </w:pPr>
    </w:p>
    <w:p w14:paraId="6455E64A" w14:textId="77777777" w:rsidR="00337195" w:rsidRPr="005C4E33" w:rsidRDefault="00337195" w:rsidP="004B0B92">
      <w:pPr>
        <w:numPr>
          <w:ilvl w:val="1"/>
          <w:numId w:val="22"/>
        </w:numPr>
        <w:tabs>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rPr>
        <w:lastRenderedPageBreak/>
        <w:t xml:space="preserve">O intervalo mínimo de diferença de valores ou percentuais entre os lances, que incidirá tanto em relação aos lances intermediários quanto em relação ao que cobrir a melhor oferta é de </w:t>
      </w:r>
      <w:r w:rsidRPr="00E5441B">
        <w:rPr>
          <w:rFonts w:ascii="Arial" w:hAnsi="Arial" w:cs="Arial"/>
        </w:rPr>
        <w:t>R$ 0,01 (um centavo).</w:t>
      </w:r>
    </w:p>
    <w:p w14:paraId="4E70950D" w14:textId="77777777" w:rsidR="00337195" w:rsidRPr="005C4E33" w:rsidRDefault="00337195" w:rsidP="005C4E33">
      <w:pPr>
        <w:pStyle w:val="PargrafodaLista"/>
        <w:spacing w:after="0" w:line="240" w:lineRule="auto"/>
        <w:ind w:left="0"/>
        <w:rPr>
          <w:rFonts w:ascii="Arial" w:hAnsi="Arial" w:cs="Arial"/>
          <w:kern w:val="0"/>
          <w:lang w:eastAsia="pt-BR"/>
        </w:rPr>
      </w:pPr>
    </w:p>
    <w:p w14:paraId="5012EA57" w14:textId="77777777" w:rsidR="00337195" w:rsidRPr="005C4E33" w:rsidRDefault="00337195" w:rsidP="004B0B92">
      <w:pPr>
        <w:numPr>
          <w:ilvl w:val="1"/>
          <w:numId w:val="22"/>
        </w:numPr>
        <w:tabs>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rPr>
        <w:t xml:space="preserve">Havendo lances iguais ao menor já ofertado, prevalecerá aquele que for recebido e registrado primeiro no sistema. </w:t>
      </w:r>
    </w:p>
    <w:p w14:paraId="00B4E48D" w14:textId="77777777" w:rsidR="00337195" w:rsidRPr="005C4E33" w:rsidRDefault="00337195" w:rsidP="005C4E33">
      <w:pPr>
        <w:pStyle w:val="PargrafodaLista"/>
        <w:spacing w:after="0" w:line="240" w:lineRule="auto"/>
        <w:ind w:left="0"/>
        <w:rPr>
          <w:rFonts w:ascii="Arial" w:hAnsi="Arial" w:cs="Arial"/>
          <w:kern w:val="0"/>
          <w:lang w:eastAsia="pt-BR"/>
        </w:rPr>
      </w:pPr>
    </w:p>
    <w:p w14:paraId="36B099A4" w14:textId="77777777" w:rsidR="00337195" w:rsidRPr="005C4E33" w:rsidRDefault="00337195" w:rsidP="004B0B92">
      <w:pPr>
        <w:numPr>
          <w:ilvl w:val="1"/>
          <w:numId w:val="22"/>
        </w:numPr>
        <w:tabs>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rPr>
        <w:t xml:space="preserve">Caso o fornecedor não apresente lances, concorrerá com o valor de sua proposta. </w:t>
      </w:r>
    </w:p>
    <w:p w14:paraId="3002E6B2" w14:textId="77777777" w:rsidR="00337195" w:rsidRPr="005C4E33" w:rsidRDefault="00337195" w:rsidP="005C4E33">
      <w:pPr>
        <w:pStyle w:val="PargrafodaLista"/>
        <w:spacing w:after="0" w:line="240" w:lineRule="auto"/>
        <w:ind w:left="0"/>
        <w:rPr>
          <w:rFonts w:ascii="Arial" w:hAnsi="Arial" w:cs="Arial"/>
          <w:kern w:val="0"/>
          <w:lang w:eastAsia="pt-BR"/>
        </w:rPr>
      </w:pPr>
    </w:p>
    <w:p w14:paraId="7A590FDB" w14:textId="77777777" w:rsidR="00337195" w:rsidRPr="005C4E33" w:rsidRDefault="00337195" w:rsidP="004B0B92">
      <w:pPr>
        <w:numPr>
          <w:ilvl w:val="1"/>
          <w:numId w:val="22"/>
        </w:numPr>
        <w:tabs>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rPr>
        <w:t>Durante o procedimento, os fornecedores serão informados, em tempo real, do valor do menor lance ou do maior desconto registrado, vedada a identificação do fornecedor.</w:t>
      </w:r>
    </w:p>
    <w:p w14:paraId="45C2328E" w14:textId="77777777" w:rsidR="00337195" w:rsidRPr="005C4E33" w:rsidRDefault="00337195" w:rsidP="005C4E33">
      <w:pPr>
        <w:pStyle w:val="PargrafodaLista"/>
        <w:spacing w:after="0" w:line="240" w:lineRule="auto"/>
        <w:ind w:left="0"/>
        <w:rPr>
          <w:rFonts w:ascii="Arial" w:hAnsi="Arial" w:cs="Arial"/>
          <w:kern w:val="0"/>
          <w:lang w:eastAsia="pt-BR"/>
        </w:rPr>
      </w:pPr>
    </w:p>
    <w:p w14:paraId="461A3DF0" w14:textId="77777777" w:rsidR="00DC2B04" w:rsidRPr="005C4E33" w:rsidRDefault="00337195" w:rsidP="004B0B92">
      <w:pPr>
        <w:numPr>
          <w:ilvl w:val="1"/>
          <w:numId w:val="22"/>
        </w:numPr>
        <w:tabs>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rPr>
        <w:t>Imediatamente a</w:t>
      </w:r>
      <w:r w:rsidR="00E43CCA" w:rsidRPr="005C4E33">
        <w:rPr>
          <w:rFonts w:ascii="Arial" w:hAnsi="Arial" w:cs="Arial"/>
          <w:kern w:val="0"/>
          <w:lang w:eastAsia="pt-BR"/>
        </w:rPr>
        <w:t>pós o término do prazo estabelecido, o procedimento será encerrado e o sistema ordenará e divulgará os lances em ordem crescente de classificação.</w:t>
      </w:r>
    </w:p>
    <w:p w14:paraId="77C6FD8C" w14:textId="77777777" w:rsidR="00337195" w:rsidRPr="005C4E33" w:rsidRDefault="00337195" w:rsidP="005C4E33">
      <w:pPr>
        <w:pStyle w:val="PargrafodaLista"/>
        <w:spacing w:after="0" w:line="240" w:lineRule="auto"/>
        <w:ind w:left="0"/>
        <w:rPr>
          <w:rFonts w:ascii="Arial" w:eastAsia="Times New Roman" w:hAnsi="Arial" w:cs="Arial"/>
          <w:kern w:val="0"/>
          <w:lang w:val="pt" w:eastAsia="pt-BR"/>
        </w:rPr>
      </w:pPr>
    </w:p>
    <w:p w14:paraId="27F9CA23" w14:textId="77777777" w:rsidR="00337195" w:rsidRPr="005C4E33" w:rsidRDefault="00337195" w:rsidP="004B0B92">
      <w:pPr>
        <w:numPr>
          <w:ilvl w:val="1"/>
          <w:numId w:val="22"/>
        </w:numPr>
        <w:tabs>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rPr>
        <w:t>O encerramento da fase de lances ocorrerá de forma automática pontualmente no prazo estabelecido, sem qualquer possibilidade de prorrogação e não havendo tempo aleatório ou mecanismo similar.</w:t>
      </w:r>
    </w:p>
    <w:p w14:paraId="34CC784F" w14:textId="77777777" w:rsidR="00324335" w:rsidRPr="005C4E33" w:rsidRDefault="00324335" w:rsidP="005C4E33">
      <w:pPr>
        <w:tabs>
          <w:tab w:val="left" w:pos="284"/>
        </w:tabs>
        <w:autoSpaceDE w:val="0"/>
        <w:autoSpaceDN w:val="0"/>
        <w:adjustRightInd w:val="0"/>
        <w:spacing w:after="0" w:line="240" w:lineRule="auto"/>
        <w:jc w:val="both"/>
        <w:rPr>
          <w:rFonts w:ascii="Arial" w:eastAsia="Times New Roman" w:hAnsi="Arial" w:cs="Arial"/>
          <w:kern w:val="0"/>
          <w:lang w:val="pt" w:eastAsia="pt-BR"/>
        </w:rPr>
      </w:pPr>
    </w:p>
    <w:p w14:paraId="23302F24" w14:textId="77777777" w:rsidR="00DC2B04" w:rsidRPr="005C4E33" w:rsidRDefault="00C172E1" w:rsidP="004B0B92">
      <w:pPr>
        <w:numPr>
          <w:ilvl w:val="0"/>
          <w:numId w:val="22"/>
        </w:numPr>
        <w:tabs>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eastAsia="Times New Roman" w:hAnsi="Arial" w:cs="Arial"/>
          <w:b/>
          <w:kern w:val="0"/>
          <w:lang w:val="pt" w:eastAsia="pt-BR"/>
        </w:rPr>
        <w:t>DO JULGAMENTO</w:t>
      </w:r>
    </w:p>
    <w:p w14:paraId="0A8D33A6" w14:textId="77777777" w:rsidR="00324335" w:rsidRPr="005C4E33" w:rsidRDefault="00324335" w:rsidP="005C4E33">
      <w:pPr>
        <w:tabs>
          <w:tab w:val="left" w:pos="284"/>
        </w:tabs>
        <w:autoSpaceDE w:val="0"/>
        <w:autoSpaceDN w:val="0"/>
        <w:adjustRightInd w:val="0"/>
        <w:spacing w:after="0" w:line="240" w:lineRule="auto"/>
        <w:jc w:val="both"/>
        <w:rPr>
          <w:rFonts w:ascii="Arial" w:eastAsia="Times New Roman" w:hAnsi="Arial" w:cs="Arial"/>
          <w:kern w:val="0"/>
          <w:lang w:val="pt" w:eastAsia="pt-BR"/>
        </w:rPr>
      </w:pPr>
    </w:p>
    <w:p w14:paraId="66032A4A" w14:textId="77777777" w:rsidR="00DC2B04" w:rsidRPr="005C4E33" w:rsidRDefault="00C172E1" w:rsidP="004B0B92">
      <w:pPr>
        <w:numPr>
          <w:ilvl w:val="1"/>
          <w:numId w:val="22"/>
        </w:numPr>
        <w:tabs>
          <w:tab w:val="left" w:pos="284"/>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kern w:val="0"/>
          <w:lang w:eastAsia="pt-BR"/>
        </w:rPr>
        <w:t>Encerrado o procedimento de envio de lances, o agente de contratação realizará a verificação da conformidade</w:t>
      </w:r>
      <w:r w:rsidR="003E4C0D" w:rsidRPr="005C4E33">
        <w:rPr>
          <w:rFonts w:ascii="Arial" w:hAnsi="Arial" w:cs="Arial"/>
          <w:kern w:val="0"/>
          <w:lang w:eastAsia="pt-BR"/>
        </w:rPr>
        <w:t xml:space="preserve"> </w:t>
      </w:r>
      <w:r w:rsidRPr="005C4E33">
        <w:rPr>
          <w:rFonts w:ascii="Arial" w:hAnsi="Arial" w:cs="Arial"/>
          <w:kern w:val="0"/>
          <w:lang w:eastAsia="pt-BR"/>
        </w:rPr>
        <w:t>da proposta classificada em primeiro lugar quanto à adequação ao objeto e à compatibilidade do preço em relação ao</w:t>
      </w:r>
      <w:r w:rsidR="00381DCC" w:rsidRPr="005C4E33">
        <w:rPr>
          <w:rFonts w:ascii="Arial" w:hAnsi="Arial" w:cs="Arial"/>
          <w:kern w:val="0"/>
          <w:lang w:eastAsia="pt-BR"/>
        </w:rPr>
        <w:t xml:space="preserve"> </w:t>
      </w:r>
      <w:r w:rsidRPr="005C4E33">
        <w:rPr>
          <w:rFonts w:ascii="Arial" w:hAnsi="Arial" w:cs="Arial"/>
          <w:kern w:val="0"/>
          <w:lang w:eastAsia="pt-BR"/>
        </w:rPr>
        <w:t>estipulado para a contratação.</w:t>
      </w:r>
    </w:p>
    <w:p w14:paraId="227A418F" w14:textId="77777777" w:rsidR="00324335" w:rsidRPr="005C4E33" w:rsidRDefault="00324335" w:rsidP="00045461">
      <w:pPr>
        <w:tabs>
          <w:tab w:val="left" w:pos="284"/>
          <w:tab w:val="left" w:pos="567"/>
        </w:tabs>
        <w:autoSpaceDE w:val="0"/>
        <w:autoSpaceDN w:val="0"/>
        <w:adjustRightInd w:val="0"/>
        <w:spacing w:after="0" w:line="240" w:lineRule="auto"/>
        <w:jc w:val="both"/>
        <w:rPr>
          <w:rFonts w:ascii="Arial" w:eastAsia="Times New Roman" w:hAnsi="Arial" w:cs="Arial"/>
          <w:kern w:val="0"/>
          <w:lang w:val="pt" w:eastAsia="pt-BR"/>
        </w:rPr>
      </w:pPr>
    </w:p>
    <w:p w14:paraId="4731DB46" w14:textId="77777777" w:rsidR="00337195" w:rsidRPr="00045461" w:rsidRDefault="00337195" w:rsidP="004B0B92">
      <w:pPr>
        <w:numPr>
          <w:ilvl w:val="1"/>
          <w:numId w:val="22"/>
        </w:numPr>
        <w:tabs>
          <w:tab w:val="left" w:pos="284"/>
          <w:tab w:val="left" w:pos="567"/>
          <w:tab w:val="left" w:pos="1134"/>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rPr>
        <w:t>No caso de o preço da proposta vencedora estar acima do estimado pela Administração, poderá haver a negociação de condições mais vantajosas</w:t>
      </w:r>
      <w:r w:rsidR="008573A6" w:rsidRPr="005C4E33">
        <w:rPr>
          <w:rFonts w:ascii="Arial" w:hAnsi="Arial" w:cs="Arial"/>
        </w:rPr>
        <w:t xml:space="preserve">, devendo o valor final </w:t>
      </w:r>
      <w:r w:rsidR="008573A6" w:rsidRPr="005C4E33">
        <w:rPr>
          <w:rFonts w:ascii="Arial" w:eastAsia="Times New Roman" w:hAnsi="Arial" w:cs="Arial"/>
          <w:kern w:val="0"/>
          <w:lang w:val="pt" w:eastAsia="pt-BR"/>
        </w:rPr>
        <w:t xml:space="preserve">não exceder os valores, constantes neste Aviso, ou seja, devem obedecer aos valores estipulados pela administração. </w:t>
      </w:r>
    </w:p>
    <w:p w14:paraId="5EB5DB7A" w14:textId="77777777" w:rsidR="00337195" w:rsidRPr="005C4E33" w:rsidRDefault="00337195" w:rsidP="005C4E33">
      <w:pPr>
        <w:pStyle w:val="PargrafodaLista"/>
        <w:spacing w:after="0" w:line="240" w:lineRule="auto"/>
        <w:ind w:left="0"/>
        <w:rPr>
          <w:rFonts w:ascii="Arial" w:eastAsia="Times New Roman" w:hAnsi="Arial" w:cs="Arial"/>
          <w:kern w:val="0"/>
          <w:lang w:val="pt" w:eastAsia="pt-BR"/>
        </w:rPr>
      </w:pPr>
    </w:p>
    <w:p w14:paraId="01B1C95E" w14:textId="77777777" w:rsidR="00045461" w:rsidRDefault="00337195" w:rsidP="004B0B92">
      <w:pPr>
        <w:numPr>
          <w:ilvl w:val="2"/>
          <w:numId w:val="22"/>
        </w:numPr>
        <w:tabs>
          <w:tab w:val="left" w:pos="284"/>
          <w:tab w:val="left" w:pos="567"/>
          <w:tab w:val="left" w:pos="851"/>
        </w:tabs>
        <w:autoSpaceDE w:val="0"/>
        <w:autoSpaceDN w:val="0"/>
        <w:adjustRightInd w:val="0"/>
        <w:spacing w:after="0" w:line="240" w:lineRule="auto"/>
        <w:ind w:left="284" w:firstLine="0"/>
        <w:jc w:val="both"/>
        <w:rPr>
          <w:rFonts w:ascii="Arial" w:hAnsi="Arial" w:cs="Arial"/>
        </w:rPr>
      </w:pPr>
      <w:r w:rsidRPr="005C4E33">
        <w:rPr>
          <w:rFonts w:ascii="Arial" w:hAnsi="Arial" w:cs="Arial"/>
        </w:rPr>
        <w:t xml:space="preserve">Neste caso, será encaminhada contraproposta ao fornecedor que tenha apresentado o melhor preço, para que seja obtida a melhor proposta com preço compatível ao estipulado pela Administração. </w:t>
      </w:r>
    </w:p>
    <w:p w14:paraId="779285C0" w14:textId="77777777" w:rsidR="00337195" w:rsidRPr="00045461" w:rsidRDefault="00337195" w:rsidP="004B0B92">
      <w:pPr>
        <w:numPr>
          <w:ilvl w:val="2"/>
          <w:numId w:val="22"/>
        </w:numPr>
        <w:tabs>
          <w:tab w:val="left" w:pos="284"/>
          <w:tab w:val="left" w:pos="567"/>
          <w:tab w:val="left" w:pos="851"/>
        </w:tabs>
        <w:autoSpaceDE w:val="0"/>
        <w:autoSpaceDN w:val="0"/>
        <w:adjustRightInd w:val="0"/>
        <w:spacing w:after="0" w:line="240" w:lineRule="auto"/>
        <w:ind w:left="284" w:firstLine="0"/>
        <w:jc w:val="both"/>
        <w:rPr>
          <w:rFonts w:ascii="Arial" w:hAnsi="Arial" w:cs="Arial"/>
        </w:rPr>
      </w:pPr>
      <w:r w:rsidRPr="00045461">
        <w:rPr>
          <w:rFonts w:ascii="Arial" w:hAnsi="Arial" w:cs="Arial"/>
        </w:rPr>
        <w:t>A negociação poderá ser feita com os demais fornecedores classificados, exclusivamente por meio do sistema, respeitada a ordem de classificação, quando o primeiro colocado, mesmo após a negociação, for desclassificado em razão de sua proposta permanecer acima do preço máximo definido para a contratação.</w:t>
      </w:r>
    </w:p>
    <w:p w14:paraId="4B2201E6" w14:textId="77777777" w:rsidR="00324335" w:rsidRPr="005C4E33" w:rsidRDefault="00324335" w:rsidP="005C4E33">
      <w:pPr>
        <w:tabs>
          <w:tab w:val="left" w:pos="284"/>
        </w:tabs>
        <w:autoSpaceDE w:val="0"/>
        <w:autoSpaceDN w:val="0"/>
        <w:adjustRightInd w:val="0"/>
        <w:spacing w:after="0" w:line="240" w:lineRule="auto"/>
        <w:jc w:val="both"/>
        <w:rPr>
          <w:rFonts w:ascii="Arial" w:eastAsia="Times New Roman" w:hAnsi="Arial" w:cs="Arial"/>
          <w:kern w:val="0"/>
          <w:lang w:val="pt" w:eastAsia="pt-BR"/>
        </w:rPr>
      </w:pPr>
    </w:p>
    <w:p w14:paraId="72AFA4CD" w14:textId="77777777" w:rsidR="00DC2B04" w:rsidRPr="005C4E33" w:rsidRDefault="00C172E1" w:rsidP="004B0B92">
      <w:pPr>
        <w:numPr>
          <w:ilvl w:val="1"/>
          <w:numId w:val="22"/>
        </w:numPr>
        <w:tabs>
          <w:tab w:val="left" w:pos="284"/>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kern w:val="0"/>
          <w:lang w:eastAsia="pt-BR"/>
        </w:rPr>
        <w:t>Concluída a negociação, se houver, o resultado será registrado na ata do procedimento</w:t>
      </w:r>
      <w:r w:rsidR="00D31CAB" w:rsidRPr="005C4E33">
        <w:rPr>
          <w:rFonts w:ascii="Arial" w:hAnsi="Arial" w:cs="Arial"/>
          <w:kern w:val="0"/>
          <w:lang w:eastAsia="pt-BR"/>
        </w:rPr>
        <w:t xml:space="preserve"> da dispensa eletrônica</w:t>
      </w:r>
      <w:r w:rsidRPr="005C4E33">
        <w:rPr>
          <w:rFonts w:ascii="Arial" w:hAnsi="Arial" w:cs="Arial"/>
          <w:kern w:val="0"/>
          <w:lang w:eastAsia="pt-BR"/>
        </w:rPr>
        <w:t>, devendo esta ser anexada</w:t>
      </w:r>
      <w:r w:rsidR="00381DCC" w:rsidRPr="005C4E33">
        <w:rPr>
          <w:rFonts w:ascii="Arial" w:hAnsi="Arial" w:cs="Arial"/>
          <w:kern w:val="0"/>
          <w:lang w:eastAsia="pt-BR"/>
        </w:rPr>
        <w:t xml:space="preserve"> </w:t>
      </w:r>
      <w:r w:rsidRPr="005C4E33">
        <w:rPr>
          <w:rFonts w:ascii="Arial" w:hAnsi="Arial" w:cs="Arial"/>
          <w:kern w:val="0"/>
          <w:lang w:eastAsia="pt-BR"/>
        </w:rPr>
        <w:t>aos autos do processo de contratação.</w:t>
      </w:r>
    </w:p>
    <w:p w14:paraId="57523AEA" w14:textId="77777777" w:rsidR="00D31CAB" w:rsidRPr="005C4E33" w:rsidRDefault="00D31CAB" w:rsidP="00045461">
      <w:pPr>
        <w:tabs>
          <w:tab w:val="left" w:pos="284"/>
          <w:tab w:val="left" w:pos="567"/>
        </w:tabs>
        <w:autoSpaceDE w:val="0"/>
        <w:autoSpaceDN w:val="0"/>
        <w:adjustRightInd w:val="0"/>
        <w:spacing w:after="0" w:line="240" w:lineRule="auto"/>
        <w:jc w:val="both"/>
        <w:rPr>
          <w:rFonts w:ascii="Arial" w:eastAsia="Times New Roman" w:hAnsi="Arial" w:cs="Arial"/>
          <w:kern w:val="0"/>
          <w:lang w:val="pt" w:eastAsia="pt-BR"/>
        </w:rPr>
      </w:pPr>
    </w:p>
    <w:p w14:paraId="08AB1953" w14:textId="77777777" w:rsidR="00D31CAB" w:rsidRPr="005C4E33" w:rsidRDefault="00D31CAB" w:rsidP="004B0B92">
      <w:pPr>
        <w:numPr>
          <w:ilvl w:val="1"/>
          <w:numId w:val="22"/>
        </w:numPr>
        <w:tabs>
          <w:tab w:val="left" w:pos="284"/>
          <w:tab w:val="left" w:pos="567"/>
        </w:tabs>
        <w:autoSpaceDE w:val="0"/>
        <w:autoSpaceDN w:val="0"/>
        <w:adjustRightInd w:val="0"/>
        <w:spacing w:after="0" w:line="240" w:lineRule="auto"/>
        <w:ind w:left="0" w:firstLine="0"/>
        <w:jc w:val="both"/>
        <w:rPr>
          <w:rFonts w:ascii="Arial" w:eastAsia="Times New Roman" w:hAnsi="Arial" w:cs="Arial"/>
          <w:b/>
          <w:bCs/>
          <w:kern w:val="0"/>
          <w:u w:val="single"/>
          <w:lang w:val="pt" w:eastAsia="pt-BR"/>
        </w:rPr>
      </w:pPr>
      <w:r w:rsidRPr="005C4E33">
        <w:rPr>
          <w:rFonts w:ascii="Arial" w:hAnsi="Arial" w:cs="Arial"/>
          <w:b/>
          <w:bCs/>
          <w:u w:val="single"/>
        </w:rPr>
        <w:t>Constatada a compatibilidade entre o valor da proposta e o estipulado para a contratação, será solicitada</w:t>
      </w:r>
      <w:r w:rsidR="004B41E2" w:rsidRPr="005C4E33">
        <w:rPr>
          <w:rFonts w:ascii="Arial" w:hAnsi="Arial" w:cs="Arial"/>
          <w:b/>
          <w:bCs/>
          <w:u w:val="single"/>
        </w:rPr>
        <w:t xml:space="preserve"> </w:t>
      </w:r>
      <w:r w:rsidR="00203650" w:rsidRPr="005C4E33">
        <w:rPr>
          <w:rFonts w:ascii="Arial" w:hAnsi="Arial" w:cs="Arial"/>
          <w:b/>
          <w:bCs/>
          <w:u w:val="single"/>
        </w:rPr>
        <w:t xml:space="preserve">ao fornecedor </w:t>
      </w:r>
      <w:r w:rsidR="004B41E2" w:rsidRPr="005C4E33">
        <w:rPr>
          <w:rFonts w:ascii="Arial" w:hAnsi="Arial" w:cs="Arial"/>
          <w:b/>
          <w:bCs/>
          <w:u w:val="single"/>
        </w:rPr>
        <w:t>por meio do sistema,</w:t>
      </w:r>
      <w:r w:rsidRPr="005C4E33">
        <w:rPr>
          <w:rFonts w:ascii="Arial" w:hAnsi="Arial" w:cs="Arial"/>
          <w:b/>
          <w:bCs/>
          <w:u w:val="single"/>
        </w:rPr>
        <w:t xml:space="preserve"> </w:t>
      </w:r>
      <w:r w:rsidR="004B41E2" w:rsidRPr="005C4E33">
        <w:rPr>
          <w:rFonts w:ascii="Arial" w:hAnsi="Arial" w:cs="Arial"/>
          <w:b/>
          <w:bCs/>
          <w:u w:val="single"/>
        </w:rPr>
        <w:t xml:space="preserve">o envio da proposta </w:t>
      </w:r>
      <w:r w:rsidRPr="005C4E33">
        <w:rPr>
          <w:rFonts w:ascii="Arial" w:hAnsi="Arial" w:cs="Arial"/>
          <w:b/>
          <w:bCs/>
          <w:u w:val="single"/>
        </w:rPr>
        <w:t>adequa</w:t>
      </w:r>
      <w:r w:rsidR="004B41E2" w:rsidRPr="005C4E33">
        <w:rPr>
          <w:rFonts w:ascii="Arial" w:hAnsi="Arial" w:cs="Arial"/>
          <w:b/>
          <w:bCs/>
          <w:u w:val="single"/>
        </w:rPr>
        <w:t>da</w:t>
      </w:r>
      <w:r w:rsidRPr="005C4E33">
        <w:rPr>
          <w:rFonts w:ascii="Arial" w:hAnsi="Arial" w:cs="Arial"/>
          <w:b/>
          <w:bCs/>
          <w:u w:val="single"/>
        </w:rPr>
        <w:t xml:space="preserve"> ao valor negociado</w:t>
      </w:r>
      <w:r w:rsidR="004B41E2" w:rsidRPr="005C4E33">
        <w:rPr>
          <w:rFonts w:ascii="Arial" w:hAnsi="Arial" w:cs="Arial"/>
          <w:b/>
          <w:bCs/>
          <w:u w:val="single"/>
        </w:rPr>
        <w:t xml:space="preserve"> (último lance ofertado), conforme modelo descrito no Anexo I, sob pena de desclassificação e, se necessário</w:t>
      </w:r>
      <w:r w:rsidRPr="005C4E33">
        <w:rPr>
          <w:rFonts w:ascii="Arial" w:hAnsi="Arial" w:cs="Arial"/>
          <w:b/>
          <w:bCs/>
          <w:u w:val="single"/>
        </w:rPr>
        <w:t xml:space="preserve">, </w:t>
      </w:r>
      <w:r w:rsidR="004B41E2" w:rsidRPr="005C4E33">
        <w:rPr>
          <w:rFonts w:ascii="Arial" w:hAnsi="Arial" w:cs="Arial"/>
          <w:b/>
          <w:bCs/>
          <w:u w:val="single"/>
        </w:rPr>
        <w:t>de</w:t>
      </w:r>
      <w:r w:rsidRPr="005C4E33">
        <w:rPr>
          <w:rFonts w:ascii="Arial" w:hAnsi="Arial" w:cs="Arial"/>
          <w:b/>
          <w:bCs/>
          <w:u w:val="single"/>
        </w:rPr>
        <w:t xml:space="preserve"> documentos complementares</w:t>
      </w:r>
      <w:r w:rsidR="00C40DE5" w:rsidRPr="005C4E33">
        <w:rPr>
          <w:rFonts w:ascii="Arial" w:hAnsi="Arial" w:cs="Arial"/>
          <w:b/>
          <w:bCs/>
          <w:u w:val="single"/>
        </w:rPr>
        <w:t>, no prazo de 02 (duas) horas</w:t>
      </w:r>
      <w:r w:rsidRPr="005C4E33">
        <w:rPr>
          <w:rFonts w:ascii="Arial" w:hAnsi="Arial" w:cs="Arial"/>
          <w:b/>
          <w:bCs/>
          <w:u w:val="single"/>
        </w:rPr>
        <w:t>.</w:t>
      </w:r>
    </w:p>
    <w:p w14:paraId="26F7315D" w14:textId="77777777" w:rsidR="00D31CAB" w:rsidRPr="005C4E33" w:rsidRDefault="00D31CAB" w:rsidP="00045461">
      <w:pPr>
        <w:pStyle w:val="PargrafodaLista"/>
        <w:tabs>
          <w:tab w:val="left" w:pos="567"/>
        </w:tabs>
        <w:spacing w:after="0" w:line="240" w:lineRule="auto"/>
        <w:ind w:left="0"/>
        <w:rPr>
          <w:rFonts w:ascii="Arial" w:eastAsia="Times New Roman" w:hAnsi="Arial" w:cs="Arial"/>
          <w:kern w:val="0"/>
          <w:lang w:val="pt" w:eastAsia="pt-BR"/>
        </w:rPr>
      </w:pPr>
    </w:p>
    <w:p w14:paraId="742D76B4" w14:textId="77777777" w:rsidR="00D31CAB" w:rsidRPr="005C4E33" w:rsidRDefault="00D31CAB" w:rsidP="004B0B92">
      <w:pPr>
        <w:numPr>
          <w:ilvl w:val="1"/>
          <w:numId w:val="22"/>
        </w:numPr>
        <w:tabs>
          <w:tab w:val="left" w:pos="284"/>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rPr>
        <w:t xml:space="preserve">Será desclassificada a proposta vencedora que: </w:t>
      </w:r>
    </w:p>
    <w:p w14:paraId="0F2FC0E5" w14:textId="77777777" w:rsidR="00D31CAB" w:rsidRPr="005C4E33" w:rsidRDefault="00D31CAB" w:rsidP="005C4E33">
      <w:pPr>
        <w:pStyle w:val="PargrafodaLista"/>
        <w:spacing w:after="0" w:line="240" w:lineRule="auto"/>
        <w:ind w:left="0"/>
        <w:rPr>
          <w:rFonts w:ascii="Arial" w:hAnsi="Arial" w:cs="Arial"/>
        </w:rPr>
      </w:pPr>
    </w:p>
    <w:p w14:paraId="3607BB14" w14:textId="77777777" w:rsidR="00D31CAB" w:rsidRDefault="00D31CAB" w:rsidP="004B0B92">
      <w:pPr>
        <w:numPr>
          <w:ilvl w:val="2"/>
          <w:numId w:val="22"/>
        </w:numPr>
        <w:tabs>
          <w:tab w:val="left" w:pos="284"/>
          <w:tab w:val="left" w:pos="851"/>
        </w:tabs>
        <w:autoSpaceDE w:val="0"/>
        <w:autoSpaceDN w:val="0"/>
        <w:adjustRightInd w:val="0"/>
        <w:spacing w:after="0" w:line="240" w:lineRule="auto"/>
        <w:ind w:left="284" w:firstLine="0"/>
        <w:jc w:val="both"/>
        <w:rPr>
          <w:rFonts w:ascii="Arial" w:hAnsi="Arial" w:cs="Arial"/>
        </w:rPr>
      </w:pPr>
      <w:r w:rsidRPr="005C4E33">
        <w:rPr>
          <w:rFonts w:ascii="Arial" w:hAnsi="Arial" w:cs="Arial"/>
        </w:rPr>
        <w:t xml:space="preserve">contiver vícios insanáveis; </w:t>
      </w:r>
    </w:p>
    <w:p w14:paraId="6CC290FC" w14:textId="6461F6D4" w:rsidR="00045461" w:rsidRPr="00B60F28" w:rsidRDefault="00D31CAB" w:rsidP="00045461">
      <w:pPr>
        <w:numPr>
          <w:ilvl w:val="2"/>
          <w:numId w:val="22"/>
        </w:numPr>
        <w:tabs>
          <w:tab w:val="left" w:pos="284"/>
          <w:tab w:val="left" w:pos="851"/>
        </w:tabs>
        <w:autoSpaceDE w:val="0"/>
        <w:autoSpaceDN w:val="0"/>
        <w:adjustRightInd w:val="0"/>
        <w:spacing w:after="0" w:line="240" w:lineRule="auto"/>
        <w:ind w:left="284" w:firstLine="0"/>
        <w:jc w:val="both"/>
        <w:rPr>
          <w:rFonts w:ascii="Arial" w:hAnsi="Arial" w:cs="Arial"/>
        </w:rPr>
      </w:pPr>
      <w:r w:rsidRPr="005C4E33">
        <w:rPr>
          <w:rFonts w:ascii="Arial" w:hAnsi="Arial" w:cs="Arial"/>
        </w:rPr>
        <w:t xml:space="preserve">não obedecer às especificações técnicas pormenorizadas neste aviso ou em seus anexos; </w:t>
      </w:r>
    </w:p>
    <w:p w14:paraId="7B13275C" w14:textId="666F4345" w:rsidR="00045461" w:rsidRPr="00B60F28" w:rsidRDefault="00D31CAB" w:rsidP="00045461">
      <w:pPr>
        <w:numPr>
          <w:ilvl w:val="2"/>
          <w:numId w:val="22"/>
        </w:numPr>
        <w:tabs>
          <w:tab w:val="left" w:pos="284"/>
          <w:tab w:val="left" w:pos="851"/>
        </w:tabs>
        <w:autoSpaceDE w:val="0"/>
        <w:autoSpaceDN w:val="0"/>
        <w:adjustRightInd w:val="0"/>
        <w:spacing w:after="0" w:line="240" w:lineRule="auto"/>
        <w:ind w:left="284" w:firstLine="0"/>
        <w:jc w:val="both"/>
        <w:rPr>
          <w:rFonts w:ascii="Arial" w:hAnsi="Arial" w:cs="Arial"/>
        </w:rPr>
      </w:pPr>
      <w:r w:rsidRPr="005C4E33">
        <w:rPr>
          <w:rFonts w:ascii="Arial" w:hAnsi="Arial" w:cs="Arial"/>
        </w:rPr>
        <w:t xml:space="preserve">apresentar preços inexequíveis ou permanecerem acima do preço máximo definido para a contratação; </w:t>
      </w:r>
    </w:p>
    <w:p w14:paraId="4D36E81D" w14:textId="16F642E2" w:rsidR="00045461" w:rsidRPr="00B60F28" w:rsidRDefault="00D31CAB" w:rsidP="00045461">
      <w:pPr>
        <w:numPr>
          <w:ilvl w:val="2"/>
          <w:numId w:val="22"/>
        </w:numPr>
        <w:tabs>
          <w:tab w:val="left" w:pos="284"/>
          <w:tab w:val="left" w:pos="851"/>
        </w:tabs>
        <w:autoSpaceDE w:val="0"/>
        <w:autoSpaceDN w:val="0"/>
        <w:adjustRightInd w:val="0"/>
        <w:spacing w:after="0" w:line="240" w:lineRule="auto"/>
        <w:ind w:left="284" w:firstLine="0"/>
        <w:jc w:val="both"/>
        <w:rPr>
          <w:rFonts w:ascii="Arial" w:hAnsi="Arial" w:cs="Arial"/>
        </w:rPr>
      </w:pPr>
      <w:r w:rsidRPr="005C4E33">
        <w:rPr>
          <w:rFonts w:ascii="Arial" w:hAnsi="Arial" w:cs="Arial"/>
        </w:rPr>
        <w:lastRenderedPageBreak/>
        <w:t xml:space="preserve">não tiver sua exequibilidade demonstrada, quando exigido pela Administração; </w:t>
      </w:r>
    </w:p>
    <w:p w14:paraId="4E736FCF" w14:textId="77777777" w:rsidR="00D31CAB" w:rsidRPr="005C4E33" w:rsidRDefault="00D31CAB" w:rsidP="004B0B92">
      <w:pPr>
        <w:numPr>
          <w:ilvl w:val="2"/>
          <w:numId w:val="22"/>
        </w:numPr>
        <w:tabs>
          <w:tab w:val="left" w:pos="284"/>
          <w:tab w:val="left" w:pos="851"/>
        </w:tabs>
        <w:autoSpaceDE w:val="0"/>
        <w:autoSpaceDN w:val="0"/>
        <w:adjustRightInd w:val="0"/>
        <w:spacing w:after="0" w:line="240" w:lineRule="auto"/>
        <w:ind w:left="284" w:firstLine="0"/>
        <w:jc w:val="both"/>
        <w:rPr>
          <w:rFonts w:ascii="Arial" w:hAnsi="Arial" w:cs="Arial"/>
        </w:rPr>
      </w:pPr>
      <w:r w:rsidRPr="005C4E33">
        <w:rPr>
          <w:rFonts w:ascii="Arial" w:hAnsi="Arial" w:cs="Arial"/>
        </w:rPr>
        <w:t>apresentar desconformidade com quaisquer outras exigências deste aviso ou seus anexos, desde que insanável.</w:t>
      </w:r>
    </w:p>
    <w:p w14:paraId="3D9538C8" w14:textId="77777777" w:rsidR="00D31CAB" w:rsidRPr="005C4E33" w:rsidRDefault="00D31CAB" w:rsidP="005C4E33">
      <w:pPr>
        <w:tabs>
          <w:tab w:val="left" w:pos="284"/>
        </w:tabs>
        <w:autoSpaceDE w:val="0"/>
        <w:autoSpaceDN w:val="0"/>
        <w:adjustRightInd w:val="0"/>
        <w:spacing w:after="0" w:line="240" w:lineRule="auto"/>
        <w:jc w:val="both"/>
        <w:rPr>
          <w:rFonts w:ascii="Arial" w:hAnsi="Arial" w:cs="Arial"/>
        </w:rPr>
      </w:pPr>
    </w:p>
    <w:p w14:paraId="20B02FAB" w14:textId="77777777" w:rsidR="00D31CAB" w:rsidRPr="005C4E33" w:rsidRDefault="00D31CAB" w:rsidP="004B0B92">
      <w:pPr>
        <w:numPr>
          <w:ilvl w:val="1"/>
          <w:numId w:val="22"/>
        </w:numPr>
        <w:tabs>
          <w:tab w:val="left" w:pos="284"/>
          <w:tab w:val="left" w:pos="567"/>
        </w:tabs>
        <w:autoSpaceDE w:val="0"/>
        <w:autoSpaceDN w:val="0"/>
        <w:adjustRightInd w:val="0"/>
        <w:spacing w:after="0" w:line="240" w:lineRule="auto"/>
        <w:ind w:left="0" w:firstLine="0"/>
        <w:jc w:val="both"/>
        <w:rPr>
          <w:rFonts w:ascii="Arial" w:hAnsi="Arial" w:cs="Arial"/>
        </w:rPr>
      </w:pPr>
      <w:r w:rsidRPr="005C4E33">
        <w:rPr>
          <w:rFonts w:ascii="Arial" w:hAnsi="Arial" w:cs="Arial"/>
        </w:rPr>
        <w:t>Quando o fornecedor não conseguir comprovar que possui ou possuirá recursos suficientes para executar a contento o objeto, será considerada inexequível a proposta de preços ou menor lance que:</w:t>
      </w:r>
    </w:p>
    <w:p w14:paraId="222172E3" w14:textId="77777777" w:rsidR="00F05BF2" w:rsidRPr="005C4E33" w:rsidRDefault="00F05BF2" w:rsidP="005C4E33">
      <w:pPr>
        <w:tabs>
          <w:tab w:val="left" w:pos="284"/>
        </w:tabs>
        <w:autoSpaceDE w:val="0"/>
        <w:autoSpaceDN w:val="0"/>
        <w:adjustRightInd w:val="0"/>
        <w:spacing w:after="0" w:line="240" w:lineRule="auto"/>
        <w:jc w:val="both"/>
        <w:rPr>
          <w:rFonts w:ascii="Arial" w:eastAsia="Times New Roman" w:hAnsi="Arial" w:cs="Arial"/>
          <w:kern w:val="0"/>
          <w:lang w:val="pt" w:eastAsia="pt-BR"/>
        </w:rPr>
      </w:pPr>
    </w:p>
    <w:p w14:paraId="7841380B" w14:textId="77777777" w:rsidR="00045461" w:rsidRDefault="00D31CAB" w:rsidP="004B0B92">
      <w:pPr>
        <w:pStyle w:val="PargrafodaLista"/>
        <w:numPr>
          <w:ilvl w:val="2"/>
          <w:numId w:val="22"/>
        </w:numPr>
        <w:tabs>
          <w:tab w:val="left" w:pos="851"/>
        </w:tabs>
        <w:spacing w:after="0" w:line="240" w:lineRule="auto"/>
        <w:ind w:left="284" w:firstLine="0"/>
        <w:jc w:val="both"/>
        <w:rPr>
          <w:rFonts w:ascii="Arial" w:hAnsi="Arial" w:cs="Arial"/>
        </w:rPr>
      </w:pPr>
      <w:r w:rsidRPr="005C4E33">
        <w:rPr>
          <w:rFonts w:ascii="Arial" w:hAnsi="Arial" w:cs="Arial"/>
        </w:rPr>
        <w:t xml:space="preserve">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 </w:t>
      </w:r>
    </w:p>
    <w:p w14:paraId="71FA25EA" w14:textId="77777777" w:rsidR="00D31CAB" w:rsidRPr="00045461" w:rsidRDefault="00D31CAB" w:rsidP="004B0B92">
      <w:pPr>
        <w:pStyle w:val="PargrafodaLista"/>
        <w:numPr>
          <w:ilvl w:val="2"/>
          <w:numId w:val="22"/>
        </w:numPr>
        <w:tabs>
          <w:tab w:val="left" w:pos="851"/>
        </w:tabs>
        <w:spacing w:after="0" w:line="240" w:lineRule="auto"/>
        <w:ind w:left="284" w:firstLine="0"/>
        <w:jc w:val="both"/>
        <w:rPr>
          <w:rFonts w:ascii="Arial" w:hAnsi="Arial" w:cs="Arial"/>
        </w:rPr>
      </w:pPr>
      <w:r w:rsidRPr="00045461">
        <w:rPr>
          <w:rFonts w:ascii="Arial" w:hAnsi="Arial" w:cs="Arial"/>
        </w:rPr>
        <w:t>apresentar um ou mais valores da planilha de custo que sejam inferiores àqueles fixados em instrumentos de caráter normativo obrigatório, tais como leis, medidas provisórias e convenções coletivas de trabalho vigentes.</w:t>
      </w:r>
    </w:p>
    <w:p w14:paraId="248D7912" w14:textId="77777777" w:rsidR="00F05BF2" w:rsidRPr="005C4E33" w:rsidRDefault="00F05BF2" w:rsidP="00045461">
      <w:pPr>
        <w:pStyle w:val="PargrafodaLista"/>
        <w:tabs>
          <w:tab w:val="left" w:pos="567"/>
        </w:tabs>
        <w:spacing w:after="0" w:line="240" w:lineRule="auto"/>
        <w:ind w:left="0"/>
        <w:jc w:val="both"/>
        <w:rPr>
          <w:rFonts w:ascii="Arial" w:eastAsia="Times New Roman" w:hAnsi="Arial" w:cs="Arial"/>
          <w:kern w:val="0"/>
          <w:lang w:val="pt" w:eastAsia="pt-BR"/>
        </w:rPr>
      </w:pPr>
    </w:p>
    <w:p w14:paraId="626A7324" w14:textId="77777777" w:rsidR="00DD68D0" w:rsidRPr="005C4E33" w:rsidRDefault="00DD68D0" w:rsidP="004B0B92">
      <w:pPr>
        <w:numPr>
          <w:ilvl w:val="1"/>
          <w:numId w:val="22"/>
        </w:numPr>
        <w:tabs>
          <w:tab w:val="left" w:pos="284"/>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rPr>
        <w:t>Se houver indícios de inexequibilidade da proposta de preço, ou em caso da necessidade de esclarecimentos complementares, poderão ser efetuadas diligências, para que o fornecedor comprove a exequibilidade da proposta.</w:t>
      </w:r>
    </w:p>
    <w:p w14:paraId="28D0107C" w14:textId="77777777" w:rsidR="00DD68D0" w:rsidRPr="005C4E33" w:rsidRDefault="00DD68D0" w:rsidP="00045461">
      <w:pPr>
        <w:tabs>
          <w:tab w:val="left" w:pos="284"/>
          <w:tab w:val="left" w:pos="567"/>
        </w:tabs>
        <w:autoSpaceDE w:val="0"/>
        <w:autoSpaceDN w:val="0"/>
        <w:adjustRightInd w:val="0"/>
        <w:spacing w:after="0" w:line="240" w:lineRule="auto"/>
        <w:jc w:val="both"/>
        <w:rPr>
          <w:rFonts w:ascii="Arial" w:eastAsia="Times New Roman" w:hAnsi="Arial" w:cs="Arial"/>
          <w:kern w:val="0"/>
          <w:lang w:val="pt" w:eastAsia="pt-BR"/>
        </w:rPr>
      </w:pPr>
    </w:p>
    <w:p w14:paraId="511527CF" w14:textId="77777777" w:rsidR="00DD68D0" w:rsidRPr="005C4E33" w:rsidRDefault="00DD68D0" w:rsidP="004B0B92">
      <w:pPr>
        <w:numPr>
          <w:ilvl w:val="1"/>
          <w:numId w:val="22"/>
        </w:numPr>
        <w:tabs>
          <w:tab w:val="left" w:pos="284"/>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rPr>
        <w:t>Se a proposta ou lance vencedor for desclassificado, será examinada a proposta ou lance subsequente, e, assim sucessivamente, na ordem de classificação.</w:t>
      </w:r>
    </w:p>
    <w:p w14:paraId="33A503F8" w14:textId="77777777" w:rsidR="00DD68D0" w:rsidRPr="005C4E33" w:rsidRDefault="00DD68D0" w:rsidP="00045461">
      <w:pPr>
        <w:tabs>
          <w:tab w:val="left" w:pos="284"/>
          <w:tab w:val="left" w:pos="567"/>
        </w:tabs>
        <w:autoSpaceDE w:val="0"/>
        <w:autoSpaceDN w:val="0"/>
        <w:adjustRightInd w:val="0"/>
        <w:spacing w:after="0" w:line="240" w:lineRule="auto"/>
        <w:jc w:val="both"/>
        <w:rPr>
          <w:rFonts w:ascii="Arial" w:eastAsia="Times New Roman" w:hAnsi="Arial" w:cs="Arial"/>
          <w:kern w:val="0"/>
          <w:lang w:val="pt" w:eastAsia="pt-BR"/>
        </w:rPr>
      </w:pPr>
    </w:p>
    <w:p w14:paraId="5C961DC7" w14:textId="77777777" w:rsidR="00DD68D0" w:rsidRPr="005C4E33" w:rsidRDefault="00DD68D0" w:rsidP="004B0B92">
      <w:pPr>
        <w:numPr>
          <w:ilvl w:val="1"/>
          <w:numId w:val="22"/>
        </w:numPr>
        <w:tabs>
          <w:tab w:val="left" w:pos="284"/>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rPr>
        <w:t>Havendo necessidade, a sessão será suspensa, informando-se no “chat” a nova data e horário para a sua continuidade.</w:t>
      </w:r>
    </w:p>
    <w:p w14:paraId="06014F96" w14:textId="77777777" w:rsidR="00DD68D0" w:rsidRPr="005C4E33" w:rsidRDefault="00DD68D0" w:rsidP="005C4E33">
      <w:pPr>
        <w:pStyle w:val="PargrafodaLista"/>
        <w:spacing w:after="0" w:line="240" w:lineRule="auto"/>
        <w:ind w:left="0"/>
        <w:rPr>
          <w:rFonts w:ascii="Arial" w:eastAsia="Times New Roman" w:hAnsi="Arial" w:cs="Arial"/>
          <w:kern w:val="0"/>
          <w:lang w:eastAsia="pt-BR"/>
        </w:rPr>
      </w:pPr>
    </w:p>
    <w:p w14:paraId="7B56DD5E" w14:textId="77777777" w:rsidR="00DC2B04" w:rsidRPr="005C4E33" w:rsidRDefault="003A721F" w:rsidP="004B0B92">
      <w:pPr>
        <w:numPr>
          <w:ilvl w:val="1"/>
          <w:numId w:val="22"/>
        </w:numPr>
        <w:tabs>
          <w:tab w:val="left" w:pos="284"/>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eastAsia="Times New Roman" w:hAnsi="Arial" w:cs="Arial"/>
          <w:kern w:val="0"/>
          <w:lang w:eastAsia="pt-BR"/>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E7761F9" w14:textId="77777777" w:rsidR="00324335" w:rsidRPr="005C4E33" w:rsidRDefault="00324335" w:rsidP="00045461">
      <w:pPr>
        <w:tabs>
          <w:tab w:val="left" w:pos="284"/>
          <w:tab w:val="left" w:pos="567"/>
        </w:tabs>
        <w:autoSpaceDE w:val="0"/>
        <w:autoSpaceDN w:val="0"/>
        <w:adjustRightInd w:val="0"/>
        <w:spacing w:after="0" w:line="240" w:lineRule="auto"/>
        <w:jc w:val="both"/>
        <w:rPr>
          <w:rFonts w:ascii="Arial" w:eastAsia="Times New Roman" w:hAnsi="Arial" w:cs="Arial"/>
          <w:kern w:val="0"/>
          <w:lang w:val="pt" w:eastAsia="pt-BR"/>
        </w:rPr>
      </w:pPr>
    </w:p>
    <w:p w14:paraId="54F66CFD" w14:textId="77777777" w:rsidR="00DD68D0" w:rsidRPr="005C4E33" w:rsidRDefault="00DD68D0" w:rsidP="004B0B92">
      <w:pPr>
        <w:numPr>
          <w:ilvl w:val="1"/>
          <w:numId w:val="22"/>
        </w:numPr>
        <w:tabs>
          <w:tab w:val="left" w:pos="284"/>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rPr>
        <w:t>Encerrada a análise quanto à aceitação da proposta, será iniciada a fase de habilitação, observado o disposto neste Aviso de Contratação Direta.</w:t>
      </w:r>
    </w:p>
    <w:p w14:paraId="0CC01675" w14:textId="77777777" w:rsidR="00DC2B04" w:rsidRPr="005C4E33" w:rsidRDefault="00DC2B04" w:rsidP="005C4E33">
      <w:pPr>
        <w:tabs>
          <w:tab w:val="left" w:pos="284"/>
        </w:tabs>
        <w:autoSpaceDE w:val="0"/>
        <w:autoSpaceDN w:val="0"/>
        <w:adjustRightInd w:val="0"/>
        <w:spacing w:after="0" w:line="240" w:lineRule="auto"/>
        <w:jc w:val="both"/>
        <w:rPr>
          <w:rFonts w:ascii="Arial" w:eastAsia="Times New Roman" w:hAnsi="Arial" w:cs="Arial"/>
          <w:kern w:val="0"/>
          <w:lang w:val="pt" w:eastAsia="pt-BR"/>
        </w:rPr>
      </w:pPr>
    </w:p>
    <w:p w14:paraId="402A333D" w14:textId="77777777" w:rsidR="00FC06D8" w:rsidRPr="005C4E33" w:rsidRDefault="00324335" w:rsidP="004B0B92">
      <w:pPr>
        <w:numPr>
          <w:ilvl w:val="0"/>
          <w:numId w:val="22"/>
        </w:numPr>
        <w:tabs>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eastAsia="Times New Roman" w:hAnsi="Arial" w:cs="Arial"/>
          <w:b/>
          <w:bCs/>
          <w:kern w:val="0"/>
          <w:lang w:val="pt" w:eastAsia="pt-BR"/>
        </w:rPr>
        <w:t xml:space="preserve">DA </w:t>
      </w:r>
      <w:r w:rsidR="00135922" w:rsidRPr="005C4E33">
        <w:rPr>
          <w:rFonts w:ascii="Arial" w:eastAsia="Times New Roman" w:hAnsi="Arial" w:cs="Arial"/>
          <w:b/>
          <w:bCs/>
          <w:kern w:val="0"/>
          <w:lang w:val="pt" w:eastAsia="pt-BR"/>
        </w:rPr>
        <w:t xml:space="preserve">HABILITAÇÃO </w:t>
      </w:r>
    </w:p>
    <w:p w14:paraId="2DFC6F7F" w14:textId="77777777" w:rsidR="00FC06D8" w:rsidRPr="005C4E33" w:rsidRDefault="00FC06D8" w:rsidP="005C4E33">
      <w:pPr>
        <w:tabs>
          <w:tab w:val="left" w:pos="567"/>
        </w:tabs>
        <w:autoSpaceDE w:val="0"/>
        <w:autoSpaceDN w:val="0"/>
        <w:adjustRightInd w:val="0"/>
        <w:spacing w:after="0" w:line="240" w:lineRule="auto"/>
        <w:jc w:val="both"/>
        <w:rPr>
          <w:rFonts w:ascii="Arial" w:eastAsia="Times New Roman" w:hAnsi="Arial" w:cs="Arial"/>
          <w:kern w:val="0"/>
          <w:lang w:val="pt" w:eastAsia="pt-BR"/>
        </w:rPr>
      </w:pPr>
    </w:p>
    <w:p w14:paraId="484E27CA" w14:textId="5C01594A" w:rsidR="00FC06D8" w:rsidRPr="005C4E33" w:rsidRDefault="00FC06D8" w:rsidP="004B0B92">
      <w:pPr>
        <w:numPr>
          <w:ilvl w:val="1"/>
          <w:numId w:val="22"/>
        </w:numPr>
        <w:tabs>
          <w:tab w:val="left" w:pos="284"/>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eastAsia="Times New Roman" w:hAnsi="Arial" w:cs="Arial"/>
          <w:kern w:val="0"/>
          <w:highlight w:val="white"/>
          <w:lang w:val="pt" w:eastAsia="pt-BR"/>
        </w:rPr>
        <w:t xml:space="preserve">Os documentos necessários à habilitação deverão ser enviados em </w:t>
      </w:r>
      <w:r w:rsidRPr="005C4E33">
        <w:rPr>
          <w:rFonts w:ascii="Arial" w:eastAsia="Times New Roman" w:hAnsi="Arial" w:cs="Arial"/>
          <w:b/>
          <w:bCs/>
          <w:kern w:val="0"/>
          <w:highlight w:val="white"/>
          <w:lang w:val="pt" w:eastAsia="pt-BR"/>
        </w:rPr>
        <w:t xml:space="preserve">até duas horas após encerramento da etapa </w:t>
      </w:r>
      <w:r w:rsidR="00F05BF2" w:rsidRPr="005C4E33">
        <w:rPr>
          <w:rFonts w:ascii="Arial" w:eastAsia="Times New Roman" w:hAnsi="Arial" w:cs="Arial"/>
          <w:b/>
          <w:bCs/>
          <w:kern w:val="0"/>
          <w:highlight w:val="white"/>
          <w:lang w:val="pt" w:eastAsia="pt-BR"/>
        </w:rPr>
        <w:t>d</w:t>
      </w:r>
      <w:r w:rsidRPr="005C4E33">
        <w:rPr>
          <w:rFonts w:ascii="Arial" w:eastAsia="Times New Roman" w:hAnsi="Arial" w:cs="Arial"/>
          <w:b/>
          <w:bCs/>
          <w:kern w:val="0"/>
          <w:highlight w:val="white"/>
          <w:lang w:val="pt" w:eastAsia="pt-BR"/>
        </w:rPr>
        <w:t>e lances</w:t>
      </w:r>
      <w:r w:rsidR="00C85ED7" w:rsidRPr="005C4E33">
        <w:rPr>
          <w:rFonts w:ascii="Arial" w:eastAsia="Times New Roman" w:hAnsi="Arial" w:cs="Arial"/>
          <w:b/>
          <w:bCs/>
          <w:kern w:val="0"/>
          <w:highlight w:val="white"/>
          <w:lang w:val="pt" w:eastAsia="pt-BR"/>
        </w:rPr>
        <w:t xml:space="preserve">, </w:t>
      </w:r>
      <w:r w:rsidR="00C85ED7" w:rsidRPr="005C4E33">
        <w:rPr>
          <w:rFonts w:ascii="Arial" w:eastAsia="Times New Roman" w:hAnsi="Arial" w:cs="Arial"/>
          <w:kern w:val="0"/>
          <w:highlight w:val="white"/>
          <w:lang w:val="pt" w:eastAsia="pt-BR"/>
        </w:rPr>
        <w:t>mediante comunicação d</w:t>
      </w:r>
      <w:r w:rsidRPr="005C4E33">
        <w:rPr>
          <w:rFonts w:ascii="Arial" w:eastAsia="Times New Roman" w:hAnsi="Arial" w:cs="Arial"/>
          <w:kern w:val="0"/>
          <w:highlight w:val="white"/>
          <w:lang w:val="pt" w:eastAsia="pt-BR"/>
        </w:rPr>
        <w:t xml:space="preserve">o Agente de Contratação </w:t>
      </w:r>
      <w:r w:rsidR="00C85ED7" w:rsidRPr="005C4E33">
        <w:rPr>
          <w:rFonts w:ascii="Arial" w:eastAsia="Times New Roman" w:hAnsi="Arial" w:cs="Arial"/>
          <w:kern w:val="0"/>
          <w:highlight w:val="white"/>
          <w:lang w:val="pt" w:eastAsia="pt-BR"/>
        </w:rPr>
        <w:t>à</w:t>
      </w:r>
      <w:r w:rsidRPr="005C4E33">
        <w:rPr>
          <w:rFonts w:ascii="Arial" w:eastAsia="Times New Roman" w:hAnsi="Arial" w:cs="Arial"/>
          <w:kern w:val="0"/>
          <w:highlight w:val="white"/>
          <w:lang w:val="pt" w:eastAsia="pt-BR"/>
        </w:rPr>
        <w:t xml:space="preserve"> empresa</w:t>
      </w:r>
      <w:r w:rsidR="00C85ED7" w:rsidRPr="005C4E33">
        <w:rPr>
          <w:rFonts w:ascii="Arial" w:eastAsia="Times New Roman" w:hAnsi="Arial" w:cs="Arial"/>
          <w:kern w:val="0"/>
          <w:highlight w:val="white"/>
          <w:lang w:val="pt" w:eastAsia="pt-BR"/>
        </w:rPr>
        <w:t xml:space="preserve">  classificada</w:t>
      </w:r>
      <w:r w:rsidR="00C85ED7" w:rsidRPr="005C4E33">
        <w:rPr>
          <w:rFonts w:ascii="Arial" w:eastAsia="Times New Roman" w:hAnsi="Arial" w:cs="Arial"/>
          <w:kern w:val="0"/>
          <w:lang w:val="pt" w:eastAsia="pt-BR"/>
        </w:rPr>
        <w:t xml:space="preserve"> </w:t>
      </w:r>
      <w:r w:rsidR="005F7E2C">
        <w:rPr>
          <w:rFonts w:ascii="Arial" w:eastAsia="Times New Roman" w:hAnsi="Arial" w:cs="Arial"/>
          <w:kern w:val="0"/>
          <w:lang w:val="pt" w:eastAsia="pt-BR"/>
        </w:rPr>
        <w:t xml:space="preserve">em </w:t>
      </w:r>
      <w:r w:rsidR="005F7E2C" w:rsidRPr="005C4E33">
        <w:rPr>
          <w:rFonts w:ascii="Arial" w:eastAsia="Times New Roman" w:hAnsi="Arial" w:cs="Arial"/>
          <w:kern w:val="0"/>
          <w:lang w:val="pt" w:eastAsia="pt-BR"/>
        </w:rPr>
        <w:t>primeiro</w:t>
      </w:r>
      <w:r w:rsidR="00C85ED7" w:rsidRPr="005C4E33">
        <w:rPr>
          <w:rFonts w:ascii="Arial" w:eastAsia="Times New Roman" w:hAnsi="Arial" w:cs="Arial"/>
          <w:kern w:val="0"/>
          <w:lang w:val="pt" w:eastAsia="pt-BR"/>
        </w:rPr>
        <w:t xml:space="preserve"> lugar.</w:t>
      </w:r>
    </w:p>
    <w:p w14:paraId="79594340" w14:textId="77777777" w:rsidR="00FC06D8" w:rsidRPr="005C4E33" w:rsidRDefault="00FC06D8" w:rsidP="00045461">
      <w:pPr>
        <w:tabs>
          <w:tab w:val="left" w:pos="567"/>
        </w:tabs>
        <w:autoSpaceDE w:val="0"/>
        <w:autoSpaceDN w:val="0"/>
        <w:adjustRightInd w:val="0"/>
        <w:spacing w:after="0" w:line="240" w:lineRule="auto"/>
        <w:jc w:val="both"/>
        <w:rPr>
          <w:rFonts w:ascii="Arial" w:eastAsia="Times New Roman" w:hAnsi="Arial" w:cs="Arial"/>
          <w:kern w:val="0"/>
          <w:lang w:val="pt" w:eastAsia="pt-BR"/>
        </w:rPr>
      </w:pPr>
    </w:p>
    <w:p w14:paraId="7075EA67" w14:textId="77777777" w:rsidR="008B1929" w:rsidRPr="005C4E33" w:rsidRDefault="008B1929" w:rsidP="004B0B92">
      <w:pPr>
        <w:numPr>
          <w:ilvl w:val="1"/>
          <w:numId w:val="22"/>
        </w:numPr>
        <w:tabs>
          <w:tab w:val="left" w:pos="567"/>
        </w:tabs>
        <w:autoSpaceDE w:val="0"/>
        <w:autoSpaceDN w:val="0"/>
        <w:adjustRightInd w:val="0"/>
        <w:spacing w:after="0" w:line="240" w:lineRule="auto"/>
        <w:ind w:left="0" w:firstLine="0"/>
        <w:jc w:val="both"/>
        <w:rPr>
          <w:rFonts w:ascii="Arial" w:eastAsia="Times New Roman" w:hAnsi="Arial" w:cs="Arial"/>
          <w:b/>
          <w:bCs/>
          <w:kern w:val="0"/>
          <w:highlight w:val="white"/>
          <w:lang w:val="pt" w:eastAsia="pt-BR"/>
        </w:rPr>
      </w:pPr>
      <w:r w:rsidRPr="005F7E2C">
        <w:rPr>
          <w:rFonts w:ascii="Arial" w:hAnsi="Arial" w:cs="Arial"/>
          <w:b/>
          <w:bCs/>
        </w:rPr>
        <w:t>Como condição prévia ao exame da documentação de habilitação do fornecedor detentor da proposta classificada em primeiro lugar, o mesmo deverá comprovar</w:t>
      </w:r>
      <w:r w:rsidRPr="005F7E2C">
        <w:rPr>
          <w:rFonts w:ascii="Arial" w:hAnsi="Arial" w:cs="Arial"/>
          <w:b/>
          <w:bCs/>
          <w:lang w:eastAsia="ar-SA"/>
        </w:rPr>
        <w:t xml:space="preserve"> a</w:t>
      </w:r>
      <w:r w:rsidRPr="005F7E2C">
        <w:rPr>
          <w:rFonts w:ascii="Arial" w:hAnsi="Arial" w:cs="Arial"/>
          <w:b/>
          <w:bCs/>
        </w:rPr>
        <w:t xml:space="preserve"> inexistência de sanção que impeça a participação no procedimento ou a futura contratação, mediante</w:t>
      </w:r>
      <w:r w:rsidRPr="005C4E33">
        <w:rPr>
          <w:rFonts w:ascii="Arial" w:hAnsi="Arial" w:cs="Arial"/>
        </w:rPr>
        <w:t xml:space="preserve"> </w:t>
      </w:r>
      <w:r w:rsidRPr="005C4E33">
        <w:rPr>
          <w:rFonts w:ascii="Arial" w:hAnsi="Arial" w:cs="Arial"/>
          <w:b/>
          <w:bCs/>
          <w:u w:val="single"/>
        </w:rPr>
        <w:t xml:space="preserve">juntada </w:t>
      </w:r>
      <w:r w:rsidR="00C85ED7" w:rsidRPr="005C4E33">
        <w:rPr>
          <w:rFonts w:ascii="Arial" w:hAnsi="Arial" w:cs="Arial"/>
          <w:b/>
          <w:bCs/>
          <w:u w:val="single"/>
        </w:rPr>
        <w:t>de certidões</w:t>
      </w:r>
      <w:r w:rsidRPr="005C4E33">
        <w:rPr>
          <w:rFonts w:ascii="Arial" w:hAnsi="Arial" w:cs="Arial"/>
          <w:b/>
          <w:bCs/>
          <w:u w:val="single"/>
        </w:rPr>
        <w:t xml:space="preserve"> no portal de compras públicas dos seguintes cadastros</w:t>
      </w:r>
      <w:r w:rsidRPr="005C4E33">
        <w:rPr>
          <w:rFonts w:ascii="Arial" w:hAnsi="Arial" w:cs="Arial"/>
        </w:rPr>
        <w:t>:</w:t>
      </w:r>
      <w:r w:rsidRPr="005C4E33">
        <w:rPr>
          <w:rFonts w:ascii="Arial" w:hAnsi="Arial" w:cs="Arial"/>
          <w:b/>
        </w:rPr>
        <w:t xml:space="preserve"> </w:t>
      </w:r>
    </w:p>
    <w:p w14:paraId="76AE70DE" w14:textId="77777777" w:rsidR="008B1929" w:rsidRPr="005C4E33" w:rsidRDefault="008B1929" w:rsidP="005C4E33">
      <w:pPr>
        <w:tabs>
          <w:tab w:val="left" w:pos="567"/>
        </w:tabs>
        <w:autoSpaceDE w:val="0"/>
        <w:autoSpaceDN w:val="0"/>
        <w:adjustRightInd w:val="0"/>
        <w:spacing w:after="0" w:line="240" w:lineRule="auto"/>
        <w:jc w:val="both"/>
        <w:rPr>
          <w:rFonts w:ascii="Arial" w:eastAsia="Times New Roman" w:hAnsi="Arial" w:cs="Arial"/>
          <w:b/>
          <w:bCs/>
          <w:kern w:val="0"/>
          <w:highlight w:val="white"/>
          <w:lang w:val="pt" w:eastAsia="pt-BR"/>
        </w:rPr>
      </w:pPr>
    </w:p>
    <w:p w14:paraId="1D2CF3CE" w14:textId="77777777" w:rsidR="008B1929" w:rsidRPr="00045461" w:rsidRDefault="008B1929" w:rsidP="00045461">
      <w:pPr>
        <w:pStyle w:val="PargrafodaLista"/>
        <w:numPr>
          <w:ilvl w:val="2"/>
          <w:numId w:val="6"/>
        </w:numPr>
        <w:tabs>
          <w:tab w:val="left" w:pos="567"/>
        </w:tabs>
        <w:spacing w:after="0" w:line="240" w:lineRule="auto"/>
        <w:ind w:left="567" w:hanging="283"/>
        <w:jc w:val="both"/>
        <w:rPr>
          <w:rFonts w:ascii="Arial" w:hAnsi="Arial" w:cs="Arial"/>
        </w:rPr>
      </w:pPr>
      <w:r w:rsidRPr="005C4E33">
        <w:rPr>
          <w:rFonts w:ascii="Arial" w:hAnsi="Arial" w:cs="Arial"/>
        </w:rPr>
        <w:t>Cadastro Nacional de Empresas Inidôneas e Suspensas – CEIS e o e o Cadastro Nacional de Empresas Punidas – CNEP (</w:t>
      </w:r>
      <w:hyperlink r:id="rId11">
        <w:r w:rsidRPr="005C4E33">
          <w:rPr>
            <w:rFonts w:ascii="Arial" w:hAnsi="Arial" w:cs="Arial"/>
            <w:color w:val="0070C0"/>
            <w:u w:val="single"/>
          </w:rPr>
          <w:t>www.portaldatransparencia.gov.br/</w:t>
        </w:r>
      </w:hyperlink>
      <w:r w:rsidRPr="005C4E33">
        <w:rPr>
          <w:rFonts w:ascii="Arial" w:hAnsi="Arial" w:cs="Arial"/>
        </w:rPr>
        <w:t xml:space="preserve"> );</w:t>
      </w:r>
    </w:p>
    <w:p w14:paraId="6091E2C0" w14:textId="77777777" w:rsidR="008B1929" w:rsidRPr="00045461" w:rsidRDefault="008B1929" w:rsidP="00045461">
      <w:pPr>
        <w:numPr>
          <w:ilvl w:val="2"/>
          <w:numId w:val="6"/>
        </w:numPr>
        <w:tabs>
          <w:tab w:val="left" w:pos="567"/>
        </w:tabs>
        <w:spacing w:after="0" w:line="240" w:lineRule="auto"/>
        <w:ind w:left="567" w:hanging="283"/>
        <w:jc w:val="both"/>
        <w:rPr>
          <w:rFonts w:ascii="Arial" w:hAnsi="Arial" w:cs="Arial"/>
        </w:rPr>
      </w:pPr>
      <w:r w:rsidRPr="005C4E33">
        <w:rPr>
          <w:rFonts w:ascii="Arial" w:hAnsi="Arial" w:cs="Arial"/>
        </w:rPr>
        <w:t xml:space="preserve">Cadastro Nacional de Condenações Cíveis por Atos de Improbidade Administrativa, mantido pelo Conselho Nacional de Justiça </w:t>
      </w:r>
      <w:r w:rsidRPr="005C4E33">
        <w:rPr>
          <w:rFonts w:ascii="Arial" w:hAnsi="Arial" w:cs="Arial"/>
          <w:color w:val="0066FF"/>
        </w:rPr>
        <w:t>(</w:t>
      </w:r>
      <w:hyperlink r:id="rId12">
        <w:r w:rsidRPr="005C4E33">
          <w:rPr>
            <w:rFonts w:ascii="Arial" w:hAnsi="Arial" w:cs="Arial"/>
            <w:color w:val="0070C0"/>
          </w:rPr>
          <w:t>www.cnj.jus.br/improbidade_adm/consultar_requerido.php</w:t>
        </w:r>
      </w:hyperlink>
      <w:r w:rsidRPr="005C4E33">
        <w:rPr>
          <w:rFonts w:ascii="Arial" w:hAnsi="Arial" w:cs="Arial"/>
          <w:color w:val="0070C0"/>
        </w:rPr>
        <w:t xml:space="preserve"> </w:t>
      </w:r>
      <w:r w:rsidRPr="005C4E33">
        <w:rPr>
          <w:rFonts w:ascii="Arial" w:hAnsi="Arial" w:cs="Arial"/>
          <w:color w:val="0066FF"/>
        </w:rPr>
        <w:t>).</w:t>
      </w:r>
    </w:p>
    <w:p w14:paraId="57B4D370" w14:textId="77777777" w:rsidR="00731BD1" w:rsidRPr="00045461" w:rsidRDefault="008B1929" w:rsidP="00045461">
      <w:pPr>
        <w:numPr>
          <w:ilvl w:val="2"/>
          <w:numId w:val="6"/>
        </w:numPr>
        <w:tabs>
          <w:tab w:val="left" w:pos="567"/>
          <w:tab w:val="left" w:pos="882"/>
          <w:tab w:val="left" w:pos="1276"/>
        </w:tabs>
        <w:spacing w:after="0" w:line="240" w:lineRule="auto"/>
        <w:ind w:left="567" w:hanging="283"/>
        <w:jc w:val="both"/>
        <w:rPr>
          <w:rFonts w:ascii="Arial" w:hAnsi="Arial" w:cs="Arial"/>
        </w:rPr>
      </w:pPr>
      <w:r w:rsidRPr="005C4E33">
        <w:rPr>
          <w:rFonts w:ascii="Arial" w:hAnsi="Arial" w:cs="Arial"/>
        </w:rPr>
        <w:lastRenderedPageBreak/>
        <w:t xml:space="preserve">Lista de Inidôneos, mantida pelo Tribunal de Contas da União – TCU </w:t>
      </w:r>
      <w:hyperlink r:id="rId13">
        <w:r w:rsidRPr="005C4E33">
          <w:rPr>
            <w:rFonts w:ascii="Arial" w:hAnsi="Arial" w:cs="Arial"/>
            <w:color w:val="0070C0"/>
            <w:u w:val="single"/>
          </w:rPr>
          <w:t>https://contas.tcu.gov.br/ords/f?p=1660:3:0</w:t>
        </w:r>
      </w:hyperlink>
    </w:p>
    <w:p w14:paraId="4F205AE9" w14:textId="77777777" w:rsidR="008B1929" w:rsidRPr="00045461" w:rsidRDefault="00731BD1" w:rsidP="00045461">
      <w:pPr>
        <w:numPr>
          <w:ilvl w:val="2"/>
          <w:numId w:val="6"/>
        </w:numPr>
        <w:tabs>
          <w:tab w:val="left" w:pos="567"/>
          <w:tab w:val="left" w:pos="882"/>
          <w:tab w:val="left" w:pos="1276"/>
        </w:tabs>
        <w:spacing w:after="0" w:line="240" w:lineRule="auto"/>
        <w:ind w:left="567" w:hanging="283"/>
        <w:jc w:val="both"/>
        <w:rPr>
          <w:rFonts w:ascii="Arial" w:hAnsi="Arial" w:cs="Arial"/>
        </w:rPr>
      </w:pPr>
      <w:r w:rsidRPr="005C4E33">
        <w:rPr>
          <w:rFonts w:ascii="Arial" w:hAnsi="Arial" w:cs="Arial"/>
        </w:rPr>
        <w:t xml:space="preserve"> </w:t>
      </w:r>
      <w:bookmarkStart w:id="2" w:name="_Hlk163567524"/>
      <w:r w:rsidR="00FC2D10" w:rsidRPr="005C4E33">
        <w:rPr>
          <w:rFonts w:ascii="Arial" w:hAnsi="Arial" w:cs="Arial"/>
        </w:rPr>
        <w:t xml:space="preserve">Para a consulta de fornecedores pessoa jurídica poderá haver a substituição das consultas dos itens “a”, “b”, “c” acima pela </w:t>
      </w:r>
      <w:r w:rsidR="00FC2D10" w:rsidRPr="005C4E33">
        <w:rPr>
          <w:rFonts w:ascii="Arial" w:hAnsi="Arial" w:cs="Arial"/>
          <w:b/>
          <w:bCs/>
        </w:rPr>
        <w:t>Consulta Consolidada de Pessoa Jurídica do TCU</w:t>
      </w:r>
      <w:r w:rsidR="00FC2D10" w:rsidRPr="005C4E33">
        <w:rPr>
          <w:rFonts w:ascii="Arial" w:hAnsi="Arial" w:cs="Arial"/>
        </w:rPr>
        <w:t xml:space="preserve"> (https://certidoes-apf.apps.tcu.gov.br/).</w:t>
      </w:r>
      <w:bookmarkEnd w:id="2"/>
    </w:p>
    <w:p w14:paraId="274C73B7" w14:textId="10A5A346" w:rsidR="008B1929" w:rsidRPr="005C4E33" w:rsidRDefault="006208EA" w:rsidP="00045461">
      <w:pPr>
        <w:numPr>
          <w:ilvl w:val="2"/>
          <w:numId w:val="6"/>
        </w:numPr>
        <w:pBdr>
          <w:top w:val="nil"/>
          <w:left w:val="nil"/>
          <w:bottom w:val="nil"/>
          <w:right w:val="nil"/>
          <w:between w:val="nil"/>
        </w:pBdr>
        <w:tabs>
          <w:tab w:val="left" w:pos="567"/>
          <w:tab w:val="left" w:pos="882"/>
          <w:tab w:val="left" w:pos="1276"/>
        </w:tabs>
        <w:spacing w:after="0" w:line="240" w:lineRule="auto"/>
        <w:ind w:left="567" w:hanging="283"/>
        <w:jc w:val="both"/>
        <w:rPr>
          <w:rFonts w:ascii="Arial" w:hAnsi="Arial" w:cs="Arial"/>
        </w:rPr>
      </w:pPr>
      <w:r w:rsidRPr="006208EA">
        <w:rPr>
          <w:rFonts w:ascii="Arial" w:hAnsi="Arial" w:cs="Arial"/>
          <w:b/>
          <w:bCs/>
          <w:color w:val="000000"/>
          <w:u w:val="single"/>
        </w:rPr>
        <w:t>A CONSULTA AOS CADASTROS SERÁ REALIZADA E APRESENTADA EM</w:t>
      </w:r>
      <w:r w:rsidRPr="005C4E33">
        <w:rPr>
          <w:rFonts w:ascii="Arial" w:hAnsi="Arial" w:cs="Arial"/>
          <w:b/>
          <w:bCs/>
          <w:color w:val="000000"/>
          <w:u w:val="single"/>
        </w:rPr>
        <w:t xml:space="preserve"> </w:t>
      </w:r>
      <w:r w:rsidR="00A22D93" w:rsidRPr="005C4E33">
        <w:rPr>
          <w:rFonts w:ascii="Arial" w:hAnsi="Arial" w:cs="Arial"/>
          <w:b/>
          <w:bCs/>
          <w:color w:val="000000"/>
          <w:u w:val="single"/>
        </w:rPr>
        <w:t>NOME DA EMPRESA INTERESSADA E TAMBÉM DE SEU SÓCIO MAJORITÁRIO</w:t>
      </w:r>
      <w:r w:rsidR="008B1929" w:rsidRPr="005C4E33">
        <w:rPr>
          <w:rFonts w:ascii="Arial" w:hAnsi="Arial" w:cs="Arial"/>
          <w:color w:val="000000"/>
        </w:rPr>
        <w:t>, por força do artigo 12 da Lei n° 8.429/1992, que prevê, dentre as sanções impostas ao responsável pela prática de ato de improbidade administrativa, a proibição de contratar com o Poder Público, inclusive por intermédio de pessoa jurídica da qual seja sócio majoritário.</w:t>
      </w:r>
    </w:p>
    <w:p w14:paraId="3AFFE981" w14:textId="77777777" w:rsidR="008B1929" w:rsidRPr="005C4E33" w:rsidRDefault="008B1929" w:rsidP="005C4E33">
      <w:pPr>
        <w:tabs>
          <w:tab w:val="left" w:pos="882"/>
          <w:tab w:val="left" w:pos="1276"/>
        </w:tabs>
        <w:spacing w:after="0" w:line="240" w:lineRule="auto"/>
        <w:jc w:val="both"/>
        <w:rPr>
          <w:rFonts w:ascii="Arial" w:hAnsi="Arial" w:cs="Arial"/>
          <w:color w:val="000000"/>
        </w:rPr>
      </w:pPr>
    </w:p>
    <w:p w14:paraId="06ADD248" w14:textId="77777777" w:rsidR="008B1929" w:rsidRPr="005C4E33" w:rsidRDefault="008B1929" w:rsidP="004B0B92">
      <w:pPr>
        <w:pStyle w:val="PargrafodaLista"/>
        <w:numPr>
          <w:ilvl w:val="2"/>
          <w:numId w:val="22"/>
        </w:numPr>
        <w:pBdr>
          <w:top w:val="nil"/>
          <w:left w:val="nil"/>
          <w:bottom w:val="nil"/>
          <w:right w:val="nil"/>
          <w:between w:val="nil"/>
        </w:pBdr>
        <w:tabs>
          <w:tab w:val="left" w:pos="284"/>
          <w:tab w:val="left" w:pos="851"/>
          <w:tab w:val="left" w:pos="1276"/>
          <w:tab w:val="left" w:pos="1560"/>
        </w:tabs>
        <w:spacing w:after="0" w:line="240" w:lineRule="auto"/>
        <w:ind w:left="284" w:firstLine="0"/>
        <w:jc w:val="both"/>
        <w:rPr>
          <w:rFonts w:ascii="Arial" w:hAnsi="Arial" w:cs="Arial"/>
          <w:color w:val="000000"/>
        </w:rPr>
      </w:pPr>
      <w:r w:rsidRPr="005C4E33">
        <w:rPr>
          <w:rFonts w:ascii="Arial" w:hAnsi="Arial" w:cs="Arial"/>
          <w:color w:val="000000"/>
        </w:rPr>
        <w:t>Caso conste na Consulta de Situação do Fornecedor a existência de Ocorrências Impeditivas Indiretas, o</w:t>
      </w:r>
      <w:r w:rsidR="009348A7" w:rsidRPr="005C4E33">
        <w:rPr>
          <w:rFonts w:ascii="Arial" w:hAnsi="Arial" w:cs="Arial"/>
          <w:color w:val="000000"/>
        </w:rPr>
        <w:t xml:space="preserve"> Agente de Contratação</w:t>
      </w:r>
      <w:r w:rsidRPr="005C4E33">
        <w:rPr>
          <w:rFonts w:ascii="Arial" w:hAnsi="Arial" w:cs="Arial"/>
          <w:color w:val="000000"/>
        </w:rPr>
        <w:t xml:space="preserve"> </w:t>
      </w:r>
      <w:r w:rsidRPr="005C4E33">
        <w:rPr>
          <w:rFonts w:ascii="Arial" w:hAnsi="Arial" w:cs="Arial"/>
        </w:rPr>
        <w:t>diligencia</w:t>
      </w:r>
      <w:r w:rsidRPr="005C4E33">
        <w:rPr>
          <w:rFonts w:ascii="Arial" w:hAnsi="Arial" w:cs="Arial"/>
          <w:color w:val="000000"/>
        </w:rPr>
        <w:t xml:space="preserve"> para verificar se houve fraude por parte das empresas apontadas no Relatório de Ocorrências Impeditivas Indiretas.</w:t>
      </w:r>
    </w:p>
    <w:p w14:paraId="31ADCD48" w14:textId="77777777" w:rsidR="00956E0F" w:rsidRPr="005C4E33" w:rsidRDefault="008B1929" w:rsidP="004B0B92">
      <w:pPr>
        <w:pStyle w:val="PargrafodaLista"/>
        <w:numPr>
          <w:ilvl w:val="2"/>
          <w:numId w:val="22"/>
        </w:numPr>
        <w:pBdr>
          <w:top w:val="nil"/>
          <w:left w:val="nil"/>
          <w:bottom w:val="nil"/>
          <w:right w:val="nil"/>
          <w:between w:val="nil"/>
        </w:pBdr>
        <w:tabs>
          <w:tab w:val="left" w:pos="284"/>
          <w:tab w:val="left" w:pos="851"/>
          <w:tab w:val="left" w:pos="1276"/>
          <w:tab w:val="left" w:pos="1560"/>
        </w:tabs>
        <w:spacing w:after="0" w:line="240" w:lineRule="auto"/>
        <w:ind w:left="284" w:firstLine="0"/>
        <w:jc w:val="both"/>
        <w:rPr>
          <w:rFonts w:ascii="Arial" w:hAnsi="Arial" w:cs="Arial"/>
          <w:color w:val="000000"/>
        </w:rPr>
      </w:pPr>
      <w:r w:rsidRPr="005C4E33">
        <w:rPr>
          <w:rFonts w:ascii="Arial" w:hAnsi="Arial" w:cs="Arial"/>
          <w:color w:val="000000"/>
        </w:rPr>
        <w:t>A tentativa de burla será verificada por meio dos vínculos societários, linhas de fornecimento similares, dentre outros.</w:t>
      </w:r>
    </w:p>
    <w:p w14:paraId="36FB94A4" w14:textId="77777777" w:rsidR="00045461" w:rsidRDefault="008B1929" w:rsidP="004B0B92">
      <w:pPr>
        <w:pStyle w:val="PargrafodaLista"/>
        <w:numPr>
          <w:ilvl w:val="2"/>
          <w:numId w:val="19"/>
        </w:numPr>
        <w:pBdr>
          <w:top w:val="nil"/>
          <w:left w:val="nil"/>
          <w:bottom w:val="nil"/>
          <w:right w:val="nil"/>
          <w:between w:val="nil"/>
        </w:pBdr>
        <w:tabs>
          <w:tab w:val="left" w:pos="284"/>
          <w:tab w:val="left" w:pos="851"/>
          <w:tab w:val="left" w:pos="1276"/>
          <w:tab w:val="left" w:pos="1560"/>
        </w:tabs>
        <w:spacing w:after="0" w:line="240" w:lineRule="auto"/>
        <w:ind w:left="284" w:firstLine="0"/>
        <w:jc w:val="both"/>
        <w:rPr>
          <w:rFonts w:ascii="Arial" w:hAnsi="Arial" w:cs="Arial"/>
          <w:color w:val="000000"/>
        </w:rPr>
      </w:pPr>
      <w:r w:rsidRPr="005C4E33">
        <w:rPr>
          <w:rFonts w:ascii="Arial" w:hAnsi="Arial" w:cs="Arial"/>
          <w:color w:val="000000"/>
        </w:rPr>
        <w:t>O</w:t>
      </w:r>
      <w:r w:rsidR="00BF3539" w:rsidRPr="005C4E33">
        <w:rPr>
          <w:rFonts w:ascii="Arial" w:hAnsi="Arial" w:cs="Arial"/>
          <w:color w:val="000000"/>
        </w:rPr>
        <w:t xml:space="preserve"> fornecedor interessado</w:t>
      </w:r>
      <w:r w:rsidRPr="005C4E33">
        <w:rPr>
          <w:rFonts w:ascii="Arial" w:hAnsi="Arial" w:cs="Arial"/>
          <w:color w:val="000000"/>
        </w:rPr>
        <w:t xml:space="preserve"> será convocado para manifestação previamente à sua desclassificação.</w:t>
      </w:r>
    </w:p>
    <w:p w14:paraId="265D41C9" w14:textId="6A93F2D6" w:rsidR="00045461" w:rsidRPr="00B60F28" w:rsidRDefault="008B1929" w:rsidP="00B60F28">
      <w:pPr>
        <w:pStyle w:val="PargrafodaLista"/>
        <w:numPr>
          <w:ilvl w:val="2"/>
          <w:numId w:val="19"/>
        </w:numPr>
        <w:pBdr>
          <w:top w:val="nil"/>
          <w:left w:val="nil"/>
          <w:bottom w:val="nil"/>
          <w:right w:val="nil"/>
          <w:between w:val="nil"/>
        </w:pBdr>
        <w:tabs>
          <w:tab w:val="left" w:pos="284"/>
          <w:tab w:val="left" w:pos="851"/>
          <w:tab w:val="left" w:pos="1276"/>
          <w:tab w:val="left" w:pos="1560"/>
        </w:tabs>
        <w:spacing w:after="0" w:line="240" w:lineRule="auto"/>
        <w:ind w:left="284" w:firstLine="0"/>
        <w:jc w:val="both"/>
        <w:rPr>
          <w:rFonts w:ascii="Arial" w:hAnsi="Arial" w:cs="Arial"/>
          <w:color w:val="000000"/>
        </w:rPr>
      </w:pPr>
      <w:r w:rsidRPr="00045461">
        <w:rPr>
          <w:rFonts w:ascii="Arial" w:hAnsi="Arial" w:cs="Arial"/>
          <w:color w:val="000000"/>
        </w:rPr>
        <w:t>Constatada a existência de sanção, o</w:t>
      </w:r>
      <w:r w:rsidRPr="00045461">
        <w:rPr>
          <w:rFonts w:ascii="Arial" w:hAnsi="Arial" w:cs="Arial"/>
        </w:rPr>
        <w:t xml:space="preserve"> </w:t>
      </w:r>
      <w:r w:rsidR="009348A7" w:rsidRPr="00045461">
        <w:rPr>
          <w:rFonts w:ascii="Arial" w:hAnsi="Arial" w:cs="Arial"/>
        </w:rPr>
        <w:t>Agente de Contratação</w:t>
      </w:r>
      <w:r w:rsidRPr="00045461">
        <w:rPr>
          <w:rFonts w:ascii="Arial" w:hAnsi="Arial" w:cs="Arial"/>
          <w:color w:val="000000"/>
        </w:rPr>
        <w:t xml:space="preserve"> reputará o </w:t>
      </w:r>
      <w:r w:rsidR="00BF3539" w:rsidRPr="00045461">
        <w:rPr>
          <w:rFonts w:ascii="Arial" w:hAnsi="Arial" w:cs="Arial"/>
          <w:color w:val="000000"/>
        </w:rPr>
        <w:t>interessado</w:t>
      </w:r>
      <w:r w:rsidRPr="00045461">
        <w:rPr>
          <w:rFonts w:ascii="Arial" w:hAnsi="Arial" w:cs="Arial"/>
          <w:color w:val="000000"/>
        </w:rPr>
        <w:t xml:space="preserve"> inabilitado, por falta de condição de participação.</w:t>
      </w:r>
    </w:p>
    <w:p w14:paraId="62B17A35" w14:textId="77777777" w:rsidR="008B1929" w:rsidRPr="00045461" w:rsidRDefault="008B1929" w:rsidP="004B0B92">
      <w:pPr>
        <w:pStyle w:val="PargrafodaLista"/>
        <w:numPr>
          <w:ilvl w:val="2"/>
          <w:numId w:val="19"/>
        </w:numPr>
        <w:pBdr>
          <w:top w:val="nil"/>
          <w:left w:val="nil"/>
          <w:bottom w:val="nil"/>
          <w:right w:val="nil"/>
          <w:between w:val="nil"/>
        </w:pBdr>
        <w:tabs>
          <w:tab w:val="left" w:pos="284"/>
          <w:tab w:val="left" w:pos="851"/>
          <w:tab w:val="left" w:pos="1276"/>
          <w:tab w:val="left" w:pos="1560"/>
        </w:tabs>
        <w:spacing w:after="0" w:line="240" w:lineRule="auto"/>
        <w:ind w:left="284" w:firstLine="0"/>
        <w:jc w:val="both"/>
        <w:rPr>
          <w:rFonts w:ascii="Arial" w:hAnsi="Arial" w:cs="Arial"/>
          <w:color w:val="000000"/>
        </w:rPr>
      </w:pPr>
      <w:r w:rsidRPr="00045461">
        <w:rPr>
          <w:rFonts w:ascii="Arial" w:hAnsi="Arial" w:cs="Arial"/>
          <w:color w:val="000000"/>
        </w:rPr>
        <w:t>No caso de inabilitação, haverá nova verificação, pelo sistema, da eventual ocorrência do empate ficto, previsto nos arts. 44 e 45 da Lei Complementar nº 123/ 2006, seguindo-se a disciplina antes estabelecida para aceitação da proposta subsequente.</w:t>
      </w:r>
    </w:p>
    <w:p w14:paraId="4DAA3A50" w14:textId="77777777" w:rsidR="008B1929" w:rsidRPr="005C4E33" w:rsidRDefault="008B1929" w:rsidP="005C4E33">
      <w:pPr>
        <w:tabs>
          <w:tab w:val="left" w:pos="567"/>
        </w:tabs>
        <w:autoSpaceDE w:val="0"/>
        <w:autoSpaceDN w:val="0"/>
        <w:adjustRightInd w:val="0"/>
        <w:spacing w:after="0" w:line="240" w:lineRule="auto"/>
        <w:jc w:val="both"/>
        <w:rPr>
          <w:rFonts w:ascii="Arial" w:eastAsia="Times New Roman" w:hAnsi="Arial" w:cs="Arial"/>
          <w:b/>
          <w:bCs/>
          <w:kern w:val="0"/>
          <w:highlight w:val="white"/>
          <w:lang w:eastAsia="pt-BR"/>
        </w:rPr>
      </w:pPr>
    </w:p>
    <w:p w14:paraId="168C00F5" w14:textId="77777777" w:rsidR="009348A7" w:rsidRPr="005C4E33" w:rsidRDefault="008B1929" w:rsidP="004B0B92">
      <w:pPr>
        <w:pStyle w:val="PargrafodaLista"/>
        <w:numPr>
          <w:ilvl w:val="1"/>
          <w:numId w:val="19"/>
        </w:numPr>
        <w:pBdr>
          <w:top w:val="nil"/>
          <w:left w:val="nil"/>
          <w:bottom w:val="nil"/>
          <w:right w:val="nil"/>
          <w:between w:val="nil"/>
        </w:pBdr>
        <w:tabs>
          <w:tab w:val="left" w:pos="142"/>
          <w:tab w:val="left" w:pos="567"/>
          <w:tab w:val="left" w:pos="851"/>
          <w:tab w:val="left" w:pos="1560"/>
        </w:tabs>
        <w:spacing w:after="0" w:line="240" w:lineRule="auto"/>
        <w:ind w:left="0" w:firstLine="0"/>
        <w:jc w:val="both"/>
        <w:rPr>
          <w:rFonts w:ascii="Arial" w:hAnsi="Arial" w:cs="Arial"/>
          <w:color w:val="000000"/>
        </w:rPr>
      </w:pPr>
      <w:r w:rsidRPr="005C4E33">
        <w:rPr>
          <w:rFonts w:ascii="Arial" w:hAnsi="Arial" w:cs="Arial"/>
          <w:color w:val="000000"/>
        </w:rPr>
        <w:t xml:space="preserve">Caso atendidas as condições de participação, a habilitação dos </w:t>
      </w:r>
      <w:r w:rsidR="00BF3539" w:rsidRPr="005C4E33">
        <w:rPr>
          <w:rFonts w:ascii="Arial" w:hAnsi="Arial" w:cs="Arial"/>
          <w:color w:val="000000"/>
        </w:rPr>
        <w:t>interessados</w:t>
      </w:r>
      <w:r w:rsidRPr="005C4E33">
        <w:rPr>
          <w:rFonts w:ascii="Arial" w:hAnsi="Arial" w:cs="Arial"/>
          <w:color w:val="000000"/>
        </w:rPr>
        <w:t xml:space="preserve"> será verificada por meio do </w:t>
      </w:r>
      <w:r w:rsidRPr="005C4E33">
        <w:rPr>
          <w:rFonts w:ascii="Arial" w:hAnsi="Arial" w:cs="Arial"/>
          <w:b/>
          <w:color w:val="000000"/>
        </w:rPr>
        <w:t xml:space="preserve">PORTAL DE COMPRAS </w:t>
      </w:r>
      <w:r w:rsidRPr="005C4E33">
        <w:rPr>
          <w:rFonts w:ascii="Arial" w:hAnsi="Arial" w:cs="Arial"/>
          <w:b/>
        </w:rPr>
        <w:t>PÚBLICAS,</w:t>
      </w:r>
      <w:r w:rsidRPr="005C4E33">
        <w:rPr>
          <w:rFonts w:ascii="Arial" w:hAnsi="Arial" w:cs="Arial"/>
          <w:color w:val="000000"/>
        </w:rPr>
        <w:t xml:space="preserve"> em relação à habilitação jurídica, à regularidade fiscal e trabalhista, à qualificação econômica financeira </w:t>
      </w:r>
      <w:r w:rsidRPr="005C4E33">
        <w:rPr>
          <w:rFonts w:ascii="Arial" w:hAnsi="Arial" w:cs="Arial"/>
        </w:rPr>
        <w:t>e à habilitação</w:t>
      </w:r>
      <w:r w:rsidRPr="005C4E33">
        <w:rPr>
          <w:rFonts w:ascii="Arial" w:hAnsi="Arial" w:cs="Arial"/>
          <w:color w:val="000000"/>
        </w:rPr>
        <w:t xml:space="preserve"> técnica.</w:t>
      </w:r>
    </w:p>
    <w:p w14:paraId="140D6E14" w14:textId="77777777" w:rsidR="00324335" w:rsidRPr="005C4E33" w:rsidRDefault="00324335" w:rsidP="005C4E33">
      <w:pPr>
        <w:tabs>
          <w:tab w:val="left" w:pos="567"/>
        </w:tabs>
        <w:autoSpaceDE w:val="0"/>
        <w:autoSpaceDN w:val="0"/>
        <w:adjustRightInd w:val="0"/>
        <w:spacing w:after="0" w:line="240" w:lineRule="auto"/>
        <w:jc w:val="both"/>
        <w:rPr>
          <w:rFonts w:ascii="Arial" w:eastAsia="Times New Roman" w:hAnsi="Arial" w:cs="Arial"/>
          <w:kern w:val="0"/>
          <w:lang w:val="pt" w:eastAsia="pt-BR"/>
        </w:rPr>
      </w:pPr>
    </w:p>
    <w:p w14:paraId="6244BC25" w14:textId="77777777" w:rsidR="00DC2B04" w:rsidRPr="005C4E33" w:rsidRDefault="00324335" w:rsidP="004B0B92">
      <w:pPr>
        <w:numPr>
          <w:ilvl w:val="1"/>
          <w:numId w:val="19"/>
        </w:numPr>
        <w:tabs>
          <w:tab w:val="left" w:pos="567"/>
        </w:tabs>
        <w:autoSpaceDE w:val="0"/>
        <w:autoSpaceDN w:val="0"/>
        <w:adjustRightInd w:val="0"/>
        <w:spacing w:after="0" w:line="240" w:lineRule="auto"/>
        <w:jc w:val="both"/>
        <w:rPr>
          <w:rFonts w:ascii="Arial" w:eastAsia="Times New Roman" w:hAnsi="Arial" w:cs="Arial"/>
          <w:kern w:val="0"/>
          <w:lang w:val="pt" w:eastAsia="pt-BR"/>
        </w:rPr>
      </w:pPr>
      <w:r w:rsidRPr="005C4E33">
        <w:rPr>
          <w:rFonts w:ascii="Arial" w:hAnsi="Arial" w:cs="Arial"/>
          <w:b/>
        </w:rPr>
        <w:t>HABILITAÇÃO</w:t>
      </w:r>
      <w:r w:rsidRPr="005C4E33">
        <w:rPr>
          <w:rFonts w:ascii="Arial" w:eastAsia="Times New Roman" w:hAnsi="Arial" w:cs="Arial"/>
          <w:b/>
          <w:bCs/>
          <w:kern w:val="0"/>
          <w:lang w:val="pt" w:eastAsia="pt-BR"/>
        </w:rPr>
        <w:t xml:space="preserve"> </w:t>
      </w:r>
      <w:r w:rsidR="00135922" w:rsidRPr="005C4E33">
        <w:rPr>
          <w:rFonts w:ascii="Arial" w:eastAsia="Times New Roman" w:hAnsi="Arial" w:cs="Arial"/>
          <w:b/>
          <w:bCs/>
          <w:kern w:val="0"/>
          <w:lang w:val="pt" w:eastAsia="pt-BR"/>
        </w:rPr>
        <w:t>JURÍDICA</w:t>
      </w:r>
      <w:r w:rsidR="00872A20" w:rsidRPr="005C4E33">
        <w:rPr>
          <w:rFonts w:ascii="Arial" w:eastAsia="Times New Roman" w:hAnsi="Arial" w:cs="Arial"/>
          <w:b/>
          <w:bCs/>
          <w:kern w:val="0"/>
          <w:lang w:val="pt" w:eastAsia="pt-BR"/>
        </w:rPr>
        <w:t>:</w:t>
      </w:r>
    </w:p>
    <w:p w14:paraId="01F2D134" w14:textId="77777777" w:rsidR="000B7F02" w:rsidRPr="005C4E33" w:rsidRDefault="000B7F02" w:rsidP="005C4E33">
      <w:pPr>
        <w:pBdr>
          <w:top w:val="nil"/>
          <w:left w:val="nil"/>
          <w:bottom w:val="nil"/>
          <w:right w:val="nil"/>
          <w:between w:val="nil"/>
        </w:pBdr>
        <w:tabs>
          <w:tab w:val="left" w:pos="426"/>
          <w:tab w:val="left" w:pos="1134"/>
        </w:tabs>
        <w:spacing w:after="0" w:line="240" w:lineRule="auto"/>
        <w:jc w:val="both"/>
        <w:rPr>
          <w:rFonts w:ascii="Arial" w:hAnsi="Arial" w:cs="Arial"/>
          <w:b/>
          <w:color w:val="000000"/>
        </w:rPr>
      </w:pPr>
      <w:r w:rsidRPr="005C4E33">
        <w:rPr>
          <w:rFonts w:ascii="Arial" w:eastAsia="Times New Roman" w:hAnsi="Arial" w:cs="Arial"/>
          <w:kern w:val="0"/>
          <w:lang w:val="pt" w:eastAsia="pt-BR"/>
        </w:rPr>
        <w:t xml:space="preserve"> </w:t>
      </w:r>
    </w:p>
    <w:p w14:paraId="38281BD5" w14:textId="73297347" w:rsidR="000B7F02" w:rsidRPr="00B60F28" w:rsidRDefault="000B7F02" w:rsidP="00B60F28">
      <w:pPr>
        <w:numPr>
          <w:ilvl w:val="0"/>
          <w:numId w:val="10"/>
        </w:numPr>
        <w:pBdr>
          <w:top w:val="nil"/>
          <w:left w:val="nil"/>
          <w:bottom w:val="nil"/>
          <w:right w:val="nil"/>
          <w:between w:val="nil"/>
        </w:pBdr>
        <w:tabs>
          <w:tab w:val="left" w:pos="567"/>
          <w:tab w:val="left" w:pos="1134"/>
          <w:tab w:val="left" w:pos="1701"/>
        </w:tabs>
        <w:spacing w:after="0" w:line="240" w:lineRule="auto"/>
        <w:ind w:left="567" w:hanging="283"/>
        <w:jc w:val="both"/>
        <w:rPr>
          <w:rFonts w:ascii="Arial" w:hAnsi="Arial" w:cs="Arial"/>
        </w:rPr>
      </w:pPr>
      <w:r w:rsidRPr="005C4E33">
        <w:rPr>
          <w:rFonts w:ascii="Arial" w:hAnsi="Arial" w:cs="Arial"/>
          <w:color w:val="000000"/>
        </w:rPr>
        <w:t>No caso de empresário individual: inscrição no Registro Público de Empresas Mercantis, a cargo da Junta Comercial da respectiva sede;</w:t>
      </w:r>
    </w:p>
    <w:p w14:paraId="74E3DDF7" w14:textId="262C2892" w:rsidR="000B7F02" w:rsidRPr="00B60F28" w:rsidRDefault="000B7F02" w:rsidP="00B60F28">
      <w:pPr>
        <w:numPr>
          <w:ilvl w:val="0"/>
          <w:numId w:val="10"/>
        </w:numPr>
        <w:pBdr>
          <w:top w:val="nil"/>
          <w:left w:val="nil"/>
          <w:bottom w:val="nil"/>
          <w:right w:val="nil"/>
          <w:between w:val="nil"/>
        </w:pBdr>
        <w:tabs>
          <w:tab w:val="left" w:pos="709"/>
          <w:tab w:val="left" w:pos="1134"/>
          <w:tab w:val="left" w:pos="1701"/>
        </w:tabs>
        <w:spacing w:after="0" w:line="240" w:lineRule="auto"/>
        <w:ind w:left="567" w:hanging="283"/>
        <w:jc w:val="both"/>
        <w:rPr>
          <w:rFonts w:ascii="Arial" w:hAnsi="Arial" w:cs="Arial"/>
        </w:rPr>
      </w:pPr>
      <w:r w:rsidRPr="005C4E33">
        <w:rPr>
          <w:rFonts w:ascii="Arial" w:hAnsi="Arial" w:cs="Arial"/>
          <w:color w:val="000000"/>
        </w:rPr>
        <w:t xml:space="preserve">Em se tratando de microempreendedor individual – MEI: Certificado da Condição de Microempreendedor Individual - CCMEI, cuja aceitação ficará condicionada à verificação da autenticidade no sítio </w:t>
      </w:r>
      <w:hyperlink r:id="rId14">
        <w:r w:rsidRPr="005C4E33">
          <w:rPr>
            <w:rFonts w:ascii="Arial" w:hAnsi="Arial" w:cs="Arial"/>
            <w:color w:val="0066FF"/>
            <w:u w:val="single"/>
          </w:rPr>
          <w:t>www.portaldoempreendedor.gov.br</w:t>
        </w:r>
      </w:hyperlink>
      <w:r w:rsidRPr="005C4E33">
        <w:rPr>
          <w:rFonts w:ascii="Arial" w:hAnsi="Arial" w:cs="Arial"/>
          <w:color w:val="0066FF"/>
        </w:rPr>
        <w:t>;</w:t>
      </w:r>
    </w:p>
    <w:p w14:paraId="4C04C866" w14:textId="0F297107" w:rsidR="000B7F02" w:rsidRPr="00B60F28" w:rsidRDefault="000B7F02" w:rsidP="00B60F28">
      <w:pPr>
        <w:numPr>
          <w:ilvl w:val="0"/>
          <w:numId w:val="10"/>
        </w:numPr>
        <w:pBdr>
          <w:top w:val="nil"/>
          <w:left w:val="nil"/>
          <w:bottom w:val="nil"/>
          <w:right w:val="nil"/>
          <w:between w:val="nil"/>
        </w:pBdr>
        <w:tabs>
          <w:tab w:val="left" w:pos="709"/>
          <w:tab w:val="left" w:pos="1134"/>
          <w:tab w:val="left" w:pos="1701"/>
        </w:tabs>
        <w:spacing w:after="0" w:line="240" w:lineRule="auto"/>
        <w:ind w:left="567" w:hanging="283"/>
        <w:jc w:val="both"/>
        <w:rPr>
          <w:rFonts w:ascii="Arial" w:hAnsi="Arial" w:cs="Arial"/>
        </w:rPr>
      </w:pPr>
      <w:r w:rsidRPr="005C4E33">
        <w:rPr>
          <w:rFonts w:ascii="Arial" w:hAnsi="Arial" w:cs="Arial"/>
          <w:color w:val="000000"/>
        </w:rPr>
        <w:t>No caso de sociedade empresária ou empresa individual de responsabilidade limitada: ato constitutivo, estatuto ou contrato social em vigor, devidamente registrado na Junta Comercial da respectiva sede, acompanhado de documento comprobatório de seus administradores;</w:t>
      </w:r>
    </w:p>
    <w:p w14:paraId="12C80EC0" w14:textId="25000A95" w:rsidR="000B7F02" w:rsidRPr="00B60F28" w:rsidRDefault="000B7F02" w:rsidP="00B60F28">
      <w:pPr>
        <w:numPr>
          <w:ilvl w:val="0"/>
          <w:numId w:val="10"/>
        </w:numPr>
        <w:pBdr>
          <w:top w:val="nil"/>
          <w:left w:val="nil"/>
          <w:bottom w:val="nil"/>
          <w:right w:val="nil"/>
          <w:between w:val="nil"/>
        </w:pBdr>
        <w:tabs>
          <w:tab w:val="left" w:pos="709"/>
          <w:tab w:val="left" w:pos="1134"/>
          <w:tab w:val="left" w:pos="1701"/>
        </w:tabs>
        <w:spacing w:after="0" w:line="240" w:lineRule="auto"/>
        <w:ind w:left="567" w:hanging="283"/>
        <w:jc w:val="both"/>
        <w:rPr>
          <w:rFonts w:ascii="Arial" w:hAnsi="Arial" w:cs="Arial"/>
        </w:rPr>
      </w:pPr>
      <w:r w:rsidRPr="005C4E33">
        <w:rPr>
          <w:rFonts w:ascii="Arial" w:hAnsi="Arial" w:cs="Arial"/>
          <w:color w:val="000000"/>
        </w:rPr>
        <w:t>Inscrição no Registro Público de Empresas Mercantis onde opera, com averbação no Registro onde tem sede a matriz, no caso de ser o participante sucursal, filial ou agência;</w:t>
      </w:r>
    </w:p>
    <w:p w14:paraId="08178C9F" w14:textId="2B3885B4" w:rsidR="000B7F02" w:rsidRPr="00B60F28" w:rsidRDefault="000B7F02" w:rsidP="00B60F28">
      <w:pPr>
        <w:numPr>
          <w:ilvl w:val="0"/>
          <w:numId w:val="10"/>
        </w:numPr>
        <w:pBdr>
          <w:top w:val="nil"/>
          <w:left w:val="nil"/>
          <w:bottom w:val="nil"/>
          <w:right w:val="nil"/>
          <w:between w:val="nil"/>
        </w:pBdr>
        <w:tabs>
          <w:tab w:val="left" w:pos="709"/>
          <w:tab w:val="left" w:pos="1134"/>
          <w:tab w:val="left" w:pos="1701"/>
        </w:tabs>
        <w:spacing w:after="0" w:line="240" w:lineRule="auto"/>
        <w:ind w:left="567" w:hanging="283"/>
        <w:jc w:val="both"/>
        <w:rPr>
          <w:rFonts w:ascii="Arial" w:hAnsi="Arial" w:cs="Arial"/>
        </w:rPr>
      </w:pPr>
      <w:r w:rsidRPr="005C4E33">
        <w:rPr>
          <w:rFonts w:ascii="Arial" w:hAnsi="Arial" w:cs="Arial"/>
          <w:color w:val="000000"/>
        </w:rPr>
        <w:t>No caso de sociedade simples: inscrição do ato constitutivo no Registro Civil das Pessoas Jurídicas do local de sua sede, acompanhada de prova da indicação dos seus administradores;</w:t>
      </w:r>
    </w:p>
    <w:p w14:paraId="1340F837" w14:textId="22F698F1" w:rsidR="0024620F" w:rsidRPr="00B60F28" w:rsidRDefault="000B7F02" w:rsidP="00B60F28">
      <w:pPr>
        <w:numPr>
          <w:ilvl w:val="0"/>
          <w:numId w:val="10"/>
        </w:numPr>
        <w:pBdr>
          <w:top w:val="nil"/>
          <w:left w:val="nil"/>
          <w:bottom w:val="nil"/>
          <w:right w:val="nil"/>
          <w:between w:val="nil"/>
        </w:pBdr>
        <w:tabs>
          <w:tab w:val="left" w:pos="709"/>
          <w:tab w:val="left" w:pos="1134"/>
          <w:tab w:val="left" w:pos="1701"/>
        </w:tabs>
        <w:spacing w:after="0" w:line="240" w:lineRule="auto"/>
        <w:ind w:left="567" w:hanging="283"/>
        <w:jc w:val="both"/>
        <w:rPr>
          <w:rFonts w:ascii="Arial" w:hAnsi="Arial" w:cs="Arial"/>
        </w:rPr>
      </w:pPr>
      <w:r w:rsidRPr="005C4E33">
        <w:rPr>
          <w:rFonts w:ascii="Arial" w:hAnsi="Arial" w:cs="Arial"/>
          <w:color w:val="00000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3E7F1A64" w14:textId="77777777" w:rsidR="000B7F02" w:rsidRPr="005C4E33" w:rsidRDefault="000B7F02" w:rsidP="00B60F28">
      <w:pPr>
        <w:numPr>
          <w:ilvl w:val="0"/>
          <w:numId w:val="10"/>
        </w:numPr>
        <w:pBdr>
          <w:top w:val="nil"/>
          <w:left w:val="nil"/>
          <w:bottom w:val="nil"/>
          <w:right w:val="nil"/>
          <w:between w:val="nil"/>
        </w:pBdr>
        <w:tabs>
          <w:tab w:val="left" w:pos="709"/>
          <w:tab w:val="left" w:pos="1134"/>
          <w:tab w:val="left" w:pos="1701"/>
        </w:tabs>
        <w:spacing w:after="0" w:line="240" w:lineRule="auto"/>
        <w:ind w:left="567" w:hanging="283"/>
        <w:jc w:val="both"/>
        <w:rPr>
          <w:rFonts w:ascii="Arial" w:hAnsi="Arial" w:cs="Arial"/>
        </w:rPr>
      </w:pPr>
      <w:r w:rsidRPr="005C4E33">
        <w:rPr>
          <w:rFonts w:ascii="Arial" w:hAnsi="Arial" w:cs="Arial"/>
          <w:color w:val="000000"/>
        </w:rPr>
        <w:t>No caso de empresa ou sociedade estrangeira em funcionamento no País: decreto de autorização;</w:t>
      </w:r>
    </w:p>
    <w:p w14:paraId="2D2441F3" w14:textId="77777777" w:rsidR="000B7F02" w:rsidRPr="005C4E33" w:rsidRDefault="000B7F02" w:rsidP="005C4E33">
      <w:pPr>
        <w:tabs>
          <w:tab w:val="left" w:pos="567"/>
          <w:tab w:val="left" w:pos="851"/>
          <w:tab w:val="left" w:pos="1134"/>
        </w:tabs>
        <w:spacing w:after="0" w:line="240" w:lineRule="auto"/>
        <w:jc w:val="both"/>
        <w:rPr>
          <w:rFonts w:ascii="Arial" w:hAnsi="Arial" w:cs="Arial"/>
          <w:color w:val="000000"/>
        </w:rPr>
      </w:pPr>
    </w:p>
    <w:p w14:paraId="6302D606" w14:textId="77777777" w:rsidR="00324335" w:rsidRPr="005C4E33" w:rsidRDefault="000B7F02" w:rsidP="004B0B92">
      <w:pPr>
        <w:numPr>
          <w:ilvl w:val="2"/>
          <w:numId w:val="30"/>
        </w:numPr>
        <w:pBdr>
          <w:top w:val="nil"/>
          <w:left w:val="nil"/>
          <w:bottom w:val="nil"/>
          <w:right w:val="nil"/>
          <w:between w:val="nil"/>
        </w:pBdr>
        <w:tabs>
          <w:tab w:val="left" w:pos="851"/>
          <w:tab w:val="left" w:pos="1843"/>
        </w:tabs>
        <w:spacing w:after="0" w:line="240" w:lineRule="auto"/>
        <w:ind w:left="284" w:firstLine="0"/>
        <w:jc w:val="both"/>
        <w:rPr>
          <w:rFonts w:ascii="Arial" w:hAnsi="Arial" w:cs="Arial"/>
          <w:b/>
          <w:bCs/>
          <w:color w:val="000000"/>
          <w:u w:val="single"/>
        </w:rPr>
      </w:pPr>
      <w:r w:rsidRPr="005C4E33">
        <w:rPr>
          <w:rFonts w:ascii="Arial" w:hAnsi="Arial" w:cs="Arial"/>
          <w:b/>
          <w:bCs/>
          <w:color w:val="000000"/>
          <w:u w:val="single"/>
        </w:rPr>
        <w:t>Os documentos acima deverão estar acompanhados de todas as alterações ou da consolidação respectiva.</w:t>
      </w:r>
    </w:p>
    <w:p w14:paraId="7ED9A0B5" w14:textId="77777777" w:rsidR="0024620F" w:rsidRPr="005C4E33" w:rsidRDefault="0024620F" w:rsidP="005C4E33">
      <w:pPr>
        <w:pBdr>
          <w:top w:val="nil"/>
          <w:left w:val="nil"/>
          <w:bottom w:val="nil"/>
          <w:right w:val="nil"/>
          <w:between w:val="nil"/>
        </w:pBdr>
        <w:tabs>
          <w:tab w:val="left" w:pos="851"/>
          <w:tab w:val="left" w:pos="1843"/>
        </w:tabs>
        <w:spacing w:after="0" w:line="240" w:lineRule="auto"/>
        <w:jc w:val="both"/>
        <w:rPr>
          <w:rFonts w:ascii="Arial" w:eastAsia="Times New Roman" w:hAnsi="Arial" w:cs="Arial"/>
          <w:kern w:val="0"/>
          <w:lang w:val="pt" w:eastAsia="pt-BR"/>
        </w:rPr>
      </w:pPr>
    </w:p>
    <w:p w14:paraId="7DF73B9B" w14:textId="77777777" w:rsidR="000B7F02" w:rsidRPr="005C4E33" w:rsidRDefault="000B7F02" w:rsidP="004B0B92">
      <w:pPr>
        <w:numPr>
          <w:ilvl w:val="1"/>
          <w:numId w:val="20"/>
        </w:numPr>
        <w:tabs>
          <w:tab w:val="left" w:pos="567"/>
        </w:tabs>
        <w:autoSpaceDE w:val="0"/>
        <w:autoSpaceDN w:val="0"/>
        <w:adjustRightInd w:val="0"/>
        <w:spacing w:after="0" w:line="240" w:lineRule="auto"/>
        <w:jc w:val="both"/>
        <w:rPr>
          <w:rFonts w:ascii="Arial" w:eastAsia="Times New Roman" w:hAnsi="Arial" w:cs="Arial"/>
          <w:kern w:val="0"/>
          <w:lang w:val="pt" w:eastAsia="pt-BR"/>
        </w:rPr>
      </w:pPr>
      <w:r w:rsidRPr="005C4E33">
        <w:rPr>
          <w:rFonts w:ascii="Arial" w:hAnsi="Arial" w:cs="Arial"/>
          <w:b/>
        </w:rPr>
        <w:lastRenderedPageBreak/>
        <w:t>HABILITAÇÃO</w:t>
      </w:r>
      <w:r w:rsidRPr="005C4E33">
        <w:rPr>
          <w:rFonts w:ascii="Arial" w:eastAsia="Times New Roman" w:hAnsi="Arial" w:cs="Arial"/>
          <w:b/>
          <w:bCs/>
          <w:kern w:val="0"/>
          <w:lang w:val="pt" w:eastAsia="pt-BR"/>
        </w:rPr>
        <w:t xml:space="preserve"> FISCAL, SOCIAL E TRABALHISTA:</w:t>
      </w:r>
    </w:p>
    <w:p w14:paraId="10B6B341" w14:textId="77777777" w:rsidR="00CB415C" w:rsidRPr="005C4E33" w:rsidRDefault="000B7F02" w:rsidP="005C4E33">
      <w:pPr>
        <w:pBdr>
          <w:top w:val="nil"/>
          <w:left w:val="nil"/>
          <w:bottom w:val="nil"/>
          <w:right w:val="nil"/>
          <w:between w:val="nil"/>
        </w:pBdr>
        <w:tabs>
          <w:tab w:val="left" w:pos="426"/>
          <w:tab w:val="left" w:pos="993"/>
        </w:tabs>
        <w:spacing w:after="0" w:line="240" w:lineRule="auto"/>
        <w:jc w:val="both"/>
        <w:rPr>
          <w:rFonts w:ascii="Arial" w:hAnsi="Arial" w:cs="Arial"/>
          <w:b/>
          <w:color w:val="000000"/>
        </w:rPr>
      </w:pPr>
      <w:r w:rsidRPr="005C4E33">
        <w:rPr>
          <w:rFonts w:ascii="Arial" w:eastAsia="Times New Roman" w:hAnsi="Arial" w:cs="Arial"/>
          <w:kern w:val="0"/>
          <w:lang w:val="pt" w:eastAsia="pt-BR"/>
        </w:rPr>
        <w:t xml:space="preserve"> </w:t>
      </w:r>
    </w:p>
    <w:p w14:paraId="57E70163" w14:textId="289176D1" w:rsidR="00CB415C" w:rsidRPr="00B60F28" w:rsidRDefault="00CB415C" w:rsidP="00B60F28">
      <w:pPr>
        <w:numPr>
          <w:ilvl w:val="2"/>
          <w:numId w:val="7"/>
        </w:numPr>
        <w:tabs>
          <w:tab w:val="left" w:pos="567"/>
        </w:tabs>
        <w:spacing w:after="0" w:line="240" w:lineRule="auto"/>
        <w:ind w:left="567" w:hanging="283"/>
        <w:jc w:val="both"/>
        <w:rPr>
          <w:rFonts w:ascii="Arial" w:hAnsi="Arial" w:cs="Arial"/>
        </w:rPr>
      </w:pPr>
      <w:r w:rsidRPr="005C4E33">
        <w:rPr>
          <w:rFonts w:ascii="Arial" w:hAnsi="Arial" w:cs="Arial"/>
        </w:rPr>
        <w:t>Prova de inscrição no Cadastro Nacional de Pessoas Jurídicas (CNPJ), em plena validade;</w:t>
      </w:r>
    </w:p>
    <w:p w14:paraId="5E8215D1" w14:textId="1F830977" w:rsidR="00CB415C" w:rsidRPr="00B60F28" w:rsidRDefault="00CB415C" w:rsidP="00B60F28">
      <w:pPr>
        <w:numPr>
          <w:ilvl w:val="2"/>
          <w:numId w:val="7"/>
        </w:numPr>
        <w:tabs>
          <w:tab w:val="left" w:pos="567"/>
        </w:tabs>
        <w:spacing w:after="0" w:line="240" w:lineRule="auto"/>
        <w:ind w:left="567" w:hanging="283"/>
        <w:jc w:val="both"/>
        <w:rPr>
          <w:rFonts w:ascii="Arial" w:hAnsi="Arial" w:cs="Arial"/>
        </w:rPr>
      </w:pPr>
      <w:r w:rsidRPr="005C4E33">
        <w:rPr>
          <w:rFonts w:ascii="Arial" w:hAnsi="Arial" w:cs="Arial"/>
        </w:rPr>
        <w:t xml:space="preserve">Prova de inscrição no cadastro de contribuintes estadual e/ou municipal, se houver relativo ao domicílio ou sede do </w:t>
      </w:r>
      <w:r w:rsidR="00D85AE3" w:rsidRPr="005C4E33">
        <w:rPr>
          <w:rFonts w:ascii="Arial" w:hAnsi="Arial" w:cs="Arial"/>
        </w:rPr>
        <w:t>interessado</w:t>
      </w:r>
      <w:r w:rsidRPr="005C4E33">
        <w:rPr>
          <w:rFonts w:ascii="Arial" w:hAnsi="Arial" w:cs="Arial"/>
        </w:rPr>
        <w:t>, pertinente ao seu ramo de atividade e compatível com o objeto contratual, em plena validade;</w:t>
      </w:r>
    </w:p>
    <w:p w14:paraId="7562DD05" w14:textId="68CF428F" w:rsidR="00CB415C" w:rsidRPr="00B60F28" w:rsidRDefault="00CB415C" w:rsidP="00B60F28">
      <w:pPr>
        <w:numPr>
          <w:ilvl w:val="2"/>
          <w:numId w:val="7"/>
        </w:numPr>
        <w:tabs>
          <w:tab w:val="left" w:pos="567"/>
        </w:tabs>
        <w:spacing w:after="0" w:line="240" w:lineRule="auto"/>
        <w:ind w:left="567" w:hanging="283"/>
        <w:jc w:val="both"/>
        <w:rPr>
          <w:rFonts w:ascii="Arial" w:hAnsi="Arial" w:cs="Arial"/>
        </w:rPr>
      </w:pPr>
      <w:r w:rsidRPr="005C4E33">
        <w:rPr>
          <w:rFonts w:ascii="Arial" w:hAnsi="Arial" w:cs="Arial"/>
          <w:bCs/>
          <w:color w:val="000000"/>
        </w:rPr>
        <w:t xml:space="preserve">Prova de Regularidade com a </w:t>
      </w:r>
      <w:r w:rsidRPr="005C4E33">
        <w:rPr>
          <w:rFonts w:ascii="Arial" w:hAnsi="Arial" w:cs="Arial"/>
          <w:b/>
          <w:bCs/>
          <w:color w:val="000000"/>
        </w:rPr>
        <w:t>Fazenda Federal</w:t>
      </w:r>
      <w:r w:rsidRPr="005C4E33">
        <w:rPr>
          <w:rFonts w:ascii="Arial" w:hAnsi="Arial" w:cs="Arial"/>
          <w:bCs/>
          <w:color w:val="000000"/>
        </w:rPr>
        <w:t xml:space="preserve"> e a Seguridade Social – CND </w:t>
      </w:r>
      <w:r w:rsidRPr="005C4E33">
        <w:rPr>
          <w:rFonts w:ascii="Arial" w:hAnsi="Arial" w:cs="Arial"/>
          <w:b/>
          <w:bCs/>
          <w:color w:val="000000"/>
        </w:rPr>
        <w:t>(INSS)</w:t>
      </w:r>
      <w:r w:rsidRPr="005C4E33">
        <w:rPr>
          <w:rFonts w:ascii="Arial" w:hAnsi="Arial" w:cs="Arial"/>
          <w:bCs/>
          <w:color w:val="000000"/>
        </w:rPr>
        <w:t>, mediante a Certidão Conjunta Negativa ou Positiva, com efeitos de negativa, de Débitos Relativos aos Tributos Federais e à Dívida Ativa da União;</w:t>
      </w:r>
    </w:p>
    <w:p w14:paraId="05B94688" w14:textId="34115A92" w:rsidR="00CB415C" w:rsidRPr="00B60F28" w:rsidRDefault="00CB415C" w:rsidP="00B60F28">
      <w:pPr>
        <w:numPr>
          <w:ilvl w:val="2"/>
          <w:numId w:val="7"/>
        </w:numPr>
        <w:tabs>
          <w:tab w:val="left" w:pos="567"/>
        </w:tabs>
        <w:spacing w:after="0" w:line="240" w:lineRule="auto"/>
        <w:ind w:left="567" w:hanging="283"/>
        <w:jc w:val="both"/>
        <w:rPr>
          <w:rFonts w:ascii="Arial" w:hAnsi="Arial" w:cs="Arial"/>
        </w:rPr>
      </w:pPr>
      <w:r w:rsidRPr="005C4E33">
        <w:rPr>
          <w:rFonts w:ascii="Arial" w:hAnsi="Arial" w:cs="Arial"/>
        </w:rPr>
        <w:t xml:space="preserve">Prova de Regularidade relativa ao Fundo de Garantia por tempo de Serviço (FGTS), mediante </w:t>
      </w:r>
      <w:r w:rsidRPr="005C4E33">
        <w:rPr>
          <w:rFonts w:ascii="Arial" w:hAnsi="Arial" w:cs="Arial"/>
          <w:b/>
        </w:rPr>
        <w:t>Certificado de Regularidade do FGTS</w:t>
      </w:r>
      <w:r w:rsidRPr="005C4E33">
        <w:rPr>
          <w:rFonts w:ascii="Arial" w:hAnsi="Arial" w:cs="Arial"/>
          <w:color w:val="000000"/>
        </w:rPr>
        <w:t>;</w:t>
      </w:r>
    </w:p>
    <w:p w14:paraId="5F76739A" w14:textId="1E8FD941" w:rsidR="00CB415C" w:rsidRPr="00B60F28" w:rsidRDefault="00CB415C" w:rsidP="00B60F28">
      <w:pPr>
        <w:numPr>
          <w:ilvl w:val="2"/>
          <w:numId w:val="7"/>
        </w:numPr>
        <w:tabs>
          <w:tab w:val="left" w:pos="567"/>
        </w:tabs>
        <w:spacing w:after="0" w:line="240" w:lineRule="auto"/>
        <w:ind w:left="567" w:hanging="283"/>
        <w:jc w:val="both"/>
        <w:rPr>
          <w:rFonts w:ascii="Arial" w:hAnsi="Arial" w:cs="Arial"/>
        </w:rPr>
      </w:pPr>
      <w:r w:rsidRPr="005C4E33">
        <w:rPr>
          <w:rFonts w:ascii="Arial" w:hAnsi="Arial" w:cs="Arial"/>
          <w:color w:val="000000"/>
        </w:rPr>
        <w:t xml:space="preserve">Prova de regularidade junto à Fazenda Estadual, através da </w:t>
      </w:r>
      <w:r w:rsidRPr="005C4E33">
        <w:rPr>
          <w:rFonts w:ascii="Arial" w:hAnsi="Arial" w:cs="Arial"/>
        </w:rPr>
        <w:t>Certidão Negativa de Débitos ou Positiva com efeito de Negativa de Tributos Estaduais</w:t>
      </w:r>
      <w:r w:rsidRPr="005C4E33">
        <w:rPr>
          <w:rFonts w:ascii="Arial" w:hAnsi="Arial" w:cs="Arial"/>
          <w:color w:val="000000"/>
        </w:rPr>
        <w:t>, emitida pela Secretaria da Fazenda Estadual onde a empresa for sediada;</w:t>
      </w:r>
    </w:p>
    <w:p w14:paraId="2FF17A2F" w14:textId="7FD27ED9" w:rsidR="00B60F28" w:rsidRPr="00B60F28" w:rsidRDefault="00CB415C" w:rsidP="00B60F28">
      <w:pPr>
        <w:numPr>
          <w:ilvl w:val="2"/>
          <w:numId w:val="7"/>
        </w:numPr>
        <w:tabs>
          <w:tab w:val="left" w:pos="567"/>
        </w:tabs>
        <w:spacing w:after="0" w:line="240" w:lineRule="auto"/>
        <w:ind w:left="567" w:hanging="283"/>
        <w:jc w:val="both"/>
        <w:rPr>
          <w:rFonts w:ascii="Arial" w:hAnsi="Arial" w:cs="Arial"/>
        </w:rPr>
      </w:pPr>
      <w:r w:rsidRPr="005C4E33">
        <w:rPr>
          <w:rFonts w:ascii="Arial" w:hAnsi="Arial" w:cs="Arial"/>
        </w:rPr>
        <w:t xml:space="preserve">Alvará de Funcionamento, expedido pela Unidade competente, da esfera Estadual ou Municipal, da sede do </w:t>
      </w:r>
      <w:r w:rsidR="00D85AE3" w:rsidRPr="005C4E33">
        <w:rPr>
          <w:rFonts w:ascii="Arial" w:hAnsi="Arial" w:cs="Arial"/>
        </w:rPr>
        <w:t>interessado</w:t>
      </w:r>
      <w:r w:rsidRPr="005C4E33">
        <w:rPr>
          <w:rFonts w:ascii="Arial" w:hAnsi="Arial" w:cs="Arial"/>
        </w:rPr>
        <w:t>, em plena validade;</w:t>
      </w:r>
    </w:p>
    <w:p w14:paraId="012D8A9C" w14:textId="7E8687BB" w:rsidR="00CB415C" w:rsidRPr="00B60F28" w:rsidRDefault="00B60F28" w:rsidP="00B60F28">
      <w:pPr>
        <w:numPr>
          <w:ilvl w:val="2"/>
          <w:numId w:val="7"/>
        </w:numPr>
        <w:tabs>
          <w:tab w:val="left" w:pos="567"/>
          <w:tab w:val="left" w:pos="851"/>
        </w:tabs>
        <w:spacing w:after="0" w:line="240" w:lineRule="auto"/>
        <w:ind w:left="567" w:hanging="283"/>
        <w:jc w:val="both"/>
        <w:rPr>
          <w:rFonts w:ascii="Arial" w:hAnsi="Arial" w:cs="Arial"/>
        </w:rPr>
      </w:pPr>
      <w:r w:rsidRPr="0056775D">
        <w:rPr>
          <w:rFonts w:ascii="Arial" w:hAnsi="Arial" w:cs="Arial"/>
          <w:b/>
        </w:rPr>
        <w:t>Alvará de Licença Sanitária</w:t>
      </w:r>
      <w:r w:rsidRPr="0056775D">
        <w:rPr>
          <w:rFonts w:ascii="Arial" w:hAnsi="Arial" w:cs="Arial"/>
        </w:rPr>
        <w:t xml:space="preserve"> de titularidade da empresa licitante, expedido pelo órgão competente da esfera Estadual ou Municipal da sede da licitante, em plena validade;</w:t>
      </w:r>
    </w:p>
    <w:p w14:paraId="518A3B58" w14:textId="308E66C7" w:rsidR="00CB415C" w:rsidRPr="00B60F28" w:rsidRDefault="00CB415C" w:rsidP="00B60F28">
      <w:pPr>
        <w:numPr>
          <w:ilvl w:val="2"/>
          <w:numId w:val="7"/>
        </w:numPr>
        <w:tabs>
          <w:tab w:val="left" w:pos="567"/>
        </w:tabs>
        <w:spacing w:after="0" w:line="240" w:lineRule="auto"/>
        <w:ind w:left="567" w:hanging="283"/>
        <w:jc w:val="both"/>
        <w:rPr>
          <w:rFonts w:ascii="Arial" w:hAnsi="Arial" w:cs="Arial"/>
        </w:rPr>
      </w:pPr>
      <w:r w:rsidRPr="005C4E33">
        <w:rPr>
          <w:rFonts w:ascii="Arial" w:hAnsi="Arial" w:cs="Arial"/>
        </w:rPr>
        <w:t>Prova de regularidade junto à Fazenda Municipal, através da Certidão Negativa de Débitos ou Positiva com efeito de Negativa de Tributos Municipais, emitida pela Secretaria da Fazenda Municipal onde a empresa for sediada;</w:t>
      </w:r>
    </w:p>
    <w:p w14:paraId="3F13700B" w14:textId="77777777" w:rsidR="00CB415C" w:rsidRPr="005C4E33" w:rsidRDefault="00CB415C" w:rsidP="00B60F28">
      <w:pPr>
        <w:numPr>
          <w:ilvl w:val="2"/>
          <w:numId w:val="7"/>
        </w:numPr>
        <w:pBdr>
          <w:top w:val="nil"/>
          <w:left w:val="nil"/>
          <w:bottom w:val="nil"/>
          <w:right w:val="nil"/>
          <w:between w:val="nil"/>
        </w:pBdr>
        <w:tabs>
          <w:tab w:val="left" w:pos="567"/>
        </w:tabs>
        <w:spacing w:after="0" w:line="240" w:lineRule="auto"/>
        <w:ind w:left="567" w:hanging="283"/>
        <w:jc w:val="both"/>
        <w:rPr>
          <w:rFonts w:ascii="Arial" w:hAnsi="Arial" w:cs="Arial"/>
          <w:b/>
          <w:bCs/>
          <w:color w:val="000000"/>
        </w:rPr>
      </w:pPr>
      <w:r w:rsidRPr="005C4E33">
        <w:rPr>
          <w:rFonts w:ascii="Arial" w:hAnsi="Arial" w:cs="Arial"/>
        </w:rPr>
        <w:t>Prova de inexistência de débitos inadimplidos perante a justiça do trabalho, mediante a apresentação de certidão negativa ou positiva com efeito de negativa, nos termos do Título VII-A da Consolidação das Leis do Trabalho, aprovada pelo Decreto-Lei nº 5.452/1943;</w:t>
      </w:r>
    </w:p>
    <w:p w14:paraId="67BE1E00" w14:textId="77777777" w:rsidR="00CB415C" w:rsidRPr="005C4E33" w:rsidRDefault="00CB415C" w:rsidP="005C4E33">
      <w:pPr>
        <w:pStyle w:val="PargrafodaLista"/>
        <w:spacing w:after="0" w:line="240" w:lineRule="auto"/>
        <w:ind w:left="0"/>
        <w:rPr>
          <w:rFonts w:ascii="Arial" w:hAnsi="Arial" w:cs="Arial"/>
          <w:color w:val="000000"/>
        </w:rPr>
      </w:pPr>
    </w:p>
    <w:p w14:paraId="0391D533" w14:textId="77777777" w:rsidR="00CB415C" w:rsidRPr="005C4E33" w:rsidRDefault="00CB415C" w:rsidP="004B0B92">
      <w:pPr>
        <w:numPr>
          <w:ilvl w:val="2"/>
          <w:numId w:val="20"/>
        </w:numPr>
        <w:pBdr>
          <w:top w:val="nil"/>
          <w:left w:val="nil"/>
          <w:bottom w:val="nil"/>
          <w:right w:val="nil"/>
          <w:between w:val="nil"/>
        </w:pBdr>
        <w:tabs>
          <w:tab w:val="left" w:pos="851"/>
        </w:tabs>
        <w:spacing w:after="0" w:line="240" w:lineRule="auto"/>
        <w:ind w:left="284" w:firstLine="0"/>
        <w:jc w:val="both"/>
        <w:rPr>
          <w:rFonts w:ascii="Arial" w:hAnsi="Arial" w:cs="Arial"/>
          <w:b/>
          <w:bCs/>
          <w:color w:val="000000"/>
        </w:rPr>
      </w:pPr>
      <w:r w:rsidRPr="005C4E33">
        <w:rPr>
          <w:rFonts w:ascii="Arial" w:hAnsi="Arial" w:cs="Arial"/>
          <w:color w:val="000000"/>
        </w:rPr>
        <w:t xml:space="preserve">Caso o </w:t>
      </w:r>
      <w:r w:rsidR="00D85AE3" w:rsidRPr="005C4E33">
        <w:rPr>
          <w:rFonts w:ascii="Arial" w:hAnsi="Arial" w:cs="Arial"/>
          <w:color w:val="000000"/>
        </w:rPr>
        <w:t>fornecedor interessado</w:t>
      </w:r>
      <w:r w:rsidRPr="005C4E33">
        <w:rPr>
          <w:rFonts w:ascii="Arial" w:hAnsi="Arial" w:cs="Arial"/>
          <w:color w:val="000000"/>
        </w:rPr>
        <w:t xml:space="preserve"> detentor do menor preço seja qualificado como microempresa ou empresa de pequeno porte deverá apresentar</w:t>
      </w:r>
      <w:r w:rsidRPr="005C4E33">
        <w:rPr>
          <w:rFonts w:ascii="Arial" w:hAnsi="Arial" w:cs="Arial"/>
          <w:b/>
          <w:bCs/>
          <w:iCs/>
          <w:color w:val="000000"/>
          <w:u w:val="single"/>
        </w:rPr>
        <w:t xml:space="preserve"> CERTIDÃO SIMPLIFICADA</w:t>
      </w:r>
      <w:r w:rsidRPr="005C4E33">
        <w:rPr>
          <w:rFonts w:ascii="Arial" w:hAnsi="Arial" w:cs="Arial"/>
          <w:b/>
          <w:bCs/>
          <w:iCs/>
          <w:color w:val="000000"/>
        </w:rPr>
        <w:t xml:space="preserve">, expedida pela Junta Comercial ou a DECLARAÇÃO DE ENQUADRAMENTO validada pela Junta Comercial, </w:t>
      </w:r>
      <w:r w:rsidRPr="005C4E33">
        <w:rPr>
          <w:rFonts w:ascii="Arial" w:hAnsi="Arial" w:cs="Arial"/>
          <w:b/>
          <w:bCs/>
          <w:iCs/>
          <w:color w:val="000000"/>
          <w:u w:val="single"/>
        </w:rPr>
        <w:t>emitida nos 60 (sessenta) dias</w:t>
      </w:r>
      <w:r w:rsidRPr="005C4E33">
        <w:rPr>
          <w:rFonts w:ascii="Arial" w:hAnsi="Arial" w:cs="Arial"/>
          <w:b/>
          <w:bCs/>
          <w:iCs/>
          <w:color w:val="000000"/>
        </w:rPr>
        <w:t xml:space="preserve">, imediatamente anteriores à data prevista para a abertura da sessão pública e; os Microempreendedores Individuais deverão apresentar o </w:t>
      </w:r>
      <w:r w:rsidRPr="005C4E33">
        <w:rPr>
          <w:rFonts w:ascii="Arial" w:hAnsi="Arial" w:cs="Arial"/>
          <w:b/>
          <w:bCs/>
          <w:iCs/>
          <w:caps/>
          <w:color w:val="000000"/>
        </w:rPr>
        <w:t xml:space="preserve">Certificado da Condição de Microempreendedor Individual </w:t>
      </w:r>
      <w:r w:rsidRPr="005C4E33">
        <w:rPr>
          <w:rFonts w:ascii="Arial" w:hAnsi="Arial" w:cs="Arial"/>
          <w:b/>
          <w:bCs/>
          <w:iCs/>
          <w:color w:val="000000"/>
        </w:rPr>
        <w:t>emitido nos 60 (sessenta) dias, imediatamente anteriores a abertura da sessão pública</w:t>
      </w:r>
      <w:r w:rsidRPr="005C4E33">
        <w:rPr>
          <w:rFonts w:ascii="Arial" w:hAnsi="Arial" w:cs="Arial"/>
          <w:b/>
          <w:bCs/>
          <w:color w:val="000000"/>
        </w:rPr>
        <w:t>;</w:t>
      </w:r>
    </w:p>
    <w:p w14:paraId="56B2CA85" w14:textId="77777777" w:rsidR="00CB415C" w:rsidRPr="005C4E33" w:rsidRDefault="00CB415C" w:rsidP="004B0B92">
      <w:pPr>
        <w:numPr>
          <w:ilvl w:val="2"/>
          <w:numId w:val="20"/>
        </w:numPr>
        <w:tabs>
          <w:tab w:val="left" w:pos="709"/>
          <w:tab w:val="left" w:pos="851"/>
          <w:tab w:val="left" w:pos="1440"/>
          <w:tab w:val="left" w:pos="1701"/>
        </w:tabs>
        <w:spacing w:after="0" w:line="240" w:lineRule="auto"/>
        <w:ind w:left="284" w:firstLine="0"/>
        <w:jc w:val="both"/>
        <w:rPr>
          <w:rFonts w:ascii="Arial" w:hAnsi="Arial" w:cs="Arial"/>
          <w:u w:val="single"/>
        </w:rPr>
      </w:pPr>
      <w:r w:rsidRPr="005C4E33">
        <w:rPr>
          <w:rFonts w:ascii="Arial" w:hAnsi="Arial" w:cs="Arial"/>
          <w:color w:val="000000"/>
        </w:rPr>
        <w:t xml:space="preserve">Caso o </w:t>
      </w:r>
      <w:r w:rsidR="00682D84" w:rsidRPr="005C4E33">
        <w:rPr>
          <w:rFonts w:ascii="Arial" w:hAnsi="Arial" w:cs="Arial"/>
          <w:color w:val="000000"/>
        </w:rPr>
        <w:t>fornecedor interessado</w:t>
      </w:r>
      <w:r w:rsidRPr="005C4E33">
        <w:rPr>
          <w:rFonts w:ascii="Arial" w:hAnsi="Arial" w:cs="Arial"/>
          <w:color w:val="000000"/>
        </w:rPr>
        <w:t xml:space="preserve"> detentor do menor preço seja qualificado como microempresa ou empresa de pequeno porte deverá apresentar</w:t>
      </w:r>
      <w:r w:rsidR="00EB0F7E" w:rsidRPr="005C4E33">
        <w:rPr>
          <w:rFonts w:ascii="Arial" w:hAnsi="Arial" w:cs="Arial"/>
          <w:color w:val="000000"/>
        </w:rPr>
        <w:t xml:space="preserve"> </w:t>
      </w:r>
      <w:r w:rsidRPr="005C4E33">
        <w:rPr>
          <w:rFonts w:ascii="Arial" w:hAnsi="Arial" w:cs="Arial"/>
          <w:color w:val="000000"/>
        </w:rPr>
        <w:t>toda a documentação exigida para efeito de comprovação de regularidade fiscal, mesmo que esta apresente alguma restrição, sob pena de inabilitação.</w:t>
      </w:r>
    </w:p>
    <w:p w14:paraId="24103C97" w14:textId="77777777" w:rsidR="00CB415C" w:rsidRPr="005C4E33" w:rsidRDefault="00CB415C" w:rsidP="005C4E33">
      <w:pPr>
        <w:pStyle w:val="PargrafodaLista"/>
        <w:spacing w:after="0" w:line="240" w:lineRule="auto"/>
        <w:ind w:left="0"/>
        <w:rPr>
          <w:rFonts w:ascii="Arial" w:hAnsi="Arial" w:cs="Arial"/>
          <w:u w:val="single"/>
        </w:rPr>
      </w:pPr>
    </w:p>
    <w:p w14:paraId="1DF13264" w14:textId="77777777" w:rsidR="00380293" w:rsidRPr="005C4E33" w:rsidRDefault="00135922" w:rsidP="004B0B92">
      <w:pPr>
        <w:numPr>
          <w:ilvl w:val="1"/>
          <w:numId w:val="20"/>
        </w:numPr>
        <w:tabs>
          <w:tab w:val="left" w:pos="284"/>
          <w:tab w:val="left" w:pos="567"/>
          <w:tab w:val="left" w:pos="851"/>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eastAsia="Times New Roman" w:hAnsi="Arial" w:cs="Arial"/>
          <w:b/>
          <w:bCs/>
          <w:kern w:val="0"/>
          <w:lang w:val="pt" w:eastAsia="pt-BR"/>
        </w:rPr>
        <w:t>QUALIFICAÇÃO ECONÔMICA FINANCEIRA</w:t>
      </w:r>
      <w:r w:rsidR="00872A20" w:rsidRPr="005C4E33">
        <w:rPr>
          <w:rFonts w:ascii="Arial" w:eastAsia="Times New Roman" w:hAnsi="Arial" w:cs="Arial"/>
          <w:b/>
          <w:bCs/>
          <w:kern w:val="0"/>
          <w:lang w:val="pt" w:eastAsia="pt-BR"/>
        </w:rPr>
        <w:t>:</w:t>
      </w:r>
    </w:p>
    <w:p w14:paraId="4926EF62" w14:textId="77777777" w:rsidR="0014561A" w:rsidRPr="005C4E33" w:rsidRDefault="0014561A" w:rsidP="005C4E33">
      <w:pPr>
        <w:tabs>
          <w:tab w:val="left" w:pos="284"/>
          <w:tab w:val="left" w:pos="567"/>
          <w:tab w:val="left" w:pos="851"/>
        </w:tabs>
        <w:autoSpaceDE w:val="0"/>
        <w:autoSpaceDN w:val="0"/>
        <w:adjustRightInd w:val="0"/>
        <w:spacing w:after="0" w:line="240" w:lineRule="auto"/>
        <w:ind w:left="360"/>
        <w:jc w:val="both"/>
        <w:rPr>
          <w:rFonts w:ascii="Arial" w:eastAsia="Times New Roman" w:hAnsi="Arial" w:cs="Arial"/>
          <w:b/>
          <w:bCs/>
          <w:kern w:val="0"/>
          <w:lang w:val="pt" w:eastAsia="pt-BR"/>
        </w:rPr>
      </w:pPr>
    </w:p>
    <w:p w14:paraId="75BA6042" w14:textId="77777777" w:rsidR="00CB415C" w:rsidRPr="005C4E33" w:rsidRDefault="00CB415C" w:rsidP="00045461">
      <w:pPr>
        <w:numPr>
          <w:ilvl w:val="0"/>
          <w:numId w:val="8"/>
        </w:numPr>
        <w:tabs>
          <w:tab w:val="left" w:pos="284"/>
          <w:tab w:val="left" w:pos="1843"/>
        </w:tabs>
        <w:spacing w:after="0" w:line="240" w:lineRule="auto"/>
        <w:ind w:left="284" w:hanging="284"/>
        <w:jc w:val="both"/>
        <w:rPr>
          <w:rFonts w:ascii="Arial" w:hAnsi="Arial" w:cs="Arial"/>
        </w:rPr>
      </w:pPr>
      <w:r w:rsidRPr="005C4E33">
        <w:rPr>
          <w:rFonts w:ascii="Arial" w:hAnsi="Arial" w:cs="Arial"/>
        </w:rPr>
        <w:t>Certidão Negativa de falência, de concordata, de recuperação judicial ou extrajudicial (Lei nº 11.101/2005), expedida pelo distribuidor da sede da empresa, datado dos últimos 60 (sessenta) dias, ou que esteja dentro do prazo de validade expresso na própria Certidão</w:t>
      </w:r>
      <w:r w:rsidRPr="005C4E33">
        <w:rPr>
          <w:rFonts w:ascii="Arial" w:hAnsi="Arial" w:cs="Arial"/>
          <w:color w:val="000000"/>
        </w:rPr>
        <w:t>;</w:t>
      </w:r>
    </w:p>
    <w:p w14:paraId="0A0BC621" w14:textId="77777777" w:rsidR="00CB415C" w:rsidRPr="005C4E33" w:rsidRDefault="00CB415C" w:rsidP="005C4E33">
      <w:pPr>
        <w:tabs>
          <w:tab w:val="left" w:pos="993"/>
          <w:tab w:val="left" w:pos="1843"/>
        </w:tabs>
        <w:spacing w:after="0" w:line="240" w:lineRule="auto"/>
        <w:jc w:val="both"/>
        <w:rPr>
          <w:rFonts w:ascii="Arial" w:hAnsi="Arial" w:cs="Arial"/>
          <w:color w:val="000000"/>
        </w:rPr>
      </w:pPr>
    </w:p>
    <w:p w14:paraId="00BCA719" w14:textId="77777777" w:rsidR="00CB415C" w:rsidRPr="005C4E33" w:rsidRDefault="00CB415C" w:rsidP="00045461">
      <w:pPr>
        <w:tabs>
          <w:tab w:val="left" w:pos="709"/>
          <w:tab w:val="left" w:pos="993"/>
          <w:tab w:val="left" w:pos="1843"/>
        </w:tabs>
        <w:spacing w:after="0" w:line="240" w:lineRule="auto"/>
        <w:ind w:left="284"/>
        <w:jc w:val="both"/>
        <w:rPr>
          <w:rFonts w:ascii="Arial" w:hAnsi="Arial" w:cs="Arial"/>
          <w:color w:val="000000"/>
        </w:rPr>
      </w:pPr>
      <w:r w:rsidRPr="005C4E33">
        <w:rPr>
          <w:rFonts w:ascii="Arial" w:hAnsi="Arial" w:cs="Arial"/>
          <w:color w:val="000000"/>
        </w:rPr>
        <w:t xml:space="preserve">a.1) No caso de certidão positiva de recuperação judicial ou extrajudicial, </w:t>
      </w:r>
      <w:r w:rsidR="00682D84" w:rsidRPr="005C4E33">
        <w:rPr>
          <w:rFonts w:ascii="Arial" w:hAnsi="Arial" w:cs="Arial"/>
          <w:color w:val="000000"/>
        </w:rPr>
        <w:t>a empresa</w:t>
      </w:r>
      <w:r w:rsidRPr="005C4E33">
        <w:rPr>
          <w:rFonts w:ascii="Arial" w:hAnsi="Arial" w:cs="Arial"/>
          <w:color w:val="000000"/>
        </w:rPr>
        <w:t xml:space="preserve"> deverá apresentar a comprovação de que o respectivo plano de recuperação foi acolhido judicialmente, na forma do art. 58, da Lei n.º 11.101, de 09 de fevereiro de 2005, sob pena de inabilitação, devendo, ainda, comprovar todos os demais requisitos de habilitação.</w:t>
      </w:r>
      <w:bookmarkStart w:id="3" w:name="_Hlk159504621"/>
    </w:p>
    <w:p w14:paraId="60632C04" w14:textId="77777777" w:rsidR="00CB415C" w:rsidRPr="005C4E33" w:rsidRDefault="00CB415C" w:rsidP="005C4E33">
      <w:pPr>
        <w:tabs>
          <w:tab w:val="left" w:pos="709"/>
          <w:tab w:val="left" w:pos="993"/>
          <w:tab w:val="left" w:pos="1843"/>
        </w:tabs>
        <w:spacing w:after="0" w:line="240" w:lineRule="auto"/>
        <w:jc w:val="both"/>
        <w:rPr>
          <w:rFonts w:ascii="Arial" w:hAnsi="Arial" w:cs="Arial"/>
          <w:color w:val="000000"/>
        </w:rPr>
      </w:pPr>
    </w:p>
    <w:p w14:paraId="579C8FA9" w14:textId="1C480D99" w:rsidR="00380293" w:rsidRPr="005C4E33" w:rsidRDefault="00B60F28" w:rsidP="00045461">
      <w:pPr>
        <w:numPr>
          <w:ilvl w:val="0"/>
          <w:numId w:val="8"/>
        </w:numPr>
        <w:tabs>
          <w:tab w:val="left" w:pos="284"/>
          <w:tab w:val="left" w:pos="993"/>
          <w:tab w:val="left" w:pos="1843"/>
        </w:tabs>
        <w:spacing w:after="0" w:line="240" w:lineRule="auto"/>
        <w:ind w:left="284" w:hanging="284"/>
        <w:jc w:val="both"/>
        <w:rPr>
          <w:rFonts w:ascii="Arial" w:hAnsi="Arial" w:cs="Arial"/>
          <w:color w:val="000000"/>
        </w:rPr>
      </w:pPr>
      <w:r w:rsidRPr="00B60F28">
        <w:rPr>
          <w:rFonts w:ascii="Arial" w:hAnsi="Arial" w:cs="Arial"/>
          <w:b/>
          <w:bCs/>
          <w:color w:val="000000"/>
          <w:u w:val="single"/>
        </w:rPr>
        <w:t>BALANÇO PATRIMONIAL E DEMONSTRAÇÕES CONTÁBEIS DOS</w:t>
      </w:r>
      <w:r w:rsidRPr="005C4E33">
        <w:rPr>
          <w:rFonts w:ascii="Arial" w:hAnsi="Arial" w:cs="Arial"/>
          <w:b/>
          <w:bCs/>
          <w:color w:val="000000"/>
          <w:u w:val="single"/>
        </w:rPr>
        <w:t xml:space="preserve"> </w:t>
      </w:r>
      <w:r w:rsidR="00A22D93" w:rsidRPr="005C4E33">
        <w:rPr>
          <w:rFonts w:ascii="Arial" w:hAnsi="Arial" w:cs="Arial"/>
          <w:b/>
          <w:bCs/>
          <w:color w:val="000000"/>
          <w:u w:val="single"/>
        </w:rPr>
        <w:t>2</w:t>
      </w:r>
      <w:r w:rsidR="00A22D93">
        <w:rPr>
          <w:rFonts w:ascii="Arial" w:hAnsi="Arial" w:cs="Arial"/>
          <w:b/>
          <w:bCs/>
          <w:color w:val="000000"/>
          <w:u w:val="single"/>
        </w:rPr>
        <w:t xml:space="preserve"> (</w:t>
      </w:r>
      <w:r w:rsidR="00A22D93" w:rsidRPr="005C4E33">
        <w:rPr>
          <w:rFonts w:ascii="Arial" w:hAnsi="Arial" w:cs="Arial"/>
          <w:b/>
          <w:bCs/>
          <w:color w:val="000000"/>
          <w:u w:val="single"/>
        </w:rPr>
        <w:t>DOIS</w:t>
      </w:r>
      <w:r w:rsidR="00A22D93">
        <w:rPr>
          <w:rFonts w:ascii="Arial" w:hAnsi="Arial" w:cs="Arial"/>
          <w:b/>
          <w:bCs/>
          <w:color w:val="000000"/>
          <w:u w:val="single"/>
        </w:rPr>
        <w:t>)</w:t>
      </w:r>
      <w:r w:rsidR="00A22D93" w:rsidRPr="005C4E33">
        <w:rPr>
          <w:rFonts w:ascii="Arial" w:hAnsi="Arial" w:cs="Arial"/>
          <w:b/>
          <w:bCs/>
          <w:color w:val="000000"/>
          <w:u w:val="single"/>
        </w:rPr>
        <w:t xml:space="preserve"> ÚLTIMOS EXERCÍCIOS SOCIAIS</w:t>
      </w:r>
      <w:r w:rsidR="00CB415C" w:rsidRPr="005C4E33">
        <w:rPr>
          <w:rFonts w:ascii="Arial" w:hAnsi="Arial" w:cs="Arial"/>
          <w:color w:val="000000"/>
        </w:rPr>
        <w:t xml:space="preserve">, já exigíveis e apresentados na forma da lei, que comprovem a boa situação financeira da empresa, vedada a sua substituição por balancetes ou balanços provisórios, podendo ser atualizados por índices oficiais quando encerrado há mais de 3 </w:t>
      </w:r>
      <w:r w:rsidR="00CB415C" w:rsidRPr="005C4E33">
        <w:rPr>
          <w:rFonts w:ascii="Arial" w:hAnsi="Arial" w:cs="Arial"/>
          <w:color w:val="000000"/>
        </w:rPr>
        <w:lastRenderedPageBreak/>
        <w:t xml:space="preserve">(três) meses da data de apresentação da proposta, </w:t>
      </w:r>
      <w:r w:rsidR="00CB415C" w:rsidRPr="005C4E33">
        <w:rPr>
          <w:rFonts w:ascii="Arial" w:hAnsi="Arial" w:cs="Arial"/>
          <w:b/>
          <w:bCs/>
          <w:color w:val="000000"/>
          <w:u w:val="single"/>
        </w:rPr>
        <w:t>devendo ser acompanhado da devida comprovação de Registro na Junta Comercial</w:t>
      </w:r>
      <w:r w:rsidR="00CB415C" w:rsidRPr="005C4E33">
        <w:rPr>
          <w:rFonts w:ascii="Arial" w:hAnsi="Arial" w:cs="Arial"/>
          <w:color w:val="000000"/>
        </w:rPr>
        <w:t>;</w:t>
      </w:r>
      <w:bookmarkEnd w:id="3"/>
    </w:p>
    <w:p w14:paraId="2C403584" w14:textId="77777777" w:rsidR="00380293" w:rsidRPr="005C4E33" w:rsidRDefault="00380293" w:rsidP="005C4E33">
      <w:pPr>
        <w:tabs>
          <w:tab w:val="left" w:pos="284"/>
          <w:tab w:val="left" w:pos="851"/>
        </w:tabs>
        <w:autoSpaceDE w:val="0"/>
        <w:autoSpaceDN w:val="0"/>
        <w:adjustRightInd w:val="0"/>
        <w:spacing w:after="0" w:line="240" w:lineRule="auto"/>
        <w:jc w:val="both"/>
        <w:rPr>
          <w:rFonts w:ascii="Arial" w:eastAsia="Times New Roman" w:hAnsi="Arial" w:cs="Arial"/>
          <w:kern w:val="0"/>
          <w:lang w:val="pt" w:eastAsia="pt-BR"/>
        </w:rPr>
      </w:pPr>
    </w:p>
    <w:p w14:paraId="3651CABE" w14:textId="77777777" w:rsidR="00CB415C" w:rsidRPr="005C4E33" w:rsidRDefault="00CB415C" w:rsidP="005C4E33">
      <w:pPr>
        <w:pStyle w:val="PargrafodaLista"/>
        <w:tabs>
          <w:tab w:val="left" w:pos="993"/>
          <w:tab w:val="left" w:pos="1843"/>
        </w:tabs>
        <w:spacing w:after="0" w:line="240" w:lineRule="auto"/>
        <w:ind w:left="567"/>
        <w:jc w:val="both"/>
        <w:rPr>
          <w:rFonts w:ascii="Arial" w:hAnsi="Arial" w:cs="Arial"/>
        </w:rPr>
      </w:pPr>
      <w:r w:rsidRPr="005C4E33">
        <w:rPr>
          <w:rFonts w:ascii="Arial" w:eastAsia="Times New Roman" w:hAnsi="Arial" w:cs="Arial"/>
          <w:kern w:val="0"/>
          <w:lang w:val="pt" w:eastAsia="pt-BR"/>
        </w:rPr>
        <w:t xml:space="preserve">b.1) </w:t>
      </w:r>
      <w:r w:rsidR="00B31883" w:rsidRPr="005C4E33">
        <w:rPr>
          <w:rFonts w:ascii="Arial" w:hAnsi="Arial" w:cs="Arial"/>
        </w:rPr>
        <w:t>Os documentos referidos no subitem acima limitar-se-ão ao último exercício social, caso a empresa tenha sido constituída há menos de 2 (dois) anos,</w:t>
      </w:r>
      <w:r w:rsidRPr="005C4E33">
        <w:rPr>
          <w:rFonts w:ascii="Arial" w:hAnsi="Arial" w:cs="Arial"/>
        </w:rPr>
        <w:t xml:space="preserve"> </w:t>
      </w:r>
      <w:r w:rsidRPr="005C4E33">
        <w:rPr>
          <w:rFonts w:ascii="Arial" w:hAnsi="Arial" w:cs="Arial"/>
          <w:b/>
          <w:bCs/>
          <w:color w:val="000000"/>
          <w:u w:val="single"/>
        </w:rPr>
        <w:t>devendo ser acompanhado da devida comprovação de Registro na Junta Comercial</w:t>
      </w:r>
      <w:r w:rsidR="00B31883" w:rsidRPr="005C4E33">
        <w:rPr>
          <w:rFonts w:ascii="Arial" w:hAnsi="Arial" w:cs="Arial"/>
          <w:b/>
          <w:bCs/>
          <w:color w:val="000000"/>
          <w:u w:val="single"/>
        </w:rPr>
        <w:t>;</w:t>
      </w:r>
    </w:p>
    <w:p w14:paraId="7ADBA0EE" w14:textId="77777777" w:rsidR="00B31883" w:rsidRPr="005C4E33" w:rsidRDefault="00CB415C" w:rsidP="005C4E33">
      <w:pPr>
        <w:pStyle w:val="PargrafodaLista"/>
        <w:tabs>
          <w:tab w:val="left" w:pos="993"/>
          <w:tab w:val="left" w:pos="1843"/>
        </w:tabs>
        <w:spacing w:after="0" w:line="240" w:lineRule="auto"/>
        <w:ind w:left="567"/>
        <w:jc w:val="both"/>
        <w:rPr>
          <w:rFonts w:ascii="Arial" w:hAnsi="Arial" w:cs="Arial"/>
        </w:rPr>
      </w:pPr>
      <w:r w:rsidRPr="005C4E33">
        <w:rPr>
          <w:rFonts w:ascii="Arial" w:hAnsi="Arial" w:cs="Arial"/>
        </w:rPr>
        <w:t>b.</w:t>
      </w:r>
      <w:r w:rsidR="00B31883" w:rsidRPr="005C4E33">
        <w:rPr>
          <w:rFonts w:ascii="Arial" w:hAnsi="Arial" w:cs="Arial"/>
        </w:rPr>
        <w:t>2</w:t>
      </w:r>
      <w:r w:rsidRPr="005C4E33">
        <w:rPr>
          <w:rFonts w:ascii="Arial" w:hAnsi="Arial" w:cs="Arial"/>
        </w:rPr>
        <w:t xml:space="preserve">) </w:t>
      </w:r>
      <w:r w:rsidR="00B31883" w:rsidRPr="005C4E33">
        <w:rPr>
          <w:rFonts w:ascii="Arial" w:hAnsi="Arial" w:cs="Arial"/>
        </w:rPr>
        <w:t xml:space="preserve">As empresas criadas no exercício financeiro do processo de contratação direta deverão atender a todas as exigências de habilitação e ficam autorizadas a substituir os demonstrativos contábeis pelo balanço de abertura, </w:t>
      </w:r>
      <w:r w:rsidR="00B31883" w:rsidRPr="005C4E33">
        <w:rPr>
          <w:rFonts w:ascii="Arial" w:hAnsi="Arial" w:cs="Arial"/>
          <w:b/>
          <w:bCs/>
          <w:color w:val="000000"/>
          <w:u w:val="single"/>
        </w:rPr>
        <w:t>devendo ser acompanhado da devida comprovação de Registro na Junta Comercial;</w:t>
      </w:r>
    </w:p>
    <w:p w14:paraId="56B9B65B" w14:textId="77777777" w:rsidR="00B31883" w:rsidRPr="005C4E33" w:rsidRDefault="00CB415C" w:rsidP="005C4E33">
      <w:pPr>
        <w:pStyle w:val="PargrafodaLista"/>
        <w:tabs>
          <w:tab w:val="left" w:pos="993"/>
          <w:tab w:val="left" w:pos="1843"/>
        </w:tabs>
        <w:spacing w:after="0" w:line="240" w:lineRule="auto"/>
        <w:ind w:left="567"/>
        <w:jc w:val="both"/>
        <w:rPr>
          <w:rFonts w:ascii="Arial" w:hAnsi="Arial" w:cs="Arial"/>
        </w:rPr>
      </w:pPr>
      <w:r w:rsidRPr="005C4E33">
        <w:rPr>
          <w:rFonts w:ascii="Arial" w:hAnsi="Arial" w:cs="Arial"/>
          <w:color w:val="000000"/>
        </w:rPr>
        <w:t>b.</w:t>
      </w:r>
      <w:r w:rsidR="00B31883" w:rsidRPr="005C4E33">
        <w:rPr>
          <w:rFonts w:ascii="Arial" w:hAnsi="Arial" w:cs="Arial"/>
          <w:color w:val="000000"/>
        </w:rPr>
        <w:t>3</w:t>
      </w:r>
      <w:r w:rsidRPr="005C4E33">
        <w:rPr>
          <w:rFonts w:ascii="Arial" w:hAnsi="Arial" w:cs="Arial"/>
          <w:color w:val="000000"/>
        </w:rPr>
        <w:t xml:space="preserve">) </w:t>
      </w:r>
      <w:r w:rsidR="00B31883" w:rsidRPr="005C4E33">
        <w:rPr>
          <w:rFonts w:ascii="Arial" w:hAnsi="Arial" w:cs="Arial"/>
        </w:rPr>
        <w:t>É admissível o balanço intermediário, se decorrer de lei ou do contrato/estatuto social;</w:t>
      </w:r>
    </w:p>
    <w:p w14:paraId="2D95B07A" w14:textId="77777777" w:rsidR="00CB415C" w:rsidRPr="005C4E33" w:rsidRDefault="00B31883" w:rsidP="005C4E33">
      <w:pPr>
        <w:pStyle w:val="PargrafodaLista"/>
        <w:tabs>
          <w:tab w:val="left" w:pos="993"/>
          <w:tab w:val="left" w:pos="1843"/>
        </w:tabs>
        <w:spacing w:after="0" w:line="240" w:lineRule="auto"/>
        <w:ind w:left="567"/>
        <w:jc w:val="both"/>
        <w:rPr>
          <w:rFonts w:ascii="Arial" w:hAnsi="Arial" w:cs="Arial"/>
        </w:rPr>
      </w:pPr>
      <w:r w:rsidRPr="005C4E33">
        <w:rPr>
          <w:rFonts w:ascii="Arial" w:hAnsi="Arial" w:cs="Arial"/>
        </w:rPr>
        <w:t xml:space="preserve">b.4) </w:t>
      </w:r>
      <w:r w:rsidR="00CB415C" w:rsidRPr="005C4E33">
        <w:rPr>
          <w:rFonts w:ascii="Arial" w:hAnsi="Arial" w:cs="Arial"/>
          <w:color w:val="000000"/>
        </w:rPr>
        <w:t>Caso o fornecedor interessado seja cooperativa, tais documentos deverão ser acompanhados da última auditoria contábil-financeira, conforme dispõe o artigo 112 da Lei nº 5.764, de 1971, ou de uma declaração, sob as penas da lei, de que tal auditoria não foi exigida pelo órgão fiscalizador;</w:t>
      </w:r>
    </w:p>
    <w:p w14:paraId="62A015FB" w14:textId="77777777" w:rsidR="00B31883" w:rsidRPr="005C4E33" w:rsidRDefault="00B31883" w:rsidP="005C4E33">
      <w:pPr>
        <w:pStyle w:val="PargrafodaLista"/>
        <w:tabs>
          <w:tab w:val="left" w:pos="993"/>
          <w:tab w:val="left" w:pos="1843"/>
        </w:tabs>
        <w:spacing w:after="0" w:line="240" w:lineRule="auto"/>
        <w:ind w:left="0"/>
        <w:jc w:val="both"/>
        <w:rPr>
          <w:rFonts w:ascii="Arial" w:hAnsi="Arial" w:cs="Arial"/>
          <w:b/>
          <w:bCs/>
        </w:rPr>
      </w:pPr>
    </w:p>
    <w:p w14:paraId="327819F9" w14:textId="77777777" w:rsidR="004D468C" w:rsidRPr="005C4E33" w:rsidRDefault="004D468C" w:rsidP="00045461">
      <w:pPr>
        <w:numPr>
          <w:ilvl w:val="0"/>
          <w:numId w:val="8"/>
        </w:numPr>
        <w:tabs>
          <w:tab w:val="left" w:pos="284"/>
          <w:tab w:val="left" w:pos="993"/>
          <w:tab w:val="left" w:pos="1843"/>
        </w:tabs>
        <w:spacing w:after="0" w:line="240" w:lineRule="auto"/>
        <w:ind w:left="284" w:hanging="284"/>
        <w:jc w:val="both"/>
        <w:rPr>
          <w:rFonts w:ascii="Arial" w:hAnsi="Arial" w:cs="Arial"/>
        </w:rPr>
      </w:pPr>
      <w:r w:rsidRPr="005C4E33">
        <w:rPr>
          <w:rFonts w:ascii="Arial" w:hAnsi="Arial" w:cs="Arial"/>
          <w:color w:val="000000"/>
        </w:rPr>
        <w:t xml:space="preserve">A comprovação da situação financeira da empresa será constatada mediante obtenção de índices de Liquidez Geral (LG), Solvência Geral (SG) e Liquidez Corrente (LC) referente aos números do balanço patrimonial </w:t>
      </w:r>
      <w:r w:rsidRPr="005C4E33">
        <w:rPr>
          <w:rFonts w:ascii="Arial" w:hAnsi="Arial" w:cs="Arial"/>
          <w:b/>
          <w:bCs/>
          <w:color w:val="000000"/>
          <w:u w:val="single"/>
        </w:rPr>
        <w:t>do último exercício financeiro</w:t>
      </w:r>
      <w:r w:rsidRPr="005C4E33">
        <w:rPr>
          <w:rFonts w:ascii="Arial" w:hAnsi="Arial" w:cs="Arial"/>
          <w:color w:val="000000"/>
        </w:rPr>
        <w:t xml:space="preserve">, </w:t>
      </w:r>
      <w:r w:rsidRPr="005C4E33">
        <w:rPr>
          <w:rFonts w:ascii="Arial" w:hAnsi="Arial" w:cs="Arial"/>
        </w:rPr>
        <w:t>devendo ser obrigatoriamente assinados pelo contabilista responsável</w:t>
      </w:r>
      <w:r w:rsidRPr="005C4E33">
        <w:rPr>
          <w:rFonts w:ascii="Arial" w:hAnsi="Arial" w:cs="Arial"/>
          <w:color w:val="000000"/>
        </w:rPr>
        <w:t xml:space="preserve">, com resultados </w:t>
      </w:r>
      <w:r w:rsidR="00B4423E" w:rsidRPr="005C4E33">
        <w:rPr>
          <w:rFonts w:ascii="Arial" w:hAnsi="Arial" w:cs="Arial"/>
          <w:color w:val="000000"/>
        </w:rPr>
        <w:t xml:space="preserve">iguais ou </w:t>
      </w:r>
      <w:r w:rsidRPr="005C4E33">
        <w:rPr>
          <w:rFonts w:ascii="Arial" w:hAnsi="Arial" w:cs="Arial"/>
          <w:color w:val="000000"/>
        </w:rPr>
        <w:t>superiores a 1 (hum) conforme a aplicação das seguintes fórmulas:</w:t>
      </w:r>
    </w:p>
    <w:p w14:paraId="44892C7D" w14:textId="77777777" w:rsidR="004D468C" w:rsidRPr="005C4E33" w:rsidRDefault="004D468C" w:rsidP="005C4E33">
      <w:pPr>
        <w:tabs>
          <w:tab w:val="left" w:pos="1440"/>
          <w:tab w:val="left" w:pos="1843"/>
        </w:tabs>
        <w:spacing w:after="0" w:line="240" w:lineRule="auto"/>
        <w:ind w:left="284"/>
        <w:jc w:val="both"/>
        <w:rPr>
          <w:rFonts w:ascii="Arial" w:hAnsi="Arial" w:cs="Arial"/>
          <w:color w:val="000000"/>
        </w:rPr>
      </w:pPr>
    </w:p>
    <w:tbl>
      <w:tblPr>
        <w:tblW w:w="7338"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5103"/>
      </w:tblGrid>
      <w:tr w:rsidR="004D468C" w:rsidRPr="005C4E33" w14:paraId="66203530" w14:textId="77777777" w:rsidTr="00603034">
        <w:tc>
          <w:tcPr>
            <w:tcW w:w="2235" w:type="dxa"/>
            <w:vMerge w:val="restart"/>
            <w:shd w:val="clear" w:color="auto" w:fill="auto"/>
            <w:vAlign w:val="center"/>
          </w:tcPr>
          <w:p w14:paraId="5D7C98BE" w14:textId="77777777" w:rsidR="004D468C" w:rsidRPr="005C4E33" w:rsidRDefault="004D468C" w:rsidP="005C4E33">
            <w:pPr>
              <w:tabs>
                <w:tab w:val="left" w:pos="1440"/>
              </w:tabs>
              <w:spacing w:after="0" w:line="240" w:lineRule="auto"/>
              <w:ind w:left="284"/>
              <w:jc w:val="right"/>
              <w:rPr>
                <w:rFonts w:ascii="Arial" w:hAnsi="Arial" w:cs="Arial"/>
                <w:color w:val="000000"/>
              </w:rPr>
            </w:pPr>
            <w:r w:rsidRPr="005C4E33">
              <w:rPr>
                <w:rFonts w:ascii="Arial" w:hAnsi="Arial" w:cs="Arial"/>
                <w:color w:val="000000"/>
              </w:rPr>
              <w:t>LG =</w:t>
            </w:r>
          </w:p>
        </w:tc>
        <w:tc>
          <w:tcPr>
            <w:tcW w:w="5103" w:type="dxa"/>
            <w:tcBorders>
              <w:bottom w:val="single" w:sz="4" w:space="0" w:color="000000"/>
            </w:tcBorders>
            <w:shd w:val="clear" w:color="auto" w:fill="auto"/>
            <w:vAlign w:val="bottom"/>
          </w:tcPr>
          <w:p w14:paraId="0FFC88FE" w14:textId="77777777" w:rsidR="004D468C" w:rsidRPr="005C4E33" w:rsidRDefault="004D468C" w:rsidP="005C4E33">
            <w:pPr>
              <w:tabs>
                <w:tab w:val="left" w:pos="1440"/>
              </w:tabs>
              <w:spacing w:after="0" w:line="240" w:lineRule="auto"/>
              <w:ind w:left="284"/>
              <w:jc w:val="both"/>
              <w:rPr>
                <w:rFonts w:ascii="Arial" w:hAnsi="Arial" w:cs="Arial"/>
                <w:color w:val="000000"/>
              </w:rPr>
            </w:pPr>
            <w:r w:rsidRPr="005C4E33">
              <w:rPr>
                <w:rFonts w:ascii="Arial" w:hAnsi="Arial" w:cs="Arial"/>
                <w:color w:val="000000"/>
              </w:rPr>
              <w:t>Ativo Circulante + Realizável a Longo Prazo</w:t>
            </w:r>
          </w:p>
        </w:tc>
      </w:tr>
      <w:tr w:rsidR="004D468C" w:rsidRPr="005C4E33" w14:paraId="25CB8FFA" w14:textId="77777777" w:rsidTr="00603034">
        <w:tc>
          <w:tcPr>
            <w:tcW w:w="2235" w:type="dxa"/>
            <w:vMerge/>
            <w:shd w:val="clear" w:color="auto" w:fill="auto"/>
            <w:vAlign w:val="center"/>
          </w:tcPr>
          <w:p w14:paraId="7CA56620" w14:textId="77777777" w:rsidR="004D468C" w:rsidRPr="005C4E33" w:rsidRDefault="004D468C" w:rsidP="005C4E33">
            <w:pPr>
              <w:widowControl w:val="0"/>
              <w:pBdr>
                <w:top w:val="nil"/>
                <w:left w:val="nil"/>
                <w:bottom w:val="nil"/>
                <w:right w:val="nil"/>
                <w:between w:val="nil"/>
              </w:pBdr>
              <w:spacing w:after="0" w:line="240" w:lineRule="auto"/>
              <w:ind w:left="284"/>
              <w:rPr>
                <w:rFonts w:ascii="Arial" w:hAnsi="Arial" w:cs="Arial"/>
                <w:color w:val="000000"/>
              </w:rPr>
            </w:pPr>
          </w:p>
        </w:tc>
        <w:tc>
          <w:tcPr>
            <w:tcW w:w="5103" w:type="dxa"/>
            <w:tcBorders>
              <w:top w:val="single" w:sz="4" w:space="0" w:color="000000"/>
            </w:tcBorders>
            <w:shd w:val="clear" w:color="auto" w:fill="auto"/>
          </w:tcPr>
          <w:p w14:paraId="704BC4D8" w14:textId="77777777" w:rsidR="004D468C" w:rsidRPr="005C4E33" w:rsidRDefault="004D468C" w:rsidP="005C4E33">
            <w:pPr>
              <w:tabs>
                <w:tab w:val="left" w:pos="1440"/>
              </w:tabs>
              <w:spacing w:after="0" w:line="240" w:lineRule="auto"/>
              <w:ind w:left="284"/>
              <w:jc w:val="both"/>
              <w:rPr>
                <w:rFonts w:ascii="Arial" w:hAnsi="Arial" w:cs="Arial"/>
                <w:color w:val="000000"/>
              </w:rPr>
            </w:pPr>
            <w:r w:rsidRPr="005C4E33">
              <w:rPr>
                <w:rFonts w:ascii="Arial" w:hAnsi="Arial" w:cs="Arial"/>
                <w:color w:val="000000"/>
              </w:rPr>
              <w:t>Passivo Circulante + Passivo Não Circulante</w:t>
            </w:r>
          </w:p>
        </w:tc>
      </w:tr>
    </w:tbl>
    <w:p w14:paraId="0D5F26E4" w14:textId="77777777" w:rsidR="004D468C" w:rsidRPr="005C4E33" w:rsidRDefault="004D468C" w:rsidP="005C4E33">
      <w:pPr>
        <w:tabs>
          <w:tab w:val="left" w:pos="1440"/>
        </w:tabs>
        <w:spacing w:after="0" w:line="240" w:lineRule="auto"/>
        <w:ind w:left="284"/>
        <w:jc w:val="both"/>
        <w:rPr>
          <w:rFonts w:ascii="Arial" w:hAnsi="Arial" w:cs="Arial"/>
          <w:color w:val="000000"/>
        </w:rPr>
      </w:pPr>
    </w:p>
    <w:tbl>
      <w:tblPr>
        <w:tblW w:w="7338"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5103"/>
      </w:tblGrid>
      <w:tr w:rsidR="004D468C" w:rsidRPr="005C4E33" w14:paraId="43B8480A" w14:textId="77777777" w:rsidTr="00603034">
        <w:tc>
          <w:tcPr>
            <w:tcW w:w="2235" w:type="dxa"/>
            <w:vMerge w:val="restart"/>
            <w:shd w:val="clear" w:color="auto" w:fill="auto"/>
            <w:vAlign w:val="center"/>
          </w:tcPr>
          <w:p w14:paraId="1663ADBB" w14:textId="77777777" w:rsidR="004D468C" w:rsidRPr="005C4E33" w:rsidRDefault="004D468C" w:rsidP="005C4E33">
            <w:pPr>
              <w:tabs>
                <w:tab w:val="left" w:pos="1440"/>
              </w:tabs>
              <w:spacing w:after="0" w:line="240" w:lineRule="auto"/>
              <w:ind w:left="284"/>
              <w:jc w:val="right"/>
              <w:rPr>
                <w:rFonts w:ascii="Arial" w:hAnsi="Arial" w:cs="Arial"/>
                <w:color w:val="000000"/>
              </w:rPr>
            </w:pPr>
            <w:r w:rsidRPr="005C4E33">
              <w:rPr>
                <w:rFonts w:ascii="Arial" w:hAnsi="Arial" w:cs="Arial"/>
                <w:color w:val="000000"/>
              </w:rPr>
              <w:t>SG =</w:t>
            </w:r>
          </w:p>
        </w:tc>
        <w:tc>
          <w:tcPr>
            <w:tcW w:w="5103" w:type="dxa"/>
            <w:tcBorders>
              <w:bottom w:val="single" w:sz="4" w:space="0" w:color="000000"/>
            </w:tcBorders>
            <w:shd w:val="clear" w:color="auto" w:fill="auto"/>
            <w:vAlign w:val="bottom"/>
          </w:tcPr>
          <w:p w14:paraId="090C9B8E" w14:textId="77777777" w:rsidR="004D468C" w:rsidRPr="005C4E33" w:rsidRDefault="004D468C" w:rsidP="005C4E33">
            <w:pPr>
              <w:tabs>
                <w:tab w:val="left" w:pos="1440"/>
              </w:tabs>
              <w:spacing w:after="0" w:line="240" w:lineRule="auto"/>
              <w:ind w:left="284"/>
              <w:jc w:val="both"/>
              <w:rPr>
                <w:rFonts w:ascii="Arial" w:hAnsi="Arial" w:cs="Arial"/>
                <w:color w:val="000000"/>
              </w:rPr>
            </w:pPr>
            <w:r w:rsidRPr="005C4E33">
              <w:rPr>
                <w:rFonts w:ascii="Arial" w:hAnsi="Arial" w:cs="Arial"/>
                <w:color w:val="000000"/>
              </w:rPr>
              <w:t>Ativo Total</w:t>
            </w:r>
          </w:p>
        </w:tc>
      </w:tr>
      <w:tr w:rsidR="004D468C" w:rsidRPr="005C4E33" w14:paraId="14C6B871" w14:textId="77777777" w:rsidTr="00603034">
        <w:tc>
          <w:tcPr>
            <w:tcW w:w="2235" w:type="dxa"/>
            <w:vMerge/>
            <w:shd w:val="clear" w:color="auto" w:fill="auto"/>
            <w:vAlign w:val="center"/>
          </w:tcPr>
          <w:p w14:paraId="0FB07CFB" w14:textId="77777777" w:rsidR="004D468C" w:rsidRPr="005C4E33" w:rsidRDefault="004D468C" w:rsidP="005C4E33">
            <w:pPr>
              <w:widowControl w:val="0"/>
              <w:pBdr>
                <w:top w:val="nil"/>
                <w:left w:val="nil"/>
                <w:bottom w:val="nil"/>
                <w:right w:val="nil"/>
                <w:between w:val="nil"/>
              </w:pBdr>
              <w:spacing w:after="0" w:line="240" w:lineRule="auto"/>
              <w:ind w:left="284"/>
              <w:rPr>
                <w:rFonts w:ascii="Arial" w:hAnsi="Arial" w:cs="Arial"/>
                <w:color w:val="000000"/>
              </w:rPr>
            </w:pPr>
          </w:p>
        </w:tc>
        <w:tc>
          <w:tcPr>
            <w:tcW w:w="5103" w:type="dxa"/>
            <w:tcBorders>
              <w:top w:val="single" w:sz="4" w:space="0" w:color="000000"/>
            </w:tcBorders>
            <w:shd w:val="clear" w:color="auto" w:fill="auto"/>
          </w:tcPr>
          <w:p w14:paraId="00B75865" w14:textId="77777777" w:rsidR="004D468C" w:rsidRPr="005C4E33" w:rsidRDefault="004D468C" w:rsidP="005C4E33">
            <w:pPr>
              <w:tabs>
                <w:tab w:val="left" w:pos="1440"/>
              </w:tabs>
              <w:spacing w:after="0" w:line="240" w:lineRule="auto"/>
              <w:ind w:left="284"/>
              <w:jc w:val="both"/>
              <w:rPr>
                <w:rFonts w:ascii="Arial" w:hAnsi="Arial" w:cs="Arial"/>
                <w:color w:val="000000"/>
              </w:rPr>
            </w:pPr>
            <w:r w:rsidRPr="005C4E33">
              <w:rPr>
                <w:rFonts w:ascii="Arial" w:hAnsi="Arial" w:cs="Arial"/>
                <w:color w:val="000000"/>
              </w:rPr>
              <w:t>Passivo Circulante + Passivo Não Circulante</w:t>
            </w:r>
          </w:p>
        </w:tc>
      </w:tr>
    </w:tbl>
    <w:p w14:paraId="269E7ECD" w14:textId="77777777" w:rsidR="004D468C" w:rsidRPr="005C4E33" w:rsidRDefault="004D468C" w:rsidP="005C4E33">
      <w:pPr>
        <w:tabs>
          <w:tab w:val="left" w:pos="1440"/>
        </w:tabs>
        <w:spacing w:after="0" w:line="240" w:lineRule="auto"/>
        <w:ind w:left="284"/>
        <w:jc w:val="both"/>
        <w:rPr>
          <w:rFonts w:ascii="Arial" w:hAnsi="Arial" w:cs="Arial"/>
          <w:color w:val="000000"/>
        </w:rPr>
      </w:pPr>
    </w:p>
    <w:tbl>
      <w:tblPr>
        <w:tblW w:w="4786"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2551"/>
      </w:tblGrid>
      <w:tr w:rsidR="004D468C" w:rsidRPr="005C4E33" w14:paraId="137A7204" w14:textId="77777777" w:rsidTr="00603034">
        <w:tc>
          <w:tcPr>
            <w:tcW w:w="2235" w:type="dxa"/>
            <w:vMerge w:val="restart"/>
            <w:shd w:val="clear" w:color="auto" w:fill="auto"/>
            <w:vAlign w:val="center"/>
          </w:tcPr>
          <w:p w14:paraId="297342D9" w14:textId="77777777" w:rsidR="004D468C" w:rsidRPr="005C4E33" w:rsidRDefault="004D468C" w:rsidP="005C4E33">
            <w:pPr>
              <w:tabs>
                <w:tab w:val="left" w:pos="1440"/>
              </w:tabs>
              <w:spacing w:after="0" w:line="240" w:lineRule="auto"/>
              <w:ind w:left="284"/>
              <w:jc w:val="right"/>
              <w:rPr>
                <w:rFonts w:ascii="Arial" w:hAnsi="Arial" w:cs="Arial"/>
                <w:color w:val="000000"/>
              </w:rPr>
            </w:pPr>
            <w:r w:rsidRPr="005C4E33">
              <w:rPr>
                <w:rFonts w:ascii="Arial" w:hAnsi="Arial" w:cs="Arial"/>
                <w:color w:val="000000"/>
              </w:rPr>
              <w:t>LC =</w:t>
            </w:r>
          </w:p>
        </w:tc>
        <w:tc>
          <w:tcPr>
            <w:tcW w:w="2551" w:type="dxa"/>
            <w:tcBorders>
              <w:bottom w:val="single" w:sz="4" w:space="0" w:color="000000"/>
            </w:tcBorders>
            <w:shd w:val="clear" w:color="auto" w:fill="auto"/>
            <w:vAlign w:val="bottom"/>
          </w:tcPr>
          <w:p w14:paraId="45D83BC9" w14:textId="77777777" w:rsidR="004D468C" w:rsidRPr="005C4E33" w:rsidRDefault="004D468C" w:rsidP="005C4E33">
            <w:pPr>
              <w:tabs>
                <w:tab w:val="left" w:pos="1440"/>
              </w:tabs>
              <w:spacing w:after="0" w:line="240" w:lineRule="auto"/>
              <w:ind w:left="284"/>
              <w:jc w:val="both"/>
              <w:rPr>
                <w:rFonts w:ascii="Arial" w:hAnsi="Arial" w:cs="Arial"/>
                <w:color w:val="000000"/>
              </w:rPr>
            </w:pPr>
            <w:r w:rsidRPr="005C4E33">
              <w:rPr>
                <w:rFonts w:ascii="Arial" w:hAnsi="Arial" w:cs="Arial"/>
                <w:color w:val="000000"/>
              </w:rPr>
              <w:t>Ativo Circulante</w:t>
            </w:r>
          </w:p>
        </w:tc>
      </w:tr>
      <w:tr w:rsidR="004D468C" w:rsidRPr="005C4E33" w14:paraId="1454C3E9" w14:textId="77777777" w:rsidTr="00603034">
        <w:tc>
          <w:tcPr>
            <w:tcW w:w="2235" w:type="dxa"/>
            <w:vMerge/>
            <w:shd w:val="clear" w:color="auto" w:fill="auto"/>
            <w:vAlign w:val="center"/>
          </w:tcPr>
          <w:p w14:paraId="5B74B31B" w14:textId="77777777" w:rsidR="004D468C" w:rsidRPr="005C4E33" w:rsidRDefault="004D468C" w:rsidP="005C4E33">
            <w:pPr>
              <w:widowControl w:val="0"/>
              <w:pBdr>
                <w:top w:val="nil"/>
                <w:left w:val="nil"/>
                <w:bottom w:val="nil"/>
                <w:right w:val="nil"/>
                <w:between w:val="nil"/>
              </w:pBdr>
              <w:spacing w:after="0" w:line="240" w:lineRule="auto"/>
              <w:ind w:left="284"/>
              <w:rPr>
                <w:rFonts w:ascii="Arial" w:hAnsi="Arial" w:cs="Arial"/>
                <w:color w:val="000000"/>
              </w:rPr>
            </w:pPr>
          </w:p>
        </w:tc>
        <w:tc>
          <w:tcPr>
            <w:tcW w:w="2551" w:type="dxa"/>
            <w:tcBorders>
              <w:top w:val="single" w:sz="4" w:space="0" w:color="000000"/>
            </w:tcBorders>
            <w:shd w:val="clear" w:color="auto" w:fill="auto"/>
          </w:tcPr>
          <w:p w14:paraId="270800BB" w14:textId="77777777" w:rsidR="004D468C" w:rsidRPr="005C4E33" w:rsidRDefault="004D468C" w:rsidP="005C4E33">
            <w:pPr>
              <w:tabs>
                <w:tab w:val="left" w:pos="1440"/>
              </w:tabs>
              <w:spacing w:after="0" w:line="240" w:lineRule="auto"/>
              <w:ind w:left="284"/>
              <w:jc w:val="both"/>
              <w:rPr>
                <w:rFonts w:ascii="Arial" w:hAnsi="Arial" w:cs="Arial"/>
                <w:color w:val="000000"/>
              </w:rPr>
            </w:pPr>
            <w:r w:rsidRPr="005C4E33">
              <w:rPr>
                <w:rFonts w:ascii="Arial" w:hAnsi="Arial" w:cs="Arial"/>
                <w:color w:val="000000"/>
              </w:rPr>
              <w:t>Passivo Circulante</w:t>
            </w:r>
          </w:p>
          <w:p w14:paraId="7910CB50" w14:textId="77777777" w:rsidR="004D468C" w:rsidRPr="005C4E33" w:rsidRDefault="004D468C" w:rsidP="005C4E33">
            <w:pPr>
              <w:tabs>
                <w:tab w:val="left" w:pos="1440"/>
              </w:tabs>
              <w:spacing w:after="0" w:line="240" w:lineRule="auto"/>
              <w:ind w:left="284"/>
              <w:jc w:val="both"/>
              <w:rPr>
                <w:rFonts w:ascii="Arial" w:hAnsi="Arial" w:cs="Arial"/>
                <w:color w:val="000000"/>
              </w:rPr>
            </w:pPr>
          </w:p>
        </w:tc>
      </w:tr>
    </w:tbl>
    <w:p w14:paraId="12EC8143" w14:textId="77777777" w:rsidR="00B4423E" w:rsidRPr="005C4E33" w:rsidRDefault="00B4423E" w:rsidP="00045461">
      <w:pPr>
        <w:numPr>
          <w:ilvl w:val="0"/>
          <w:numId w:val="8"/>
        </w:numPr>
        <w:tabs>
          <w:tab w:val="left" w:pos="284"/>
          <w:tab w:val="left" w:pos="1843"/>
        </w:tabs>
        <w:spacing w:after="0" w:line="240" w:lineRule="auto"/>
        <w:ind w:left="284" w:hanging="284"/>
        <w:jc w:val="both"/>
        <w:rPr>
          <w:rFonts w:ascii="Arial" w:hAnsi="Arial" w:cs="Arial"/>
        </w:rPr>
      </w:pPr>
      <w:r w:rsidRPr="005C4E33">
        <w:rPr>
          <w:rFonts w:ascii="Arial" w:hAnsi="Arial" w:cs="Arial"/>
        </w:rPr>
        <w:t xml:space="preserve">As empresas que apresentarem </w:t>
      </w:r>
      <w:r w:rsidRPr="005C4E33">
        <w:rPr>
          <w:rFonts w:ascii="Arial" w:hAnsi="Arial" w:cs="Arial"/>
          <w:color w:val="000000"/>
        </w:rPr>
        <w:t>resultado inferior ou igual a 1 (um) em qualquer dos índices de</w:t>
      </w:r>
      <w:r w:rsidRPr="005C4E33">
        <w:rPr>
          <w:rFonts w:ascii="Arial" w:hAnsi="Arial" w:cs="Arial"/>
        </w:rPr>
        <w:t xml:space="preserve"> Liquidez Geral (LG), Solvência Geral (SG) e Liquidez Corrente (LC), deverão comprovar, considerados os riscos para a Administração, e, a critério da autoridade competente, o capital mínimo ou o patrimônio líquido mínimo de 10% (dez) por cento)</w:t>
      </w:r>
      <w:r w:rsidRPr="005C4E33">
        <w:rPr>
          <w:rFonts w:ascii="Arial" w:hAnsi="Arial" w:cs="Arial"/>
          <w:b/>
        </w:rPr>
        <w:t xml:space="preserve"> </w:t>
      </w:r>
      <w:r w:rsidRPr="005C4E33">
        <w:rPr>
          <w:rFonts w:ascii="Arial" w:hAnsi="Arial" w:cs="Arial"/>
        </w:rPr>
        <w:t xml:space="preserve">do valor estimado da contratação ou do item pertinente. </w:t>
      </w:r>
    </w:p>
    <w:p w14:paraId="1627A2FC" w14:textId="77777777" w:rsidR="00B4423E" w:rsidRPr="005C4E33" w:rsidRDefault="00B4423E" w:rsidP="005C4E33">
      <w:pPr>
        <w:tabs>
          <w:tab w:val="left" w:pos="567"/>
          <w:tab w:val="left" w:pos="851"/>
        </w:tabs>
        <w:autoSpaceDE w:val="0"/>
        <w:autoSpaceDN w:val="0"/>
        <w:adjustRightInd w:val="0"/>
        <w:spacing w:after="0" w:line="240" w:lineRule="auto"/>
        <w:jc w:val="both"/>
        <w:rPr>
          <w:rFonts w:ascii="Arial" w:hAnsi="Arial" w:cs="Arial"/>
          <w:highlight w:val="yellow"/>
        </w:rPr>
      </w:pPr>
    </w:p>
    <w:p w14:paraId="09A46781" w14:textId="77777777" w:rsidR="00B31883" w:rsidRPr="005C4E33" w:rsidRDefault="00B31883" w:rsidP="005C4E33">
      <w:pPr>
        <w:tabs>
          <w:tab w:val="left" w:pos="567"/>
          <w:tab w:val="left" w:pos="851"/>
        </w:tabs>
        <w:autoSpaceDE w:val="0"/>
        <w:autoSpaceDN w:val="0"/>
        <w:adjustRightInd w:val="0"/>
        <w:spacing w:after="0" w:line="240" w:lineRule="auto"/>
        <w:jc w:val="both"/>
        <w:rPr>
          <w:rFonts w:ascii="Arial" w:hAnsi="Arial" w:cs="Arial"/>
          <w:b/>
          <w:bCs/>
        </w:rPr>
      </w:pPr>
      <w:r w:rsidRPr="009302C5">
        <w:rPr>
          <w:rFonts w:ascii="Arial" w:hAnsi="Arial" w:cs="Arial"/>
        </w:rPr>
        <w:t xml:space="preserve">8.6.1 </w:t>
      </w:r>
      <w:r w:rsidRPr="009302C5">
        <w:rPr>
          <w:rFonts w:ascii="Arial" w:hAnsi="Arial" w:cs="Arial"/>
          <w:b/>
          <w:bCs/>
        </w:rPr>
        <w:t xml:space="preserve">Quando se tratar de contratação com fornecimento de bens para entrega imediata ou com valor inferior a ¼ do limite da dispensa de licitação para compras em geral, considerando também a natureza do objeto, </w:t>
      </w:r>
      <w:r w:rsidRPr="009302C5">
        <w:rPr>
          <w:rFonts w:ascii="Arial" w:hAnsi="Arial" w:cs="Arial"/>
          <w:b/>
          <w:bCs/>
          <w:u w:val="single"/>
        </w:rPr>
        <w:t>dispensa-se</w:t>
      </w:r>
      <w:r w:rsidRPr="009302C5">
        <w:rPr>
          <w:rFonts w:ascii="Arial" w:hAnsi="Arial" w:cs="Arial"/>
          <w:b/>
          <w:bCs/>
        </w:rPr>
        <w:t xml:space="preserve"> a exigência dos documentos relativos à qualificação econômico-financeira, com fulcro no art 70, III, da Lei n. 14.133/2021.</w:t>
      </w:r>
    </w:p>
    <w:p w14:paraId="03237E0F" w14:textId="77777777" w:rsidR="00380293" w:rsidRPr="005C4E33" w:rsidRDefault="00380293" w:rsidP="005C4E33">
      <w:pPr>
        <w:pStyle w:val="PargrafodaLista"/>
        <w:spacing w:after="0" w:line="240" w:lineRule="auto"/>
        <w:ind w:left="0"/>
        <w:rPr>
          <w:rFonts w:ascii="Arial" w:eastAsia="Times New Roman" w:hAnsi="Arial" w:cs="Arial"/>
          <w:b/>
          <w:bCs/>
          <w:kern w:val="0"/>
          <w:lang w:val="pt" w:eastAsia="pt-BR"/>
        </w:rPr>
      </w:pPr>
    </w:p>
    <w:p w14:paraId="03A7AFCA" w14:textId="77777777" w:rsidR="00380293" w:rsidRPr="005C4E33" w:rsidRDefault="00380293" w:rsidP="004B0B92">
      <w:pPr>
        <w:numPr>
          <w:ilvl w:val="1"/>
          <w:numId w:val="20"/>
        </w:numPr>
        <w:tabs>
          <w:tab w:val="left" w:pos="567"/>
          <w:tab w:val="left" w:pos="851"/>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eastAsia="Times New Roman" w:hAnsi="Arial" w:cs="Arial"/>
          <w:b/>
          <w:bCs/>
          <w:kern w:val="0"/>
          <w:lang w:val="pt" w:eastAsia="pt-BR"/>
        </w:rPr>
        <w:t>QUALIFICAÇÃO TÉCNICA.</w:t>
      </w:r>
    </w:p>
    <w:p w14:paraId="530F7D8C" w14:textId="77777777" w:rsidR="00E45A16" w:rsidRPr="005C4E33" w:rsidRDefault="00E45A16" w:rsidP="005C4E33">
      <w:pPr>
        <w:tabs>
          <w:tab w:val="left" w:pos="567"/>
          <w:tab w:val="left" w:pos="851"/>
        </w:tabs>
        <w:autoSpaceDE w:val="0"/>
        <w:autoSpaceDN w:val="0"/>
        <w:adjustRightInd w:val="0"/>
        <w:spacing w:after="0" w:line="240" w:lineRule="auto"/>
        <w:jc w:val="both"/>
        <w:rPr>
          <w:rFonts w:ascii="Arial" w:eastAsia="Times New Roman" w:hAnsi="Arial" w:cs="Arial"/>
          <w:kern w:val="0"/>
          <w:lang w:val="pt" w:eastAsia="pt-BR"/>
        </w:rPr>
      </w:pPr>
    </w:p>
    <w:p w14:paraId="1450584B" w14:textId="77777777" w:rsidR="003D2EB7" w:rsidRPr="002F5390" w:rsidRDefault="003D2EB7" w:rsidP="004B0B92">
      <w:pPr>
        <w:numPr>
          <w:ilvl w:val="2"/>
          <w:numId w:val="20"/>
        </w:numPr>
        <w:tabs>
          <w:tab w:val="left" w:pos="567"/>
          <w:tab w:val="left" w:pos="851"/>
        </w:tabs>
        <w:autoSpaceDE w:val="0"/>
        <w:autoSpaceDN w:val="0"/>
        <w:adjustRightInd w:val="0"/>
        <w:spacing w:after="0" w:line="240" w:lineRule="auto"/>
        <w:ind w:left="284" w:firstLine="0"/>
        <w:jc w:val="both"/>
        <w:rPr>
          <w:rFonts w:ascii="Arial" w:eastAsia="Times New Roman" w:hAnsi="Arial" w:cs="Arial"/>
          <w:kern w:val="0"/>
          <w:lang w:val="pt" w:eastAsia="pt-BR"/>
        </w:rPr>
      </w:pPr>
      <w:r w:rsidRPr="002F5390">
        <w:rPr>
          <w:rFonts w:ascii="Arial" w:eastAsia="Times New Roman" w:hAnsi="Arial" w:cs="Arial"/>
          <w:kern w:val="0"/>
          <w:lang w:val="pt" w:eastAsia="pt-BR"/>
        </w:rPr>
        <w:t>Atestado(s) de Capacidade Técnica da licitante, emitido(s) por entidade da Administração Federal, Estadual ou Municipal, direta ou indireta e/ou empresa privada que comprove, de maneira satisfatória, a aptidão para desempenho de atividades pertinentes ao objeto a ser licitado.</w:t>
      </w:r>
    </w:p>
    <w:p w14:paraId="6957E3C6" w14:textId="77777777" w:rsidR="003D2EB7" w:rsidRPr="002F5390" w:rsidRDefault="003D2EB7" w:rsidP="003D2EB7">
      <w:pPr>
        <w:tabs>
          <w:tab w:val="left" w:pos="567"/>
          <w:tab w:val="left" w:pos="851"/>
        </w:tabs>
        <w:autoSpaceDE w:val="0"/>
        <w:autoSpaceDN w:val="0"/>
        <w:adjustRightInd w:val="0"/>
        <w:spacing w:after="0" w:line="240" w:lineRule="auto"/>
        <w:ind w:left="1080"/>
        <w:jc w:val="both"/>
        <w:rPr>
          <w:rFonts w:ascii="Arial" w:eastAsia="Times New Roman" w:hAnsi="Arial" w:cs="Arial"/>
          <w:kern w:val="0"/>
          <w:lang w:val="pt" w:eastAsia="pt-BR"/>
        </w:rPr>
      </w:pPr>
    </w:p>
    <w:p w14:paraId="6BCA1B69" w14:textId="77777777" w:rsidR="003D2EB7" w:rsidRPr="002F5390" w:rsidRDefault="003D2EB7" w:rsidP="003D2EB7">
      <w:pPr>
        <w:tabs>
          <w:tab w:val="left" w:pos="567"/>
          <w:tab w:val="left" w:pos="851"/>
        </w:tabs>
        <w:autoSpaceDE w:val="0"/>
        <w:autoSpaceDN w:val="0"/>
        <w:adjustRightInd w:val="0"/>
        <w:spacing w:after="0" w:line="240" w:lineRule="auto"/>
        <w:ind w:left="1080"/>
        <w:jc w:val="both"/>
        <w:rPr>
          <w:rFonts w:ascii="Arial" w:eastAsia="Times New Roman" w:hAnsi="Arial" w:cs="Arial"/>
          <w:kern w:val="0"/>
          <w:lang w:val="pt" w:eastAsia="pt-BR"/>
        </w:rPr>
      </w:pPr>
      <w:r w:rsidRPr="002F5390">
        <w:rPr>
          <w:rFonts w:ascii="Arial" w:eastAsia="Times New Roman" w:hAnsi="Arial" w:cs="Arial"/>
          <w:kern w:val="0"/>
          <w:lang w:val="pt" w:eastAsia="pt-BR"/>
        </w:rPr>
        <w:t>a.1) No caso de atestados emitidos por empresa de iniciativa privada, não serão considerados aqueles emitidos por empresas pertencentes ao mesmo grupo empresarial da empresa proponente.</w:t>
      </w:r>
    </w:p>
    <w:p w14:paraId="438A8E58" w14:textId="77777777" w:rsidR="003D2EB7" w:rsidRDefault="003D2EB7" w:rsidP="003D2EB7">
      <w:pPr>
        <w:tabs>
          <w:tab w:val="left" w:pos="567"/>
          <w:tab w:val="left" w:pos="851"/>
        </w:tabs>
        <w:autoSpaceDE w:val="0"/>
        <w:autoSpaceDN w:val="0"/>
        <w:adjustRightInd w:val="0"/>
        <w:spacing w:after="0" w:line="240" w:lineRule="auto"/>
        <w:ind w:left="1080"/>
        <w:jc w:val="both"/>
        <w:rPr>
          <w:rFonts w:ascii="Arial" w:eastAsia="Times New Roman" w:hAnsi="Arial" w:cs="Arial"/>
          <w:kern w:val="0"/>
          <w:lang w:val="pt" w:eastAsia="pt-BR"/>
        </w:rPr>
      </w:pPr>
      <w:r w:rsidRPr="002F5390">
        <w:rPr>
          <w:rFonts w:ascii="Arial" w:eastAsia="Times New Roman" w:hAnsi="Arial" w:cs="Arial"/>
          <w:kern w:val="0"/>
          <w:lang w:val="pt" w:eastAsia="pt-BR"/>
        </w:rPr>
        <w:lastRenderedPageBreak/>
        <w:t>a.2) Serão consideradas como pertencentes ao mesmo grupo empresarial da empresa proponente, empresas controladas ou controladoras da empresa proponente ou que tenham pelo menos uma mesma pessoa física ou jurídica que seja sócio da empresa proponente.</w:t>
      </w:r>
    </w:p>
    <w:p w14:paraId="3583A1E8" w14:textId="77777777" w:rsidR="00380293" w:rsidRPr="005C4E33" w:rsidRDefault="00380293" w:rsidP="005C4E33">
      <w:pPr>
        <w:pStyle w:val="text"/>
        <w:spacing w:before="0" w:beforeAutospacing="0" w:after="0" w:afterAutospacing="0"/>
        <w:jc w:val="both"/>
        <w:rPr>
          <w:rFonts w:ascii="Arial" w:hAnsi="Arial" w:cs="Arial"/>
          <w:b/>
          <w:color w:val="auto"/>
          <w:sz w:val="22"/>
          <w:szCs w:val="22"/>
        </w:rPr>
      </w:pPr>
    </w:p>
    <w:p w14:paraId="15E71641" w14:textId="77777777" w:rsidR="00380293" w:rsidRPr="005C4E33" w:rsidRDefault="0003308F" w:rsidP="004B0B92">
      <w:pPr>
        <w:pStyle w:val="text"/>
        <w:numPr>
          <w:ilvl w:val="1"/>
          <w:numId w:val="20"/>
        </w:numPr>
        <w:tabs>
          <w:tab w:val="left" w:pos="567"/>
        </w:tabs>
        <w:spacing w:before="0" w:beforeAutospacing="0" w:after="0" w:afterAutospacing="0"/>
        <w:ind w:left="0" w:firstLine="0"/>
        <w:jc w:val="both"/>
        <w:rPr>
          <w:rFonts w:ascii="Arial" w:hAnsi="Arial" w:cs="Arial"/>
          <w:b/>
          <w:color w:val="auto"/>
          <w:sz w:val="22"/>
          <w:szCs w:val="22"/>
        </w:rPr>
      </w:pPr>
      <w:r w:rsidRPr="005C4E33">
        <w:rPr>
          <w:rFonts w:ascii="Arial" w:hAnsi="Arial" w:cs="Arial"/>
          <w:b/>
          <w:color w:val="auto"/>
          <w:sz w:val="22"/>
          <w:szCs w:val="22"/>
          <w:lang w:val="pt"/>
        </w:rPr>
        <w:t xml:space="preserve">DECLARAÇÕES: </w:t>
      </w:r>
    </w:p>
    <w:p w14:paraId="5D4D6E57" w14:textId="77777777" w:rsidR="00BE49F7" w:rsidRPr="005C4E33" w:rsidRDefault="00BE49F7" w:rsidP="005C4E33">
      <w:pPr>
        <w:pStyle w:val="text"/>
        <w:tabs>
          <w:tab w:val="left" w:pos="567"/>
        </w:tabs>
        <w:spacing w:before="0" w:beforeAutospacing="0" w:after="0" w:afterAutospacing="0"/>
        <w:jc w:val="both"/>
        <w:rPr>
          <w:rFonts w:ascii="Arial" w:hAnsi="Arial" w:cs="Arial"/>
          <w:b/>
          <w:color w:val="auto"/>
          <w:sz w:val="22"/>
          <w:szCs w:val="22"/>
        </w:rPr>
      </w:pPr>
    </w:p>
    <w:p w14:paraId="7E8ED851" w14:textId="77777777" w:rsidR="00CB415C" w:rsidRPr="00C9310C" w:rsidRDefault="0003308F" w:rsidP="004B0B92">
      <w:pPr>
        <w:pStyle w:val="text"/>
        <w:numPr>
          <w:ilvl w:val="0"/>
          <w:numId w:val="9"/>
        </w:numPr>
        <w:tabs>
          <w:tab w:val="left" w:pos="567"/>
        </w:tabs>
        <w:spacing w:before="0" w:beforeAutospacing="0" w:after="0" w:afterAutospacing="0"/>
        <w:ind w:left="0" w:firstLine="0"/>
        <w:jc w:val="both"/>
        <w:rPr>
          <w:rFonts w:ascii="Arial" w:hAnsi="Arial" w:cs="Arial"/>
          <w:b/>
          <w:color w:val="auto"/>
          <w:sz w:val="22"/>
          <w:szCs w:val="22"/>
        </w:rPr>
      </w:pPr>
      <w:r w:rsidRPr="005C4E33">
        <w:rPr>
          <w:rFonts w:ascii="Arial" w:hAnsi="Arial" w:cs="Arial"/>
          <w:color w:val="auto"/>
          <w:sz w:val="22"/>
          <w:szCs w:val="22"/>
          <w:lang w:val="pt"/>
        </w:rPr>
        <w:t xml:space="preserve">Declaração </w:t>
      </w:r>
      <w:r w:rsidR="006A18D2" w:rsidRPr="00C9310C">
        <w:rPr>
          <w:rFonts w:ascii="Arial" w:hAnsi="Arial" w:cs="Arial"/>
          <w:color w:val="auto"/>
          <w:sz w:val="22"/>
          <w:szCs w:val="22"/>
          <w:lang w:val="pt"/>
        </w:rPr>
        <w:t>unificada</w:t>
      </w:r>
      <w:r w:rsidR="00BE49F7" w:rsidRPr="00C9310C">
        <w:rPr>
          <w:rFonts w:ascii="Arial" w:hAnsi="Arial" w:cs="Arial"/>
          <w:color w:val="auto"/>
          <w:sz w:val="22"/>
          <w:szCs w:val="22"/>
          <w:lang w:val="pt"/>
        </w:rPr>
        <w:t xml:space="preserve"> </w:t>
      </w:r>
      <w:r w:rsidRPr="00C9310C">
        <w:rPr>
          <w:rFonts w:ascii="Arial" w:hAnsi="Arial" w:cs="Arial"/>
          <w:color w:val="auto"/>
          <w:sz w:val="22"/>
          <w:szCs w:val="22"/>
          <w:lang w:val="pt"/>
        </w:rPr>
        <w:t>(</w:t>
      </w:r>
      <w:r w:rsidR="00CB415C" w:rsidRPr="00C9310C">
        <w:rPr>
          <w:rFonts w:ascii="Arial" w:hAnsi="Arial" w:cs="Arial"/>
          <w:color w:val="auto"/>
          <w:sz w:val="22"/>
          <w:szCs w:val="22"/>
          <w:lang w:val="pt"/>
        </w:rPr>
        <w:t xml:space="preserve">Anexo </w:t>
      </w:r>
      <w:r w:rsidR="006A18D2" w:rsidRPr="00C9310C">
        <w:rPr>
          <w:rFonts w:ascii="Arial" w:hAnsi="Arial" w:cs="Arial"/>
          <w:color w:val="auto"/>
          <w:sz w:val="22"/>
          <w:szCs w:val="22"/>
          <w:lang w:val="pt"/>
        </w:rPr>
        <w:t>IV</w:t>
      </w:r>
      <w:r w:rsidRPr="00C9310C">
        <w:rPr>
          <w:rFonts w:ascii="Arial" w:hAnsi="Arial" w:cs="Arial"/>
          <w:color w:val="auto"/>
          <w:sz w:val="22"/>
          <w:szCs w:val="22"/>
          <w:lang w:val="pt"/>
        </w:rPr>
        <w:t>)</w:t>
      </w:r>
      <w:r w:rsidR="00CB415C" w:rsidRPr="00C9310C">
        <w:rPr>
          <w:rFonts w:ascii="Arial" w:hAnsi="Arial" w:cs="Arial"/>
          <w:b/>
          <w:color w:val="auto"/>
          <w:sz w:val="22"/>
          <w:szCs w:val="22"/>
        </w:rPr>
        <w:t>;</w:t>
      </w:r>
    </w:p>
    <w:p w14:paraId="490D9E07" w14:textId="77777777" w:rsidR="00BE49F7" w:rsidRPr="00C9310C" w:rsidRDefault="0003308F" w:rsidP="004B0B92">
      <w:pPr>
        <w:pStyle w:val="text"/>
        <w:numPr>
          <w:ilvl w:val="0"/>
          <w:numId w:val="9"/>
        </w:numPr>
        <w:tabs>
          <w:tab w:val="left" w:pos="567"/>
        </w:tabs>
        <w:spacing w:before="0" w:beforeAutospacing="0" w:after="0" w:afterAutospacing="0"/>
        <w:ind w:left="0" w:firstLine="0"/>
        <w:jc w:val="both"/>
        <w:rPr>
          <w:rFonts w:ascii="Arial" w:hAnsi="Arial" w:cs="Arial"/>
          <w:b/>
          <w:color w:val="auto"/>
          <w:sz w:val="22"/>
          <w:szCs w:val="22"/>
        </w:rPr>
      </w:pPr>
      <w:r w:rsidRPr="00C9310C">
        <w:rPr>
          <w:rFonts w:ascii="Arial" w:hAnsi="Arial" w:cs="Arial"/>
          <w:color w:val="auto"/>
          <w:sz w:val="22"/>
          <w:szCs w:val="22"/>
          <w:lang w:val="pt"/>
        </w:rPr>
        <w:t xml:space="preserve">Declaração de </w:t>
      </w:r>
      <w:r w:rsidR="008852E4" w:rsidRPr="00C9310C">
        <w:rPr>
          <w:rFonts w:ascii="Arial" w:hAnsi="Arial" w:cs="Arial"/>
          <w:color w:val="auto"/>
          <w:sz w:val="22"/>
          <w:szCs w:val="22"/>
          <w:lang w:val="pt"/>
        </w:rPr>
        <w:t>ME/</w:t>
      </w:r>
      <w:r w:rsidRPr="00C9310C">
        <w:rPr>
          <w:rFonts w:ascii="Arial" w:hAnsi="Arial" w:cs="Arial"/>
          <w:color w:val="auto"/>
          <w:sz w:val="22"/>
          <w:szCs w:val="22"/>
          <w:lang w:val="pt"/>
        </w:rPr>
        <w:t>EPP</w:t>
      </w:r>
      <w:r w:rsidR="00BE49F7" w:rsidRPr="00C9310C">
        <w:rPr>
          <w:rFonts w:ascii="Arial" w:hAnsi="Arial" w:cs="Arial"/>
          <w:color w:val="auto"/>
          <w:sz w:val="22"/>
          <w:szCs w:val="22"/>
          <w:lang w:val="pt"/>
        </w:rPr>
        <w:t xml:space="preserve"> </w:t>
      </w:r>
      <w:r w:rsidRPr="00C9310C">
        <w:rPr>
          <w:rFonts w:ascii="Arial" w:hAnsi="Arial" w:cs="Arial"/>
          <w:color w:val="auto"/>
          <w:sz w:val="22"/>
          <w:szCs w:val="22"/>
          <w:lang w:val="pt"/>
        </w:rPr>
        <w:t>(</w:t>
      </w:r>
      <w:r w:rsidR="00CB415C" w:rsidRPr="00C9310C">
        <w:rPr>
          <w:rFonts w:ascii="Arial" w:hAnsi="Arial" w:cs="Arial"/>
          <w:color w:val="auto"/>
          <w:sz w:val="22"/>
          <w:szCs w:val="22"/>
          <w:lang w:val="pt"/>
        </w:rPr>
        <w:t xml:space="preserve">Anexo </w:t>
      </w:r>
      <w:r w:rsidR="006A18D2" w:rsidRPr="00C9310C">
        <w:rPr>
          <w:rFonts w:ascii="Arial" w:hAnsi="Arial" w:cs="Arial"/>
          <w:color w:val="auto"/>
          <w:sz w:val="22"/>
          <w:szCs w:val="22"/>
          <w:lang w:val="pt"/>
        </w:rPr>
        <w:t>V</w:t>
      </w:r>
      <w:r w:rsidRPr="00C9310C">
        <w:rPr>
          <w:rFonts w:ascii="Arial" w:hAnsi="Arial" w:cs="Arial"/>
          <w:color w:val="auto"/>
          <w:sz w:val="22"/>
          <w:szCs w:val="22"/>
          <w:lang w:val="pt"/>
        </w:rPr>
        <w:t>)</w:t>
      </w:r>
      <w:r w:rsidR="00CB415C" w:rsidRPr="00C9310C">
        <w:rPr>
          <w:rFonts w:ascii="Arial" w:hAnsi="Arial" w:cs="Arial"/>
          <w:color w:val="auto"/>
          <w:sz w:val="22"/>
          <w:szCs w:val="22"/>
          <w:lang w:val="pt"/>
        </w:rPr>
        <w:t>;</w:t>
      </w:r>
    </w:p>
    <w:p w14:paraId="2A743D19" w14:textId="77777777" w:rsidR="00CB415C" w:rsidRPr="005C4E33" w:rsidRDefault="00CB415C" w:rsidP="005C4E33">
      <w:pPr>
        <w:pStyle w:val="text"/>
        <w:tabs>
          <w:tab w:val="left" w:pos="567"/>
        </w:tabs>
        <w:spacing w:before="0" w:beforeAutospacing="0" w:after="0" w:afterAutospacing="0"/>
        <w:jc w:val="both"/>
        <w:rPr>
          <w:rFonts w:ascii="Arial" w:hAnsi="Arial" w:cs="Arial"/>
          <w:color w:val="auto"/>
          <w:sz w:val="22"/>
          <w:szCs w:val="22"/>
          <w:lang w:val="pt"/>
        </w:rPr>
      </w:pPr>
    </w:p>
    <w:p w14:paraId="4858B7A8" w14:textId="77777777" w:rsidR="00CB415C" w:rsidRPr="005C4E33" w:rsidRDefault="00CB415C" w:rsidP="004B0B92">
      <w:pPr>
        <w:pStyle w:val="PargrafodaLista"/>
        <w:numPr>
          <w:ilvl w:val="1"/>
          <w:numId w:val="20"/>
        </w:numPr>
        <w:tabs>
          <w:tab w:val="left" w:pos="567"/>
        </w:tabs>
        <w:spacing w:after="0" w:line="240" w:lineRule="auto"/>
        <w:ind w:left="0" w:firstLine="0"/>
        <w:jc w:val="both"/>
        <w:rPr>
          <w:rFonts w:ascii="Arial" w:hAnsi="Arial" w:cs="Arial"/>
        </w:rPr>
      </w:pPr>
      <w:r w:rsidRPr="005C4E33">
        <w:rPr>
          <w:rFonts w:ascii="Arial" w:hAnsi="Arial" w:cs="Arial"/>
        </w:rPr>
        <w:t>A validade dos documentos será aquela expressa nos mesmos ou estabelecida em lei.</w:t>
      </w:r>
    </w:p>
    <w:p w14:paraId="0E8A7E21" w14:textId="77777777" w:rsidR="00CB415C" w:rsidRPr="005C4E33" w:rsidRDefault="00CB415C" w:rsidP="007851D4">
      <w:pPr>
        <w:pStyle w:val="text"/>
        <w:tabs>
          <w:tab w:val="left" w:pos="567"/>
        </w:tabs>
        <w:spacing w:before="0" w:beforeAutospacing="0" w:after="0" w:afterAutospacing="0"/>
        <w:jc w:val="both"/>
        <w:rPr>
          <w:rFonts w:ascii="Arial" w:hAnsi="Arial" w:cs="Arial"/>
          <w:b/>
          <w:color w:val="auto"/>
          <w:sz w:val="22"/>
          <w:szCs w:val="22"/>
        </w:rPr>
      </w:pPr>
    </w:p>
    <w:p w14:paraId="72156026" w14:textId="77777777" w:rsidR="00CB415C" w:rsidRPr="005C4E33" w:rsidRDefault="00CB415C" w:rsidP="004B0B92">
      <w:pPr>
        <w:pStyle w:val="PargrafodaLista"/>
        <w:numPr>
          <w:ilvl w:val="1"/>
          <w:numId w:val="20"/>
        </w:numPr>
        <w:tabs>
          <w:tab w:val="left" w:pos="567"/>
        </w:tabs>
        <w:spacing w:after="0" w:line="240" w:lineRule="auto"/>
        <w:ind w:left="0" w:firstLine="0"/>
        <w:jc w:val="both"/>
        <w:rPr>
          <w:rFonts w:ascii="Arial" w:hAnsi="Arial" w:cs="Arial"/>
        </w:rPr>
      </w:pPr>
      <w:r w:rsidRPr="005C4E33">
        <w:rPr>
          <w:rFonts w:ascii="Arial" w:hAnsi="Arial" w:cs="Arial"/>
        </w:rPr>
        <w:t xml:space="preserve">Em caso de omissão, o Agente de Contratação admitirá como válidos os documentos emitidos nos últimos de 60 (sessenta) dias da sua apresentação. </w:t>
      </w:r>
    </w:p>
    <w:p w14:paraId="3916796E" w14:textId="77777777" w:rsidR="00CB415C" w:rsidRPr="005C4E33" w:rsidRDefault="00CB415C" w:rsidP="007851D4">
      <w:pPr>
        <w:pStyle w:val="PargrafodaLista"/>
        <w:tabs>
          <w:tab w:val="left" w:pos="567"/>
        </w:tabs>
        <w:spacing w:after="0" w:line="240" w:lineRule="auto"/>
        <w:ind w:left="0"/>
        <w:jc w:val="both"/>
        <w:rPr>
          <w:rFonts w:ascii="Arial" w:hAnsi="Arial" w:cs="Arial"/>
        </w:rPr>
      </w:pPr>
    </w:p>
    <w:p w14:paraId="2E3D52E5" w14:textId="77777777" w:rsidR="006F37DE" w:rsidRPr="005C4E33" w:rsidRDefault="006F37DE" w:rsidP="004B0B92">
      <w:pPr>
        <w:pStyle w:val="PargrafodaLista"/>
        <w:numPr>
          <w:ilvl w:val="1"/>
          <w:numId w:val="20"/>
        </w:numPr>
        <w:tabs>
          <w:tab w:val="left" w:pos="567"/>
        </w:tabs>
        <w:spacing w:after="0" w:line="240" w:lineRule="auto"/>
        <w:ind w:left="0" w:firstLine="0"/>
        <w:jc w:val="both"/>
        <w:rPr>
          <w:rFonts w:ascii="Arial" w:hAnsi="Arial" w:cs="Arial"/>
        </w:rPr>
      </w:pPr>
      <w:r w:rsidRPr="005C4E33">
        <w:rPr>
          <w:rFonts w:ascii="Arial" w:hAnsi="Arial" w:cs="Arial"/>
        </w:rPr>
        <w:t xml:space="preserve">Não serão aceitos documentos de habilitação com indicação de CNPJ/CPF diferentes, salvo aqueles legalmente permitidos. </w:t>
      </w:r>
    </w:p>
    <w:p w14:paraId="01A1DE2E" w14:textId="77777777" w:rsidR="006F37DE" w:rsidRPr="005C4E33" w:rsidRDefault="006F37DE" w:rsidP="007851D4">
      <w:pPr>
        <w:pStyle w:val="PargrafodaLista"/>
        <w:tabs>
          <w:tab w:val="left" w:pos="567"/>
        </w:tabs>
        <w:spacing w:after="0" w:line="240" w:lineRule="auto"/>
        <w:ind w:left="0"/>
        <w:jc w:val="both"/>
        <w:rPr>
          <w:rFonts w:ascii="Arial" w:hAnsi="Arial" w:cs="Arial"/>
          <w:color w:val="000000"/>
        </w:rPr>
      </w:pPr>
    </w:p>
    <w:p w14:paraId="39D54D06" w14:textId="77777777" w:rsidR="006F37DE" w:rsidRPr="005C4E33" w:rsidRDefault="006F37DE" w:rsidP="004B0B92">
      <w:pPr>
        <w:pStyle w:val="PargrafodaLista"/>
        <w:numPr>
          <w:ilvl w:val="1"/>
          <w:numId w:val="20"/>
        </w:numPr>
        <w:tabs>
          <w:tab w:val="left" w:pos="567"/>
        </w:tabs>
        <w:spacing w:after="0" w:line="240" w:lineRule="auto"/>
        <w:ind w:left="0" w:firstLine="0"/>
        <w:jc w:val="both"/>
        <w:rPr>
          <w:rFonts w:ascii="Arial" w:hAnsi="Arial" w:cs="Arial"/>
        </w:rPr>
      </w:pPr>
      <w:r w:rsidRPr="005C4E33">
        <w:rPr>
          <w:rFonts w:ascii="Arial" w:hAnsi="Arial" w:cs="Arial"/>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46F8AF81" w14:textId="77777777" w:rsidR="006F37DE" w:rsidRPr="005C4E33" w:rsidRDefault="006F37DE" w:rsidP="007851D4">
      <w:pPr>
        <w:pStyle w:val="PargrafodaLista"/>
        <w:tabs>
          <w:tab w:val="left" w:pos="567"/>
        </w:tabs>
        <w:spacing w:after="0" w:line="240" w:lineRule="auto"/>
        <w:ind w:left="0"/>
        <w:jc w:val="both"/>
        <w:rPr>
          <w:rFonts w:ascii="Arial" w:hAnsi="Arial" w:cs="Arial"/>
        </w:rPr>
      </w:pPr>
    </w:p>
    <w:p w14:paraId="4D71C260" w14:textId="77777777" w:rsidR="006F37DE" w:rsidRPr="005C4E33" w:rsidRDefault="006F37DE" w:rsidP="004B0B92">
      <w:pPr>
        <w:pStyle w:val="PargrafodaLista"/>
        <w:numPr>
          <w:ilvl w:val="1"/>
          <w:numId w:val="20"/>
        </w:numPr>
        <w:tabs>
          <w:tab w:val="left" w:pos="567"/>
        </w:tabs>
        <w:spacing w:after="0" w:line="240" w:lineRule="auto"/>
        <w:ind w:left="0" w:firstLine="0"/>
        <w:jc w:val="both"/>
        <w:rPr>
          <w:rFonts w:ascii="Arial" w:hAnsi="Arial" w:cs="Arial"/>
        </w:rPr>
      </w:pPr>
      <w:r w:rsidRPr="005C4E33">
        <w:rPr>
          <w:rFonts w:ascii="Arial" w:hAnsi="Arial" w:cs="Arial"/>
        </w:rPr>
        <w:t>Serão aceitos registros de CNPJ de</w:t>
      </w:r>
      <w:r w:rsidR="00682D84" w:rsidRPr="005C4E33">
        <w:rPr>
          <w:rFonts w:ascii="Arial" w:hAnsi="Arial" w:cs="Arial"/>
        </w:rPr>
        <w:t xml:space="preserve"> empresa interessada</w:t>
      </w:r>
      <w:r w:rsidRPr="005C4E33">
        <w:rPr>
          <w:rFonts w:ascii="Arial" w:hAnsi="Arial" w:cs="Arial"/>
        </w:rPr>
        <w:t xml:space="preserve"> matriz e filial com diferenças de números de documentos pertinentes ao CND e ao CRF/FGTS, quando for comprovada a centralização do recolhimento dessas contribuições.</w:t>
      </w:r>
    </w:p>
    <w:p w14:paraId="203AC6E7" w14:textId="77777777" w:rsidR="006F37DE" w:rsidRPr="005C4E33" w:rsidRDefault="006F37DE" w:rsidP="007851D4">
      <w:pPr>
        <w:pStyle w:val="PargrafodaLista"/>
        <w:tabs>
          <w:tab w:val="left" w:pos="567"/>
        </w:tabs>
        <w:spacing w:after="0" w:line="240" w:lineRule="auto"/>
        <w:ind w:left="0"/>
        <w:jc w:val="both"/>
        <w:rPr>
          <w:rFonts w:ascii="Arial" w:hAnsi="Arial" w:cs="Arial"/>
        </w:rPr>
      </w:pPr>
    </w:p>
    <w:p w14:paraId="09ED4039" w14:textId="77777777" w:rsidR="00CB415C" w:rsidRPr="005C4E33" w:rsidRDefault="00CB415C" w:rsidP="004B0B92">
      <w:pPr>
        <w:pStyle w:val="PargrafodaLista"/>
        <w:numPr>
          <w:ilvl w:val="1"/>
          <w:numId w:val="20"/>
        </w:numPr>
        <w:tabs>
          <w:tab w:val="left" w:pos="567"/>
        </w:tabs>
        <w:spacing w:after="0" w:line="240" w:lineRule="auto"/>
        <w:ind w:left="0" w:firstLine="0"/>
        <w:jc w:val="both"/>
        <w:rPr>
          <w:rFonts w:ascii="Arial" w:hAnsi="Arial" w:cs="Arial"/>
          <w:color w:val="000000"/>
        </w:rPr>
      </w:pPr>
      <w:r w:rsidRPr="005C4E33">
        <w:rPr>
          <w:rFonts w:ascii="Arial" w:hAnsi="Arial" w:cs="Arial"/>
          <w:color w:val="000000"/>
        </w:rPr>
        <w:t xml:space="preserve">A existência de restrição relativamente à regularidade fiscal e trabalhista não impede que a </w:t>
      </w:r>
      <w:r w:rsidR="00682D84" w:rsidRPr="005C4E33">
        <w:rPr>
          <w:rFonts w:ascii="Arial" w:hAnsi="Arial" w:cs="Arial"/>
          <w:color w:val="000000"/>
        </w:rPr>
        <w:t>empresa</w:t>
      </w:r>
      <w:r w:rsidRPr="005C4E33">
        <w:rPr>
          <w:rFonts w:ascii="Arial" w:hAnsi="Arial" w:cs="Arial"/>
          <w:color w:val="000000"/>
        </w:rPr>
        <w:t xml:space="preserve"> qualificada como microempresa ou empresa de pequeno porte seja declarada vencedora, uma vez que atenda a todas as demais exigências do edital.</w:t>
      </w:r>
    </w:p>
    <w:p w14:paraId="6DC575F0" w14:textId="77777777" w:rsidR="00CB415C" w:rsidRPr="005C4E33" w:rsidRDefault="00CB415C" w:rsidP="007851D4">
      <w:pPr>
        <w:pStyle w:val="PargrafodaLista"/>
        <w:tabs>
          <w:tab w:val="left" w:pos="567"/>
        </w:tabs>
        <w:spacing w:after="0" w:line="240" w:lineRule="auto"/>
        <w:ind w:left="0"/>
        <w:jc w:val="both"/>
        <w:rPr>
          <w:rFonts w:ascii="Arial" w:hAnsi="Arial" w:cs="Arial"/>
          <w:color w:val="000000"/>
        </w:rPr>
      </w:pPr>
    </w:p>
    <w:p w14:paraId="4B4A70F9" w14:textId="77777777" w:rsidR="00CB415C" w:rsidRPr="005C4E33" w:rsidRDefault="00CB415C" w:rsidP="004B0B92">
      <w:pPr>
        <w:pStyle w:val="PargrafodaLista"/>
        <w:numPr>
          <w:ilvl w:val="1"/>
          <w:numId w:val="20"/>
        </w:numPr>
        <w:pBdr>
          <w:top w:val="nil"/>
          <w:left w:val="nil"/>
          <w:bottom w:val="nil"/>
          <w:right w:val="nil"/>
          <w:between w:val="nil"/>
        </w:pBdr>
        <w:tabs>
          <w:tab w:val="left" w:pos="567"/>
          <w:tab w:val="left" w:pos="993"/>
          <w:tab w:val="left" w:pos="1843"/>
        </w:tabs>
        <w:spacing w:after="0" w:line="240" w:lineRule="auto"/>
        <w:ind w:left="0" w:firstLine="0"/>
        <w:jc w:val="both"/>
        <w:rPr>
          <w:rFonts w:ascii="Arial" w:hAnsi="Arial" w:cs="Arial"/>
          <w:color w:val="000000"/>
        </w:rPr>
      </w:pPr>
      <w:r w:rsidRPr="005C4E33">
        <w:rPr>
          <w:rFonts w:ascii="Arial" w:hAnsi="Arial" w:cs="Arial"/>
          <w:color w:val="000000"/>
        </w:rPr>
        <w:t xml:space="preserve">Caso a proposta mais vantajosa seja ofertada por </w:t>
      </w:r>
      <w:r w:rsidR="00F710D4" w:rsidRPr="005C4E33">
        <w:rPr>
          <w:rFonts w:ascii="Arial" w:hAnsi="Arial" w:cs="Arial"/>
          <w:color w:val="000000"/>
        </w:rPr>
        <w:t>fornecedor</w:t>
      </w:r>
      <w:r w:rsidRPr="005C4E33">
        <w:rPr>
          <w:rFonts w:ascii="Arial" w:hAnsi="Arial" w:cs="Arial"/>
          <w:color w:val="000000"/>
        </w:rPr>
        <w:t xml:space="preserve"> qualificad</w:t>
      </w:r>
      <w:r w:rsidR="00F710D4" w:rsidRPr="005C4E33">
        <w:rPr>
          <w:rFonts w:ascii="Arial" w:hAnsi="Arial" w:cs="Arial"/>
          <w:color w:val="000000"/>
        </w:rPr>
        <w:t>o</w:t>
      </w:r>
      <w:r w:rsidRPr="005C4E33">
        <w:rPr>
          <w:rFonts w:ascii="Arial" w:hAnsi="Arial" w:cs="Arial"/>
          <w:color w:val="000000"/>
        </w:rPr>
        <w:t xml:space="preserve"> como microempresa ou empresa de pequeno porte, e uma vez constatada a existência de alguma restrição no que tange à regularidade fiscal e trabalhista, </w:t>
      </w:r>
      <w:r w:rsidR="00F710D4" w:rsidRPr="005C4E33">
        <w:rPr>
          <w:rFonts w:ascii="Arial" w:hAnsi="Arial" w:cs="Arial"/>
          <w:color w:val="000000"/>
        </w:rPr>
        <w:t>o</w:t>
      </w:r>
      <w:r w:rsidRPr="005C4E33">
        <w:rPr>
          <w:rFonts w:ascii="Arial" w:hAnsi="Arial" w:cs="Arial"/>
          <w:color w:val="000000"/>
        </w:rPr>
        <w:t xml:space="preserve"> mesm</w:t>
      </w:r>
      <w:r w:rsidR="00F710D4" w:rsidRPr="005C4E33">
        <w:rPr>
          <w:rFonts w:ascii="Arial" w:hAnsi="Arial" w:cs="Arial"/>
          <w:color w:val="000000"/>
        </w:rPr>
        <w:t>o</w:t>
      </w:r>
      <w:r w:rsidRPr="005C4E33">
        <w:rPr>
          <w:rFonts w:ascii="Arial" w:hAnsi="Arial" w:cs="Arial"/>
          <w:color w:val="000000"/>
        </w:rPr>
        <w:t xml:space="preserve"> será convocad</w:t>
      </w:r>
      <w:r w:rsidR="00F710D4" w:rsidRPr="005C4E33">
        <w:rPr>
          <w:rFonts w:ascii="Arial" w:hAnsi="Arial" w:cs="Arial"/>
          <w:color w:val="000000"/>
        </w:rPr>
        <w:t>o</w:t>
      </w:r>
      <w:r w:rsidRPr="005C4E33">
        <w:rPr>
          <w:rFonts w:ascii="Arial" w:hAnsi="Arial" w:cs="Arial"/>
          <w:color w:val="000000"/>
        </w:rPr>
        <w:t xml:space="preserve"> para, no prazo de 5 (cinco) dias úteis, após a declaração do vencedor, comprovar a regularização. O prazo poderá ser prorrogado por igual período, a critério da administração pública, quando requerida pelo </w:t>
      </w:r>
      <w:r w:rsidR="00682D84" w:rsidRPr="005C4E33">
        <w:rPr>
          <w:rFonts w:ascii="Arial" w:hAnsi="Arial" w:cs="Arial"/>
          <w:color w:val="000000"/>
        </w:rPr>
        <w:t>interessado</w:t>
      </w:r>
      <w:r w:rsidRPr="005C4E33">
        <w:rPr>
          <w:rFonts w:ascii="Arial" w:hAnsi="Arial" w:cs="Arial"/>
          <w:color w:val="000000"/>
        </w:rPr>
        <w:t>, mediante apresentação de justificativa.</w:t>
      </w:r>
    </w:p>
    <w:p w14:paraId="01DCD2CF" w14:textId="77777777" w:rsidR="00F710D4" w:rsidRPr="005C4E33" w:rsidRDefault="00F710D4" w:rsidP="007851D4">
      <w:pPr>
        <w:pStyle w:val="PargrafodaLista"/>
        <w:pBdr>
          <w:top w:val="nil"/>
          <w:left w:val="nil"/>
          <w:bottom w:val="nil"/>
          <w:right w:val="nil"/>
          <w:between w:val="nil"/>
        </w:pBdr>
        <w:tabs>
          <w:tab w:val="left" w:pos="567"/>
          <w:tab w:val="left" w:pos="993"/>
          <w:tab w:val="left" w:pos="1843"/>
        </w:tabs>
        <w:spacing w:after="0" w:line="240" w:lineRule="auto"/>
        <w:ind w:left="0"/>
        <w:jc w:val="both"/>
        <w:rPr>
          <w:rFonts w:ascii="Arial" w:hAnsi="Arial" w:cs="Arial"/>
          <w:color w:val="000000"/>
        </w:rPr>
      </w:pPr>
    </w:p>
    <w:p w14:paraId="0F8FF438" w14:textId="77777777" w:rsidR="00F710D4" w:rsidRPr="005C4E33" w:rsidRDefault="00F710D4" w:rsidP="004B0B92">
      <w:pPr>
        <w:pStyle w:val="PargrafodaLista"/>
        <w:numPr>
          <w:ilvl w:val="1"/>
          <w:numId w:val="20"/>
        </w:numPr>
        <w:pBdr>
          <w:top w:val="nil"/>
          <w:left w:val="nil"/>
          <w:bottom w:val="nil"/>
          <w:right w:val="nil"/>
          <w:between w:val="nil"/>
        </w:pBdr>
        <w:tabs>
          <w:tab w:val="left" w:pos="567"/>
          <w:tab w:val="left" w:pos="993"/>
          <w:tab w:val="left" w:pos="1843"/>
        </w:tabs>
        <w:spacing w:after="0" w:line="240" w:lineRule="auto"/>
        <w:ind w:left="0" w:firstLine="0"/>
        <w:jc w:val="both"/>
        <w:rPr>
          <w:rFonts w:ascii="Arial" w:hAnsi="Arial" w:cs="Arial"/>
        </w:rPr>
      </w:pPr>
      <w:r w:rsidRPr="005C4E33">
        <w:rPr>
          <w:rFonts w:ascii="Arial" w:hAnsi="Arial" w:cs="Arial"/>
          <w:color w:val="000000"/>
        </w:rPr>
        <w:t>A não-regularização fiscal e trabalhista no prazo previsto no subitem anterior acarretará a inabilitação do fornecedor interessado, sem prejuízo das sanções previstas neste Aviso, sendo facultada a convocação dos interessados remanescentes, na ordem de classificação. Se, na ordem de classificação, seguir-se outra microempresa, empresa de pequeno porte ou sociedade cooperativa com alguma restrição na documentação fiscal e trabalhista, será concedido o mesmo prazo para regularização.</w:t>
      </w:r>
    </w:p>
    <w:p w14:paraId="2098B17C" w14:textId="77777777" w:rsidR="006F37DE" w:rsidRPr="005C4E33" w:rsidRDefault="006F37DE" w:rsidP="007851D4">
      <w:pPr>
        <w:pStyle w:val="PargrafodaLista"/>
        <w:tabs>
          <w:tab w:val="left" w:pos="567"/>
        </w:tabs>
        <w:spacing w:after="0" w:line="240" w:lineRule="auto"/>
        <w:ind w:left="0"/>
        <w:jc w:val="both"/>
        <w:rPr>
          <w:rFonts w:ascii="Arial" w:hAnsi="Arial" w:cs="Arial"/>
        </w:rPr>
      </w:pPr>
    </w:p>
    <w:p w14:paraId="1CDDA1D0" w14:textId="77777777" w:rsidR="00CB415C" w:rsidRPr="005C4E33" w:rsidRDefault="006F37DE" w:rsidP="004B0B92">
      <w:pPr>
        <w:pStyle w:val="PargrafodaLista"/>
        <w:numPr>
          <w:ilvl w:val="1"/>
          <w:numId w:val="20"/>
        </w:numPr>
        <w:tabs>
          <w:tab w:val="left" w:pos="567"/>
        </w:tabs>
        <w:spacing w:after="0" w:line="240" w:lineRule="auto"/>
        <w:ind w:left="0" w:firstLine="0"/>
        <w:jc w:val="both"/>
        <w:rPr>
          <w:rFonts w:ascii="Arial" w:hAnsi="Arial" w:cs="Arial"/>
        </w:rPr>
      </w:pPr>
      <w:r w:rsidRPr="005C4E33">
        <w:rPr>
          <w:rFonts w:ascii="Arial" w:hAnsi="Arial" w:cs="Arial"/>
        </w:rPr>
        <w:t>Havendo necessidade de analisar minuciosamente os documentos exigidos, a sessão será suspensa, sendo informada a nova data e horário para a sua continuidade.</w:t>
      </w:r>
    </w:p>
    <w:p w14:paraId="7D957223" w14:textId="77777777" w:rsidR="006F37DE" w:rsidRPr="005C4E33" w:rsidRDefault="006F37DE" w:rsidP="007851D4">
      <w:pPr>
        <w:pStyle w:val="PargrafodaLista"/>
        <w:pBdr>
          <w:top w:val="nil"/>
          <w:left w:val="nil"/>
          <w:bottom w:val="nil"/>
          <w:right w:val="nil"/>
          <w:between w:val="nil"/>
        </w:pBdr>
        <w:tabs>
          <w:tab w:val="left" w:pos="567"/>
          <w:tab w:val="left" w:pos="993"/>
          <w:tab w:val="left" w:pos="1843"/>
        </w:tabs>
        <w:spacing w:after="0" w:line="240" w:lineRule="auto"/>
        <w:ind w:left="0"/>
        <w:jc w:val="both"/>
        <w:rPr>
          <w:rFonts w:ascii="Arial" w:hAnsi="Arial" w:cs="Arial"/>
        </w:rPr>
      </w:pPr>
    </w:p>
    <w:p w14:paraId="6948B727" w14:textId="77777777" w:rsidR="00941F39" w:rsidRPr="005C4E33" w:rsidRDefault="00941F39" w:rsidP="004B0B92">
      <w:pPr>
        <w:pStyle w:val="PargrafodaLista"/>
        <w:numPr>
          <w:ilvl w:val="1"/>
          <w:numId w:val="20"/>
        </w:numPr>
        <w:pBdr>
          <w:top w:val="nil"/>
          <w:left w:val="nil"/>
          <w:bottom w:val="nil"/>
          <w:right w:val="nil"/>
          <w:between w:val="nil"/>
        </w:pBdr>
        <w:tabs>
          <w:tab w:val="left" w:pos="567"/>
          <w:tab w:val="left" w:pos="993"/>
          <w:tab w:val="left" w:pos="1843"/>
        </w:tabs>
        <w:spacing w:after="0" w:line="240" w:lineRule="auto"/>
        <w:ind w:left="0" w:firstLine="0"/>
        <w:jc w:val="both"/>
        <w:rPr>
          <w:rFonts w:ascii="Arial" w:hAnsi="Arial" w:cs="Arial"/>
          <w:color w:val="000000"/>
        </w:rPr>
      </w:pPr>
      <w:r w:rsidRPr="005C4E33">
        <w:rPr>
          <w:rFonts w:ascii="Arial" w:hAnsi="Arial" w:cs="Arial"/>
          <w:color w:val="000000"/>
        </w:rPr>
        <w:t>Será inabilitado o interessado que não comprovar sua habilitação, seja por não apresentar quaisquer dos documentos exigidos, ou apresentá-los em desacordo com o estabelecido neste Aviso.</w:t>
      </w:r>
    </w:p>
    <w:p w14:paraId="25A7388C" w14:textId="77777777" w:rsidR="00941F39" w:rsidRPr="005C4E33" w:rsidRDefault="00941F39" w:rsidP="007851D4">
      <w:pPr>
        <w:pStyle w:val="PargrafodaLista"/>
        <w:pBdr>
          <w:top w:val="nil"/>
          <w:left w:val="nil"/>
          <w:bottom w:val="nil"/>
          <w:right w:val="nil"/>
          <w:between w:val="nil"/>
        </w:pBdr>
        <w:tabs>
          <w:tab w:val="left" w:pos="567"/>
          <w:tab w:val="left" w:pos="993"/>
          <w:tab w:val="left" w:pos="1843"/>
        </w:tabs>
        <w:spacing w:after="0" w:line="240" w:lineRule="auto"/>
        <w:ind w:left="0"/>
        <w:jc w:val="both"/>
        <w:rPr>
          <w:rFonts w:ascii="Arial" w:hAnsi="Arial" w:cs="Arial"/>
          <w:color w:val="000000"/>
        </w:rPr>
      </w:pPr>
    </w:p>
    <w:p w14:paraId="1B31237C" w14:textId="77777777" w:rsidR="00941F39" w:rsidRPr="005C4E33" w:rsidRDefault="00941F39" w:rsidP="004B0B92">
      <w:pPr>
        <w:pStyle w:val="PargrafodaLista"/>
        <w:numPr>
          <w:ilvl w:val="1"/>
          <w:numId w:val="20"/>
        </w:numPr>
        <w:pBdr>
          <w:top w:val="nil"/>
          <w:left w:val="nil"/>
          <w:bottom w:val="nil"/>
          <w:right w:val="nil"/>
          <w:between w:val="nil"/>
        </w:pBdr>
        <w:tabs>
          <w:tab w:val="left" w:pos="567"/>
          <w:tab w:val="left" w:pos="993"/>
          <w:tab w:val="left" w:pos="1843"/>
        </w:tabs>
        <w:spacing w:after="0" w:line="240" w:lineRule="auto"/>
        <w:ind w:left="0" w:firstLine="0"/>
        <w:jc w:val="both"/>
        <w:rPr>
          <w:rFonts w:ascii="Arial" w:hAnsi="Arial" w:cs="Arial"/>
        </w:rPr>
      </w:pPr>
      <w:r w:rsidRPr="005C4E33">
        <w:rPr>
          <w:rFonts w:ascii="Arial" w:hAnsi="Arial" w:cs="Arial"/>
          <w:color w:val="000000"/>
        </w:rPr>
        <w:lastRenderedPageBreak/>
        <w:t>Constatado o atendimento às exigências de habilitação fixadas no Aviso, a empresa participante será declarada vencedora.</w:t>
      </w:r>
    </w:p>
    <w:p w14:paraId="472B109B" w14:textId="77777777" w:rsidR="00CB415C" w:rsidRPr="005C4E33" w:rsidRDefault="00CB415C" w:rsidP="005C4E33">
      <w:pPr>
        <w:pStyle w:val="text"/>
        <w:tabs>
          <w:tab w:val="left" w:pos="567"/>
        </w:tabs>
        <w:spacing w:before="0" w:beforeAutospacing="0" w:after="0" w:afterAutospacing="0"/>
        <w:jc w:val="both"/>
        <w:rPr>
          <w:rFonts w:ascii="Arial" w:hAnsi="Arial" w:cs="Arial"/>
          <w:b/>
          <w:color w:val="auto"/>
          <w:sz w:val="22"/>
          <w:szCs w:val="22"/>
        </w:rPr>
      </w:pPr>
    </w:p>
    <w:p w14:paraId="5A28EBDD" w14:textId="77777777" w:rsidR="006F37DE" w:rsidRPr="005C4E33" w:rsidRDefault="006F37DE" w:rsidP="004B0B92">
      <w:pPr>
        <w:pStyle w:val="text"/>
        <w:numPr>
          <w:ilvl w:val="0"/>
          <w:numId w:val="20"/>
        </w:numPr>
        <w:tabs>
          <w:tab w:val="left" w:pos="567"/>
        </w:tabs>
        <w:spacing w:before="0" w:beforeAutospacing="0" w:after="0" w:afterAutospacing="0"/>
        <w:ind w:left="0" w:firstLine="0"/>
        <w:jc w:val="both"/>
        <w:rPr>
          <w:rFonts w:ascii="Arial" w:hAnsi="Arial" w:cs="Arial"/>
          <w:b/>
          <w:color w:val="auto"/>
          <w:sz w:val="22"/>
          <w:szCs w:val="22"/>
          <w:lang w:val="pt"/>
        </w:rPr>
      </w:pPr>
      <w:r w:rsidRPr="005C4E33">
        <w:rPr>
          <w:rFonts w:ascii="Arial" w:hAnsi="Arial" w:cs="Arial"/>
          <w:b/>
          <w:color w:val="auto"/>
          <w:sz w:val="22"/>
          <w:szCs w:val="22"/>
          <w:lang w:val="pt"/>
        </w:rPr>
        <w:t>DA HOMOLOGAÇÃO E CONTRTAÇÃO:</w:t>
      </w:r>
    </w:p>
    <w:p w14:paraId="6EED6A27" w14:textId="77777777" w:rsidR="006F37DE" w:rsidRPr="005C4E33" w:rsidRDefault="006F37DE" w:rsidP="005C4E33">
      <w:pPr>
        <w:pStyle w:val="text"/>
        <w:tabs>
          <w:tab w:val="left" w:pos="567"/>
        </w:tabs>
        <w:spacing w:before="0" w:beforeAutospacing="0" w:after="0" w:afterAutospacing="0"/>
        <w:jc w:val="both"/>
        <w:rPr>
          <w:rFonts w:ascii="Arial" w:hAnsi="Arial" w:cs="Arial"/>
          <w:b/>
          <w:color w:val="auto"/>
          <w:sz w:val="22"/>
          <w:szCs w:val="22"/>
          <w:lang w:val="pt"/>
        </w:rPr>
      </w:pPr>
    </w:p>
    <w:p w14:paraId="250E5773" w14:textId="77777777" w:rsidR="00CC4A8B" w:rsidRPr="005C4E33" w:rsidRDefault="00CC4A8B" w:rsidP="004B0B92">
      <w:pPr>
        <w:pStyle w:val="dou-paragraph"/>
        <w:numPr>
          <w:ilvl w:val="1"/>
          <w:numId w:val="31"/>
        </w:numPr>
        <w:shd w:val="clear" w:color="auto" w:fill="FFFFFF"/>
        <w:tabs>
          <w:tab w:val="left" w:pos="567"/>
        </w:tabs>
        <w:spacing w:before="0" w:beforeAutospacing="0" w:after="0" w:afterAutospacing="0"/>
        <w:ind w:left="0" w:firstLine="0"/>
        <w:jc w:val="both"/>
        <w:rPr>
          <w:rFonts w:ascii="Arial" w:hAnsi="Arial" w:cs="Arial"/>
          <w:color w:val="000000"/>
          <w:sz w:val="22"/>
          <w:szCs w:val="22"/>
        </w:rPr>
      </w:pPr>
      <w:r w:rsidRPr="005C4E33">
        <w:rPr>
          <w:rFonts w:ascii="Arial" w:hAnsi="Arial" w:cs="Arial"/>
          <w:color w:val="000000"/>
          <w:sz w:val="22"/>
          <w:szCs w:val="22"/>
        </w:rPr>
        <w:t>Encerradas a etapa de julgamento e de habilitação, o processo será encaminhado ao Ordenador de Despesas para homologação do procedimento e autorização da contratação, observado, no que couber, o disposto no art. 71 da Lei nº 14.133, de 2021.</w:t>
      </w:r>
    </w:p>
    <w:p w14:paraId="323DA53A" w14:textId="77777777" w:rsidR="00A62D9A" w:rsidRPr="005C4E33" w:rsidRDefault="00A62D9A" w:rsidP="005C4E33">
      <w:pPr>
        <w:pStyle w:val="dou-paragraph"/>
        <w:shd w:val="clear" w:color="auto" w:fill="FFFFFF"/>
        <w:spacing w:before="0" w:beforeAutospacing="0" w:after="0" w:afterAutospacing="0"/>
        <w:jc w:val="both"/>
        <w:rPr>
          <w:rFonts w:ascii="Arial" w:hAnsi="Arial" w:cs="Arial"/>
          <w:color w:val="000000"/>
          <w:sz w:val="22"/>
          <w:szCs w:val="22"/>
        </w:rPr>
      </w:pPr>
    </w:p>
    <w:p w14:paraId="01F882BB" w14:textId="77777777" w:rsidR="00CC4A8B" w:rsidRPr="005C4E33" w:rsidRDefault="00CC4A8B" w:rsidP="004B0B92">
      <w:pPr>
        <w:pStyle w:val="dou-paragraph"/>
        <w:numPr>
          <w:ilvl w:val="1"/>
          <w:numId w:val="31"/>
        </w:numPr>
        <w:shd w:val="clear" w:color="auto" w:fill="FFFFFF"/>
        <w:tabs>
          <w:tab w:val="left" w:pos="567"/>
        </w:tabs>
        <w:spacing w:before="0" w:beforeAutospacing="0" w:after="0" w:afterAutospacing="0"/>
        <w:ind w:left="0" w:firstLine="0"/>
        <w:jc w:val="both"/>
        <w:rPr>
          <w:rFonts w:ascii="Arial" w:hAnsi="Arial" w:cs="Arial"/>
          <w:sz w:val="22"/>
          <w:szCs w:val="22"/>
        </w:rPr>
      </w:pPr>
      <w:r w:rsidRPr="005C4E33">
        <w:rPr>
          <w:rFonts w:ascii="Arial" w:hAnsi="Arial" w:cs="Arial"/>
          <w:sz w:val="22"/>
          <w:szCs w:val="22"/>
        </w:rPr>
        <w:t>Após a homologação, caso se conclua pela contratação, será firmado Contrato ou emitido instrumento equivalente.</w:t>
      </w:r>
    </w:p>
    <w:p w14:paraId="35BBFF8C" w14:textId="77777777" w:rsidR="00A62D9A" w:rsidRPr="005C4E33" w:rsidRDefault="00A62D9A" w:rsidP="007851D4">
      <w:pPr>
        <w:pStyle w:val="dou-paragraph"/>
        <w:shd w:val="clear" w:color="auto" w:fill="FFFFFF"/>
        <w:tabs>
          <w:tab w:val="left" w:pos="567"/>
        </w:tabs>
        <w:spacing w:before="0" w:beforeAutospacing="0" w:after="0" w:afterAutospacing="0"/>
        <w:jc w:val="both"/>
        <w:rPr>
          <w:rFonts w:ascii="Arial" w:hAnsi="Arial" w:cs="Arial"/>
          <w:sz w:val="22"/>
          <w:szCs w:val="22"/>
        </w:rPr>
      </w:pPr>
    </w:p>
    <w:p w14:paraId="08477FDF" w14:textId="77777777" w:rsidR="00CC4A8B" w:rsidRPr="005C4E33" w:rsidRDefault="00CC4A8B" w:rsidP="004B0B92">
      <w:pPr>
        <w:pStyle w:val="dou-paragraph"/>
        <w:numPr>
          <w:ilvl w:val="1"/>
          <w:numId w:val="31"/>
        </w:numPr>
        <w:shd w:val="clear" w:color="auto" w:fill="FFFFFF"/>
        <w:tabs>
          <w:tab w:val="left" w:pos="567"/>
        </w:tabs>
        <w:spacing w:before="0" w:beforeAutospacing="0" w:after="0" w:afterAutospacing="0"/>
        <w:ind w:left="0" w:firstLine="0"/>
        <w:jc w:val="both"/>
        <w:rPr>
          <w:rFonts w:ascii="Arial" w:hAnsi="Arial" w:cs="Arial"/>
          <w:sz w:val="22"/>
          <w:szCs w:val="22"/>
        </w:rPr>
      </w:pPr>
      <w:r w:rsidRPr="005C4E33">
        <w:rPr>
          <w:rFonts w:ascii="Arial" w:hAnsi="Arial" w:cs="Arial"/>
          <w:sz w:val="22"/>
          <w:szCs w:val="22"/>
        </w:rPr>
        <w:t>O fornecedor vencedor da disputa, após a autorização da contratação será convocado para retirar o instrumento equivalente (Nota de Empenho/Carta Contrato/Autorização), dispensando-se a assinatura de contrato, nos termos do art. 95, da Lei n. 14.133/2021.</w:t>
      </w:r>
    </w:p>
    <w:p w14:paraId="3A01489B" w14:textId="77777777" w:rsidR="00A62D9A" w:rsidRPr="005C4E33" w:rsidRDefault="00A62D9A" w:rsidP="007851D4">
      <w:pPr>
        <w:pStyle w:val="dou-paragraph"/>
        <w:shd w:val="clear" w:color="auto" w:fill="FFFFFF"/>
        <w:tabs>
          <w:tab w:val="left" w:pos="567"/>
        </w:tabs>
        <w:spacing w:before="0" w:beforeAutospacing="0" w:after="0" w:afterAutospacing="0"/>
        <w:jc w:val="both"/>
        <w:rPr>
          <w:rFonts w:ascii="Arial" w:hAnsi="Arial" w:cs="Arial"/>
          <w:sz w:val="22"/>
          <w:szCs w:val="22"/>
        </w:rPr>
      </w:pPr>
    </w:p>
    <w:p w14:paraId="5E4B3DCB" w14:textId="77777777" w:rsidR="00CC4A8B" w:rsidRPr="005C4E33" w:rsidRDefault="00CC4A8B" w:rsidP="004B0B92">
      <w:pPr>
        <w:pStyle w:val="dou-paragraph"/>
        <w:numPr>
          <w:ilvl w:val="1"/>
          <w:numId w:val="31"/>
        </w:numPr>
        <w:shd w:val="clear" w:color="auto" w:fill="FFFFFF"/>
        <w:tabs>
          <w:tab w:val="left" w:pos="567"/>
        </w:tabs>
        <w:spacing w:before="0" w:beforeAutospacing="0" w:after="0" w:afterAutospacing="0"/>
        <w:ind w:left="0" w:firstLine="0"/>
        <w:jc w:val="both"/>
        <w:rPr>
          <w:rFonts w:ascii="Arial" w:hAnsi="Arial" w:cs="Arial"/>
          <w:sz w:val="22"/>
          <w:szCs w:val="22"/>
        </w:rPr>
      </w:pPr>
      <w:r w:rsidRPr="005C4E33">
        <w:rPr>
          <w:rFonts w:ascii="Arial" w:hAnsi="Arial" w:cs="Arial"/>
          <w:sz w:val="22"/>
          <w:szCs w:val="22"/>
        </w:rPr>
        <w:t>O contratado terá o prazo de 05 (cinco) dias úteis, contados a partir da data de sua convocação, para assinar o contrato ou aceitar instrumento equivalente, conforme o caso (Nota de Empenho/Carta Contrato/Autorização), sob pena de decair o direito à contratação, sem prejuízo das sanções previstas neste Aviso de Contratação Direta.</w:t>
      </w:r>
    </w:p>
    <w:p w14:paraId="078E8CA3" w14:textId="77777777" w:rsidR="00154565" w:rsidRPr="005C4E33" w:rsidRDefault="00154565" w:rsidP="005C4E33">
      <w:pPr>
        <w:pStyle w:val="dou-paragraph"/>
        <w:shd w:val="clear" w:color="auto" w:fill="FFFFFF"/>
        <w:spacing w:before="0" w:beforeAutospacing="0" w:after="0" w:afterAutospacing="0"/>
        <w:jc w:val="both"/>
        <w:rPr>
          <w:rFonts w:ascii="Arial" w:hAnsi="Arial" w:cs="Arial"/>
          <w:sz w:val="22"/>
          <w:szCs w:val="22"/>
        </w:rPr>
      </w:pPr>
    </w:p>
    <w:p w14:paraId="02B5EE4F" w14:textId="77777777" w:rsidR="00CC4A8B" w:rsidRDefault="00CC4A8B" w:rsidP="004B0B92">
      <w:pPr>
        <w:pStyle w:val="dou-paragraph"/>
        <w:numPr>
          <w:ilvl w:val="2"/>
          <w:numId w:val="32"/>
        </w:numPr>
        <w:shd w:val="clear" w:color="auto" w:fill="FFFFFF"/>
        <w:tabs>
          <w:tab w:val="left" w:pos="851"/>
        </w:tabs>
        <w:spacing w:before="0" w:beforeAutospacing="0" w:after="0" w:afterAutospacing="0"/>
        <w:ind w:left="284" w:firstLine="0"/>
        <w:jc w:val="both"/>
        <w:rPr>
          <w:rFonts w:ascii="Arial" w:hAnsi="Arial" w:cs="Arial"/>
          <w:sz w:val="22"/>
          <w:szCs w:val="22"/>
        </w:rPr>
      </w:pPr>
      <w:r w:rsidRPr="005C4E33">
        <w:rPr>
          <w:rFonts w:ascii="Arial" w:hAnsi="Arial" w:cs="Arial"/>
          <w:sz w:val="22"/>
          <w:szCs w:val="22"/>
        </w:rPr>
        <w:t>O prazo previsto no subitem anterior poderá ser prorrogado, por igual período, por solicitação justificada do fornecedor e aceita pela Administração.</w:t>
      </w:r>
    </w:p>
    <w:p w14:paraId="1A8635D8" w14:textId="77777777" w:rsidR="00CC4A8B" w:rsidRDefault="00CC4A8B" w:rsidP="004B0B92">
      <w:pPr>
        <w:pStyle w:val="dou-paragraph"/>
        <w:numPr>
          <w:ilvl w:val="2"/>
          <w:numId w:val="32"/>
        </w:numPr>
        <w:shd w:val="clear" w:color="auto" w:fill="FFFFFF"/>
        <w:tabs>
          <w:tab w:val="left" w:pos="851"/>
        </w:tabs>
        <w:spacing w:before="0" w:beforeAutospacing="0" w:after="0" w:afterAutospacing="0"/>
        <w:ind w:left="284" w:firstLine="0"/>
        <w:jc w:val="both"/>
        <w:rPr>
          <w:rFonts w:ascii="Arial" w:hAnsi="Arial" w:cs="Arial"/>
          <w:bCs/>
          <w:sz w:val="22"/>
          <w:szCs w:val="22"/>
        </w:rPr>
      </w:pPr>
      <w:r w:rsidRPr="005C4E33">
        <w:rPr>
          <w:rFonts w:ascii="Arial" w:hAnsi="Arial" w:cs="Arial"/>
          <w:bCs/>
          <w:sz w:val="22"/>
          <w:szCs w:val="22"/>
          <w:u w:val="single"/>
        </w:rPr>
        <w:t>Será Permitido o Uso de Assinatura Eletrônica e Certificado Digital, para celebração do contrato entre as partes, atendendo ao Decreto Municipal 2.528/2021 que regulamenta o sistema de Assinaturas Digital de Documentos e da Outras Providências</w:t>
      </w:r>
      <w:r w:rsidRPr="005C4E33">
        <w:rPr>
          <w:rFonts w:ascii="Arial" w:hAnsi="Arial" w:cs="Arial"/>
          <w:bCs/>
          <w:sz w:val="22"/>
          <w:szCs w:val="22"/>
        </w:rPr>
        <w:t xml:space="preserve">. </w:t>
      </w:r>
    </w:p>
    <w:p w14:paraId="2103C3A7" w14:textId="77777777" w:rsidR="007851D4" w:rsidRDefault="00CC4A8B" w:rsidP="004B0B92">
      <w:pPr>
        <w:pStyle w:val="Corpodetexto"/>
        <w:widowControl w:val="0"/>
        <w:numPr>
          <w:ilvl w:val="2"/>
          <w:numId w:val="32"/>
        </w:numPr>
        <w:tabs>
          <w:tab w:val="left" w:pos="851"/>
        </w:tabs>
        <w:suppressAutoHyphens/>
        <w:spacing w:before="0" w:beforeAutospacing="0" w:after="0" w:afterAutospacing="0"/>
        <w:ind w:left="284" w:firstLine="0"/>
        <w:jc w:val="both"/>
        <w:rPr>
          <w:rFonts w:ascii="Arial" w:hAnsi="Arial" w:cs="Arial"/>
          <w:b/>
          <w:sz w:val="22"/>
          <w:szCs w:val="22"/>
        </w:rPr>
      </w:pPr>
      <w:r w:rsidRPr="005C4E33">
        <w:rPr>
          <w:rFonts w:ascii="Arial" w:hAnsi="Arial" w:cs="Arial"/>
          <w:sz w:val="22"/>
          <w:szCs w:val="22"/>
        </w:rPr>
        <w:t>A convocação da empresa vencedora</w:t>
      </w:r>
      <w:r w:rsidR="00154565" w:rsidRPr="005C4E33">
        <w:rPr>
          <w:rFonts w:ascii="Arial" w:hAnsi="Arial" w:cs="Arial"/>
          <w:sz w:val="22"/>
          <w:szCs w:val="22"/>
        </w:rPr>
        <w:t xml:space="preserve"> para assinatura do contrato</w:t>
      </w:r>
      <w:r w:rsidRPr="005C4E33">
        <w:rPr>
          <w:rFonts w:ascii="Arial" w:hAnsi="Arial" w:cs="Arial"/>
          <w:sz w:val="22"/>
          <w:szCs w:val="22"/>
        </w:rPr>
        <w:t xml:space="preserve"> será realizada por meio de publicação no Diário Oficial dos Municípios </w:t>
      </w:r>
      <w:r w:rsidRPr="005C4E33">
        <w:rPr>
          <w:rFonts w:ascii="Arial" w:hAnsi="Arial" w:cs="Arial"/>
          <w:b/>
          <w:sz w:val="22"/>
          <w:szCs w:val="22"/>
        </w:rPr>
        <w:t xml:space="preserve">ASSOMASUL – </w:t>
      </w:r>
      <w:hyperlink r:id="rId15" w:history="1">
        <w:r w:rsidRPr="005C4E33">
          <w:rPr>
            <w:rStyle w:val="Hyperlink"/>
            <w:rFonts w:ascii="Arial" w:hAnsi="Arial" w:cs="Arial"/>
            <w:b/>
            <w:sz w:val="22"/>
            <w:szCs w:val="22"/>
          </w:rPr>
          <w:t>http://diariooficialms.com.br/assomasul</w:t>
        </w:r>
      </w:hyperlink>
      <w:r w:rsidRPr="005C4E33">
        <w:rPr>
          <w:rFonts w:ascii="Arial" w:hAnsi="Arial" w:cs="Arial"/>
          <w:b/>
          <w:sz w:val="22"/>
          <w:szCs w:val="22"/>
        </w:rPr>
        <w:t>.</w:t>
      </w:r>
    </w:p>
    <w:p w14:paraId="45D19620" w14:textId="77777777" w:rsidR="00CC4A8B" w:rsidRPr="007851D4" w:rsidRDefault="00CC4A8B" w:rsidP="004B0B92">
      <w:pPr>
        <w:pStyle w:val="Corpodetexto"/>
        <w:widowControl w:val="0"/>
        <w:numPr>
          <w:ilvl w:val="2"/>
          <w:numId w:val="32"/>
        </w:numPr>
        <w:tabs>
          <w:tab w:val="left" w:pos="851"/>
        </w:tabs>
        <w:suppressAutoHyphens/>
        <w:spacing w:before="0" w:beforeAutospacing="0" w:after="0" w:afterAutospacing="0"/>
        <w:ind w:left="284" w:firstLine="0"/>
        <w:jc w:val="both"/>
        <w:rPr>
          <w:rFonts w:ascii="Arial" w:hAnsi="Arial" w:cs="Arial"/>
          <w:b/>
          <w:sz w:val="22"/>
          <w:szCs w:val="22"/>
        </w:rPr>
      </w:pPr>
      <w:r w:rsidRPr="007851D4">
        <w:rPr>
          <w:rFonts w:ascii="Arial" w:hAnsi="Arial" w:cs="Arial"/>
          <w:sz w:val="22"/>
          <w:szCs w:val="22"/>
        </w:rPr>
        <w:t xml:space="preserve">A recusa injustificada do fornecedor em </w:t>
      </w:r>
      <w:r w:rsidR="00154565" w:rsidRPr="007851D4">
        <w:rPr>
          <w:rFonts w:ascii="Arial" w:hAnsi="Arial" w:cs="Arial"/>
          <w:sz w:val="22"/>
          <w:szCs w:val="22"/>
        </w:rPr>
        <w:t xml:space="preserve">assinar o contrato ou </w:t>
      </w:r>
      <w:r w:rsidRPr="007851D4">
        <w:rPr>
          <w:rFonts w:ascii="Arial" w:hAnsi="Arial" w:cs="Arial"/>
          <w:sz w:val="22"/>
          <w:szCs w:val="22"/>
        </w:rPr>
        <w:t>aceitar ou retirar o instrumento equivalente, dentro do prazo estabelecido, caracteriza o descumprimento total da obrigação assumida, sujeitando-o às penalidades legalmente estabelecidas.</w:t>
      </w:r>
    </w:p>
    <w:p w14:paraId="14791BF9" w14:textId="77777777" w:rsidR="00A62D9A" w:rsidRPr="005C4E33" w:rsidRDefault="00A62D9A" w:rsidP="005C4E33">
      <w:pPr>
        <w:pStyle w:val="dou-paragraph"/>
        <w:shd w:val="clear" w:color="auto" w:fill="FFFFFF"/>
        <w:spacing w:before="0" w:beforeAutospacing="0" w:after="0" w:afterAutospacing="0"/>
        <w:ind w:left="567"/>
        <w:jc w:val="both"/>
        <w:rPr>
          <w:rFonts w:ascii="Arial" w:hAnsi="Arial" w:cs="Arial"/>
          <w:sz w:val="22"/>
          <w:szCs w:val="22"/>
        </w:rPr>
      </w:pPr>
    </w:p>
    <w:p w14:paraId="0532EAD7" w14:textId="77777777" w:rsidR="00CC4A8B" w:rsidRPr="005C4E33" w:rsidRDefault="00CC4A8B" w:rsidP="004B0B92">
      <w:pPr>
        <w:pStyle w:val="dou-paragraph"/>
        <w:numPr>
          <w:ilvl w:val="1"/>
          <w:numId w:val="32"/>
        </w:numPr>
        <w:shd w:val="clear" w:color="auto" w:fill="FFFFFF"/>
        <w:tabs>
          <w:tab w:val="left" w:pos="567"/>
        </w:tabs>
        <w:spacing w:before="0" w:beforeAutospacing="0" w:after="0" w:afterAutospacing="0"/>
        <w:ind w:left="0" w:firstLine="0"/>
        <w:jc w:val="both"/>
        <w:rPr>
          <w:rFonts w:ascii="Arial" w:hAnsi="Arial" w:cs="Arial"/>
          <w:sz w:val="22"/>
          <w:szCs w:val="22"/>
        </w:rPr>
      </w:pPr>
      <w:r w:rsidRPr="005C4E33">
        <w:rPr>
          <w:rFonts w:ascii="Arial" w:hAnsi="Arial" w:cs="Arial"/>
          <w:sz w:val="22"/>
          <w:szCs w:val="22"/>
        </w:rPr>
        <w:t>O Aceite da Nota de Empenho ou do instrumento equivalente, emitida ao fornecedor adjudicado, implica o reconhecimento de que:</w:t>
      </w:r>
    </w:p>
    <w:p w14:paraId="0D67E33F" w14:textId="77777777" w:rsidR="00154565" w:rsidRPr="005C4E33" w:rsidRDefault="00154565" w:rsidP="005C4E33">
      <w:pPr>
        <w:pStyle w:val="dou-paragraph"/>
        <w:shd w:val="clear" w:color="auto" w:fill="FFFFFF"/>
        <w:spacing w:before="0" w:beforeAutospacing="0" w:after="0" w:afterAutospacing="0"/>
        <w:ind w:left="567"/>
        <w:jc w:val="both"/>
        <w:rPr>
          <w:rFonts w:ascii="Arial" w:hAnsi="Arial" w:cs="Arial"/>
          <w:sz w:val="22"/>
          <w:szCs w:val="22"/>
        </w:rPr>
      </w:pPr>
    </w:p>
    <w:p w14:paraId="658590A5" w14:textId="77777777" w:rsidR="00CC4A8B" w:rsidRDefault="00CC4A8B" w:rsidP="004B0B92">
      <w:pPr>
        <w:pStyle w:val="dou-paragraph"/>
        <w:numPr>
          <w:ilvl w:val="2"/>
          <w:numId w:val="32"/>
        </w:numPr>
        <w:shd w:val="clear" w:color="auto" w:fill="FFFFFF"/>
        <w:tabs>
          <w:tab w:val="left" w:pos="851"/>
        </w:tabs>
        <w:spacing w:before="0" w:beforeAutospacing="0" w:after="0" w:afterAutospacing="0"/>
        <w:ind w:left="284" w:firstLine="0"/>
        <w:jc w:val="both"/>
        <w:rPr>
          <w:rFonts w:ascii="Arial" w:hAnsi="Arial" w:cs="Arial"/>
          <w:sz w:val="22"/>
          <w:szCs w:val="22"/>
        </w:rPr>
      </w:pPr>
      <w:r w:rsidRPr="005C4E33">
        <w:rPr>
          <w:rFonts w:ascii="Arial" w:hAnsi="Arial" w:cs="Arial"/>
          <w:sz w:val="22"/>
          <w:szCs w:val="22"/>
        </w:rPr>
        <w:t>referida Nota está substituindo o contrato, aplicando-se à relação de negócios ali estabelecida as disposições da Lei nº 14.133, de 2021;</w:t>
      </w:r>
    </w:p>
    <w:p w14:paraId="517D0B87" w14:textId="77777777" w:rsidR="00CC4A8B" w:rsidRDefault="00CC4A8B" w:rsidP="004B0B92">
      <w:pPr>
        <w:pStyle w:val="dou-paragraph"/>
        <w:numPr>
          <w:ilvl w:val="2"/>
          <w:numId w:val="32"/>
        </w:numPr>
        <w:shd w:val="clear" w:color="auto" w:fill="FFFFFF"/>
        <w:tabs>
          <w:tab w:val="left" w:pos="851"/>
        </w:tabs>
        <w:spacing w:before="0" w:beforeAutospacing="0" w:after="0" w:afterAutospacing="0"/>
        <w:ind w:left="284" w:firstLine="0"/>
        <w:jc w:val="both"/>
        <w:rPr>
          <w:rFonts w:ascii="Arial" w:hAnsi="Arial" w:cs="Arial"/>
          <w:sz w:val="22"/>
          <w:szCs w:val="22"/>
        </w:rPr>
      </w:pPr>
      <w:r w:rsidRPr="005C4E33">
        <w:rPr>
          <w:rFonts w:ascii="Arial" w:hAnsi="Arial" w:cs="Arial"/>
          <w:sz w:val="22"/>
          <w:szCs w:val="22"/>
        </w:rPr>
        <w:t>a contratada se vincula à sua proposta e às previsões contidas no Aviso de Contratação Direta e seus anexos;</w:t>
      </w:r>
    </w:p>
    <w:p w14:paraId="623242DB" w14:textId="77777777" w:rsidR="007851D4" w:rsidRPr="007851D4" w:rsidRDefault="00CC4A8B" w:rsidP="004B0B92">
      <w:pPr>
        <w:pStyle w:val="dou-paragraph"/>
        <w:numPr>
          <w:ilvl w:val="2"/>
          <w:numId w:val="32"/>
        </w:numPr>
        <w:shd w:val="clear" w:color="auto" w:fill="FFFFFF"/>
        <w:tabs>
          <w:tab w:val="left" w:pos="851"/>
        </w:tabs>
        <w:spacing w:before="0" w:beforeAutospacing="0" w:after="0" w:afterAutospacing="0"/>
        <w:ind w:left="284" w:firstLine="0"/>
        <w:jc w:val="both"/>
        <w:rPr>
          <w:rFonts w:ascii="Arial" w:hAnsi="Arial" w:cs="Arial"/>
          <w:sz w:val="22"/>
          <w:szCs w:val="22"/>
        </w:rPr>
      </w:pPr>
      <w:r w:rsidRPr="005C4E33">
        <w:rPr>
          <w:rFonts w:ascii="Arial" w:hAnsi="Arial" w:cs="Arial"/>
          <w:sz w:val="22"/>
          <w:szCs w:val="22"/>
        </w:rPr>
        <w:t>a contratada reconhece que as hipóteses de rescisão são aquelas previstas nos artigos 137 e 138 da Lei nº 14.133, de 2021 e reconhece os direitos da Administração previstos nos artigos 137 a 139 da mesma Lei.</w:t>
      </w:r>
    </w:p>
    <w:p w14:paraId="3D3BB67B" w14:textId="77777777" w:rsidR="00154565" w:rsidRPr="005C4E33" w:rsidRDefault="00154565" w:rsidP="005C4E33">
      <w:pPr>
        <w:pStyle w:val="dou-paragraph"/>
        <w:shd w:val="clear" w:color="auto" w:fill="FFFFFF"/>
        <w:spacing w:before="0" w:beforeAutospacing="0" w:after="0" w:afterAutospacing="0"/>
        <w:ind w:left="567"/>
        <w:jc w:val="both"/>
        <w:rPr>
          <w:rFonts w:ascii="Arial" w:hAnsi="Arial" w:cs="Arial"/>
          <w:sz w:val="22"/>
          <w:szCs w:val="22"/>
        </w:rPr>
      </w:pPr>
    </w:p>
    <w:p w14:paraId="36D46E3E" w14:textId="77777777" w:rsidR="00CC4A8B" w:rsidRPr="005C4E33" w:rsidRDefault="00B36596" w:rsidP="004B0B92">
      <w:pPr>
        <w:pStyle w:val="PargrafodaLista"/>
        <w:numPr>
          <w:ilvl w:val="1"/>
          <w:numId w:val="32"/>
        </w:numPr>
        <w:tabs>
          <w:tab w:val="left" w:pos="567"/>
        </w:tabs>
        <w:spacing w:after="0" w:line="240" w:lineRule="auto"/>
        <w:ind w:left="0" w:firstLine="0"/>
        <w:jc w:val="both"/>
        <w:rPr>
          <w:rFonts w:ascii="Arial" w:hAnsi="Arial" w:cs="Arial"/>
        </w:rPr>
      </w:pPr>
      <w:r w:rsidRPr="005C4E33">
        <w:rPr>
          <w:rFonts w:ascii="Arial" w:hAnsi="Arial" w:cs="Arial"/>
        </w:rPr>
        <w:t xml:space="preserve">Na assinatura do contrato, será exigida a comprovação da regularidade fiscal e trabalhista, as certidões negativas de inidoneidade e impedimento expedidas no </w:t>
      </w:r>
      <w:r w:rsidRPr="005C4E33">
        <w:rPr>
          <w:rFonts w:ascii="Arial" w:hAnsi="Arial" w:cs="Arial"/>
          <w:color w:val="000000"/>
        </w:rPr>
        <w:t>Cadastro Nacional de Empresas Inidôneas e Suspensas (Ceis) e o Cadastro Nacional de Empresas Punidas (Cnep), devendo manter as condições de habilitação</w:t>
      </w:r>
      <w:r w:rsidRPr="005C4E33">
        <w:rPr>
          <w:rFonts w:ascii="Arial" w:hAnsi="Arial" w:cs="Arial"/>
        </w:rPr>
        <w:t xml:space="preserve"> durante a vigência do contrato.</w:t>
      </w:r>
    </w:p>
    <w:p w14:paraId="0E960709" w14:textId="77777777" w:rsidR="00154565" w:rsidRPr="005C4E33" w:rsidRDefault="00154565" w:rsidP="007851D4">
      <w:pPr>
        <w:pStyle w:val="PargrafodaLista"/>
        <w:tabs>
          <w:tab w:val="left" w:pos="567"/>
        </w:tabs>
        <w:spacing w:after="0" w:line="240" w:lineRule="auto"/>
        <w:ind w:left="0"/>
        <w:jc w:val="both"/>
        <w:rPr>
          <w:rFonts w:ascii="Arial" w:hAnsi="Arial" w:cs="Arial"/>
        </w:rPr>
      </w:pPr>
    </w:p>
    <w:p w14:paraId="2C9894D3" w14:textId="77777777" w:rsidR="00B36596" w:rsidRPr="005C4E33" w:rsidRDefault="00B36596" w:rsidP="004B0B92">
      <w:pPr>
        <w:pStyle w:val="PargrafodaLista"/>
        <w:numPr>
          <w:ilvl w:val="1"/>
          <w:numId w:val="32"/>
        </w:numPr>
        <w:tabs>
          <w:tab w:val="left" w:pos="567"/>
        </w:tabs>
        <w:spacing w:after="0" w:line="240" w:lineRule="auto"/>
        <w:ind w:left="0" w:firstLine="0"/>
        <w:jc w:val="both"/>
        <w:rPr>
          <w:rFonts w:ascii="Arial" w:hAnsi="Arial" w:cs="Arial"/>
        </w:rPr>
      </w:pPr>
      <w:r w:rsidRPr="005C4E33">
        <w:rPr>
          <w:rFonts w:ascii="Arial" w:hAnsi="Arial" w:cs="Arial"/>
        </w:rPr>
        <w:t>Na hipótese de irregularidade, o contratado deverá regularizar a sua situação perante o cadastro no prazo de até 05 (cinco) dias úteis, sob pena de aplicação das penalidades previstas no edital e anexos.</w:t>
      </w:r>
    </w:p>
    <w:p w14:paraId="74923119" w14:textId="77777777" w:rsidR="00B36596" w:rsidRPr="005C4E33" w:rsidRDefault="00B36596" w:rsidP="007851D4">
      <w:pPr>
        <w:pStyle w:val="PargrafodaLista"/>
        <w:tabs>
          <w:tab w:val="left" w:pos="567"/>
        </w:tabs>
        <w:spacing w:after="0" w:line="240" w:lineRule="auto"/>
        <w:ind w:left="0"/>
        <w:jc w:val="both"/>
        <w:rPr>
          <w:rFonts w:ascii="Arial" w:hAnsi="Arial" w:cs="Arial"/>
        </w:rPr>
      </w:pPr>
    </w:p>
    <w:p w14:paraId="2772931B" w14:textId="77777777" w:rsidR="00B36596" w:rsidRPr="005C4E33" w:rsidRDefault="00B36596" w:rsidP="004B0B92">
      <w:pPr>
        <w:pStyle w:val="PargrafodaLista"/>
        <w:numPr>
          <w:ilvl w:val="1"/>
          <w:numId w:val="32"/>
        </w:numPr>
        <w:tabs>
          <w:tab w:val="left" w:pos="567"/>
        </w:tabs>
        <w:spacing w:after="0" w:line="240" w:lineRule="auto"/>
        <w:ind w:left="0" w:firstLine="0"/>
        <w:jc w:val="both"/>
        <w:rPr>
          <w:rFonts w:ascii="Arial" w:hAnsi="Arial" w:cs="Arial"/>
        </w:rPr>
      </w:pPr>
      <w:r w:rsidRPr="005C4E33">
        <w:rPr>
          <w:rFonts w:ascii="Arial" w:hAnsi="Arial" w:cs="Arial"/>
        </w:rPr>
        <w:lastRenderedPageBreak/>
        <w:t>Na hipótese de o vencedor não comprovar as condições de habilitação consignadas no Aviso ou se recusar a assinar o contrato ou retirar a Nota de Empenho ou instrumento equivalente, a Administração, sem prejuízo da aplicação das sanções das demais cominações legais cabíveis a esse fornecedor, poderá convocar outro, respeitada a ordem de classificação, para, após a comprovação dos requisitos para habilitação, analisada a proposta e eventuais documentos complementares e, feita a negociação, assinar o contrato.</w:t>
      </w:r>
    </w:p>
    <w:p w14:paraId="71823292" w14:textId="77777777" w:rsidR="006F37DE" w:rsidRPr="005C4E33" w:rsidRDefault="006F37DE" w:rsidP="005C4E33">
      <w:pPr>
        <w:pStyle w:val="text"/>
        <w:tabs>
          <w:tab w:val="left" w:pos="567"/>
        </w:tabs>
        <w:spacing w:before="0" w:beforeAutospacing="0" w:after="0" w:afterAutospacing="0"/>
        <w:jc w:val="both"/>
        <w:rPr>
          <w:rFonts w:ascii="Arial" w:hAnsi="Arial" w:cs="Arial"/>
          <w:b/>
          <w:color w:val="auto"/>
          <w:sz w:val="22"/>
          <w:szCs w:val="22"/>
        </w:rPr>
      </w:pPr>
    </w:p>
    <w:p w14:paraId="2ADAFAFC" w14:textId="77777777" w:rsidR="00BE49F7" w:rsidRPr="005C4E33" w:rsidRDefault="00135922" w:rsidP="004B0B92">
      <w:pPr>
        <w:pStyle w:val="text"/>
        <w:numPr>
          <w:ilvl w:val="0"/>
          <w:numId w:val="32"/>
        </w:numPr>
        <w:tabs>
          <w:tab w:val="left" w:pos="567"/>
        </w:tabs>
        <w:spacing w:before="0" w:beforeAutospacing="0" w:after="0" w:afterAutospacing="0"/>
        <w:ind w:left="0" w:firstLine="0"/>
        <w:jc w:val="both"/>
        <w:rPr>
          <w:rFonts w:ascii="Arial" w:hAnsi="Arial" w:cs="Arial"/>
          <w:b/>
          <w:bCs/>
          <w:color w:val="auto"/>
          <w:sz w:val="22"/>
          <w:szCs w:val="22"/>
          <w:lang w:val="pt"/>
        </w:rPr>
      </w:pPr>
      <w:r w:rsidRPr="005C4E33">
        <w:rPr>
          <w:rFonts w:ascii="Arial" w:hAnsi="Arial" w:cs="Arial"/>
          <w:b/>
          <w:color w:val="auto"/>
          <w:sz w:val="22"/>
          <w:szCs w:val="22"/>
          <w:lang w:val="pt"/>
        </w:rPr>
        <w:t>DO PAGAMENTO:</w:t>
      </w:r>
      <w:r w:rsidR="006067E6" w:rsidRPr="005C4E33">
        <w:rPr>
          <w:rFonts w:ascii="Arial" w:hAnsi="Arial" w:cs="Arial"/>
          <w:b/>
          <w:color w:val="auto"/>
          <w:sz w:val="22"/>
          <w:szCs w:val="22"/>
          <w:lang w:val="pt"/>
        </w:rPr>
        <w:t xml:space="preserve"> </w:t>
      </w:r>
    </w:p>
    <w:p w14:paraId="2DDB5769" w14:textId="77777777" w:rsidR="00BE49F7" w:rsidRPr="005C4E33" w:rsidRDefault="00BE49F7" w:rsidP="005C4E33">
      <w:pPr>
        <w:pStyle w:val="text"/>
        <w:tabs>
          <w:tab w:val="left" w:pos="567"/>
        </w:tabs>
        <w:spacing w:before="0" w:beforeAutospacing="0" w:after="0" w:afterAutospacing="0"/>
        <w:jc w:val="both"/>
        <w:rPr>
          <w:rFonts w:ascii="Arial" w:hAnsi="Arial" w:cs="Arial"/>
          <w:b/>
          <w:color w:val="auto"/>
          <w:sz w:val="22"/>
          <w:szCs w:val="22"/>
          <w:lang w:val="pt"/>
        </w:rPr>
      </w:pPr>
    </w:p>
    <w:p w14:paraId="52B52405" w14:textId="77777777" w:rsidR="00B36596" w:rsidRPr="005C4E33" w:rsidRDefault="00B36596" w:rsidP="004B0B92">
      <w:pPr>
        <w:numPr>
          <w:ilvl w:val="1"/>
          <w:numId w:val="33"/>
        </w:numPr>
        <w:tabs>
          <w:tab w:val="left" w:pos="284"/>
          <w:tab w:val="left" w:pos="567"/>
        </w:tabs>
        <w:autoSpaceDE w:val="0"/>
        <w:autoSpaceDN w:val="0"/>
        <w:adjustRightInd w:val="0"/>
        <w:spacing w:after="0" w:line="240" w:lineRule="auto"/>
        <w:ind w:left="0" w:firstLine="0"/>
        <w:jc w:val="both"/>
        <w:rPr>
          <w:rFonts w:ascii="Arial" w:hAnsi="Arial" w:cs="Arial"/>
          <w:b/>
          <w:lang w:val="pt"/>
        </w:rPr>
      </w:pPr>
      <w:r w:rsidRPr="005C4E33">
        <w:rPr>
          <w:rFonts w:ascii="Arial" w:hAnsi="Arial" w:cs="Arial"/>
          <w:lang w:val="pt"/>
        </w:rPr>
        <w:t xml:space="preserve">O pagamento será realizado diretamente à Contratada, no prazo de até 30 (trinta) dias, </w:t>
      </w:r>
      <w:r w:rsidRPr="005C4E33">
        <w:rPr>
          <w:rFonts w:ascii="Arial" w:hAnsi="Arial" w:cs="Arial"/>
        </w:rPr>
        <w:t xml:space="preserve">contados do recebimento definitivo, após a apresentação da respectiva Nota Fiscal, devidamente atestada pelo setor competente, mediante crédito na conta corrente </w:t>
      </w:r>
      <w:r w:rsidRPr="005C4E33">
        <w:rPr>
          <w:rFonts w:ascii="Arial" w:hAnsi="Arial" w:cs="Arial"/>
          <w:bCs/>
        </w:rPr>
        <w:t>de titularidade da CONTRATADA</w:t>
      </w:r>
      <w:r w:rsidRPr="005C4E33">
        <w:rPr>
          <w:rFonts w:ascii="Arial" w:hAnsi="Arial" w:cs="Arial"/>
          <w:lang w:val="pt"/>
        </w:rPr>
        <w:t xml:space="preserve">, nos termos da Lei Federal nº 14.133/2021, </w:t>
      </w:r>
      <w:r w:rsidRPr="005C4E33">
        <w:rPr>
          <w:rFonts w:ascii="Arial" w:hAnsi="Arial" w:cs="Arial"/>
          <w:bCs/>
          <w:color w:val="000000"/>
        </w:rPr>
        <w:t xml:space="preserve">acompanhada </w:t>
      </w:r>
      <w:r w:rsidRPr="005C4E33">
        <w:rPr>
          <w:rFonts w:ascii="Arial" w:hAnsi="Arial" w:cs="Arial"/>
          <w:color w:val="000000"/>
        </w:rPr>
        <w:t>dos seguintes documentos:</w:t>
      </w:r>
    </w:p>
    <w:p w14:paraId="0A33BB98" w14:textId="77777777" w:rsidR="00B36596" w:rsidRPr="005C4E33" w:rsidRDefault="00B36596" w:rsidP="005C4E33">
      <w:pPr>
        <w:pStyle w:val="PargrafodaLista"/>
        <w:autoSpaceDE w:val="0"/>
        <w:autoSpaceDN w:val="0"/>
        <w:adjustRightInd w:val="0"/>
        <w:spacing w:after="0" w:line="240" w:lineRule="auto"/>
        <w:ind w:left="0"/>
        <w:jc w:val="both"/>
        <w:rPr>
          <w:rFonts w:ascii="Arial" w:hAnsi="Arial" w:cs="Arial"/>
          <w:bCs/>
          <w:color w:val="000000"/>
        </w:rPr>
      </w:pPr>
    </w:p>
    <w:p w14:paraId="771DDD71" w14:textId="7A4694CA" w:rsidR="00B36596" w:rsidRPr="00B60F28" w:rsidRDefault="00B36596" w:rsidP="00B60F28">
      <w:pPr>
        <w:pStyle w:val="PargrafodaLista"/>
        <w:numPr>
          <w:ilvl w:val="2"/>
          <w:numId w:val="31"/>
        </w:numPr>
        <w:autoSpaceDE w:val="0"/>
        <w:autoSpaceDN w:val="0"/>
        <w:adjustRightInd w:val="0"/>
        <w:spacing w:after="0" w:line="240" w:lineRule="auto"/>
        <w:ind w:left="567" w:hanging="283"/>
        <w:jc w:val="both"/>
        <w:rPr>
          <w:rFonts w:ascii="Arial" w:hAnsi="Arial" w:cs="Arial"/>
          <w:bCs/>
          <w:color w:val="000000"/>
        </w:rPr>
      </w:pPr>
      <w:r w:rsidRPr="005C4E33">
        <w:rPr>
          <w:rFonts w:ascii="Arial" w:hAnsi="Arial" w:cs="Arial"/>
          <w:bCs/>
          <w:color w:val="000000"/>
        </w:rPr>
        <w:t xml:space="preserve">Prova de Regularidade com a </w:t>
      </w:r>
      <w:r w:rsidRPr="005C4E33">
        <w:rPr>
          <w:rFonts w:ascii="Arial" w:hAnsi="Arial" w:cs="Arial"/>
          <w:b/>
          <w:bCs/>
          <w:color w:val="000000"/>
        </w:rPr>
        <w:t>Fazenda Federal</w:t>
      </w:r>
      <w:r w:rsidRPr="005C4E33">
        <w:rPr>
          <w:rFonts w:ascii="Arial" w:hAnsi="Arial" w:cs="Arial"/>
          <w:bCs/>
          <w:color w:val="000000"/>
        </w:rPr>
        <w:t xml:space="preserve"> e a Seguridade Social – CND </w:t>
      </w:r>
      <w:r w:rsidRPr="005C4E33">
        <w:rPr>
          <w:rFonts w:ascii="Arial" w:hAnsi="Arial" w:cs="Arial"/>
          <w:b/>
          <w:bCs/>
          <w:color w:val="000000"/>
        </w:rPr>
        <w:t>(INSS)</w:t>
      </w:r>
      <w:r w:rsidRPr="005C4E33">
        <w:rPr>
          <w:rFonts w:ascii="Arial" w:hAnsi="Arial" w:cs="Arial"/>
          <w:bCs/>
          <w:color w:val="000000"/>
        </w:rPr>
        <w:t>, mediante a Certidão Conjunta Negativa ou Positiva, com efeitos de negativa, de Débitos Relativos aos Tributos Federais e à Dívida Ativa da União;</w:t>
      </w:r>
    </w:p>
    <w:p w14:paraId="5943076F" w14:textId="43D022A8" w:rsidR="00B36596" w:rsidRPr="00B60F28" w:rsidRDefault="00B36596" w:rsidP="00B60F28">
      <w:pPr>
        <w:pStyle w:val="PargrafodaLista"/>
        <w:numPr>
          <w:ilvl w:val="2"/>
          <w:numId w:val="31"/>
        </w:numPr>
        <w:autoSpaceDE w:val="0"/>
        <w:autoSpaceDN w:val="0"/>
        <w:adjustRightInd w:val="0"/>
        <w:spacing w:after="0" w:line="240" w:lineRule="auto"/>
        <w:ind w:left="567" w:hanging="283"/>
        <w:jc w:val="both"/>
        <w:rPr>
          <w:rFonts w:ascii="Arial" w:hAnsi="Arial" w:cs="Arial"/>
          <w:bCs/>
          <w:color w:val="000000"/>
        </w:rPr>
      </w:pPr>
      <w:r w:rsidRPr="005C4E33">
        <w:rPr>
          <w:rFonts w:ascii="Arial" w:hAnsi="Arial" w:cs="Arial"/>
          <w:bCs/>
          <w:color w:val="000000"/>
        </w:rPr>
        <w:t xml:space="preserve">Prova de regularidade com a </w:t>
      </w:r>
      <w:r w:rsidRPr="005C4E33">
        <w:rPr>
          <w:rFonts w:ascii="Arial" w:hAnsi="Arial" w:cs="Arial"/>
          <w:b/>
          <w:bCs/>
          <w:color w:val="000000"/>
        </w:rPr>
        <w:t>Fazenda Estadual</w:t>
      </w:r>
      <w:r w:rsidRPr="005C4E33">
        <w:rPr>
          <w:rFonts w:ascii="Arial" w:hAnsi="Arial" w:cs="Arial"/>
          <w:bCs/>
          <w:color w:val="000000"/>
        </w:rPr>
        <w:t xml:space="preserve"> (Certidão Negativa de Débitos, </w:t>
      </w:r>
      <w:r w:rsidR="007851D4" w:rsidRPr="005C4E33">
        <w:rPr>
          <w:rFonts w:ascii="Arial" w:hAnsi="Arial" w:cs="Arial"/>
          <w:bCs/>
          <w:color w:val="000000"/>
        </w:rPr>
        <w:t>ou positiva</w:t>
      </w:r>
      <w:r w:rsidRPr="005C4E33">
        <w:rPr>
          <w:rFonts w:ascii="Arial" w:hAnsi="Arial" w:cs="Arial"/>
          <w:bCs/>
          <w:color w:val="000000"/>
        </w:rPr>
        <w:t xml:space="preserve"> com efeito de Negativa de Tributos Estaduais), emitido pelo órgão competente, da localidade de domicilio ou sede da empresa do proponente, na forma da Lei;</w:t>
      </w:r>
    </w:p>
    <w:p w14:paraId="1EE5D47A" w14:textId="04DF2ADE" w:rsidR="00B36596" w:rsidRPr="00B60F28" w:rsidRDefault="00B36596" w:rsidP="00B60F28">
      <w:pPr>
        <w:pStyle w:val="PargrafodaLista"/>
        <w:numPr>
          <w:ilvl w:val="2"/>
          <w:numId w:val="31"/>
        </w:numPr>
        <w:autoSpaceDE w:val="0"/>
        <w:autoSpaceDN w:val="0"/>
        <w:adjustRightInd w:val="0"/>
        <w:spacing w:after="0" w:line="240" w:lineRule="auto"/>
        <w:ind w:left="567" w:hanging="283"/>
        <w:jc w:val="both"/>
        <w:rPr>
          <w:rFonts w:ascii="Arial" w:hAnsi="Arial" w:cs="Arial"/>
          <w:bCs/>
          <w:color w:val="000000"/>
        </w:rPr>
      </w:pPr>
      <w:r w:rsidRPr="005C4E33">
        <w:rPr>
          <w:rFonts w:ascii="Arial" w:hAnsi="Arial" w:cs="Arial"/>
          <w:bCs/>
          <w:color w:val="000000"/>
        </w:rPr>
        <w:t xml:space="preserve">Prova de regularidade com a </w:t>
      </w:r>
      <w:r w:rsidRPr="005C4E33">
        <w:rPr>
          <w:rFonts w:ascii="Arial" w:hAnsi="Arial" w:cs="Arial"/>
          <w:b/>
          <w:bCs/>
          <w:color w:val="000000"/>
        </w:rPr>
        <w:t>Fazenda Municipal</w:t>
      </w:r>
      <w:r w:rsidRPr="005C4E33">
        <w:rPr>
          <w:rFonts w:ascii="Arial" w:hAnsi="Arial" w:cs="Arial"/>
          <w:bCs/>
          <w:color w:val="000000"/>
        </w:rPr>
        <w:t xml:space="preserve"> (Certidão Negativa de Débitos, </w:t>
      </w:r>
      <w:r w:rsidR="007851D4" w:rsidRPr="005C4E33">
        <w:rPr>
          <w:rFonts w:ascii="Arial" w:hAnsi="Arial" w:cs="Arial"/>
          <w:bCs/>
          <w:color w:val="000000"/>
        </w:rPr>
        <w:t>ou positiva</w:t>
      </w:r>
      <w:r w:rsidRPr="005C4E33">
        <w:rPr>
          <w:rFonts w:ascii="Arial" w:hAnsi="Arial" w:cs="Arial"/>
          <w:bCs/>
          <w:color w:val="000000"/>
        </w:rPr>
        <w:t xml:space="preserve"> com efeito de Negativa de Tributos Municipais), emitido pelo órgão competente, da localidade de domicilio ou sede da empresa do proponente, na forma da Lei;</w:t>
      </w:r>
    </w:p>
    <w:p w14:paraId="2D01ABA0" w14:textId="37FA8A16" w:rsidR="00B36596" w:rsidRPr="00B60F28" w:rsidRDefault="00B36596" w:rsidP="00B60F28">
      <w:pPr>
        <w:pStyle w:val="PargrafodaLista"/>
        <w:numPr>
          <w:ilvl w:val="2"/>
          <w:numId w:val="31"/>
        </w:numPr>
        <w:autoSpaceDE w:val="0"/>
        <w:autoSpaceDN w:val="0"/>
        <w:adjustRightInd w:val="0"/>
        <w:spacing w:after="0" w:line="240" w:lineRule="auto"/>
        <w:ind w:left="567" w:right="141" w:hanging="283"/>
        <w:jc w:val="both"/>
        <w:rPr>
          <w:rFonts w:ascii="Arial" w:hAnsi="Arial" w:cs="Arial"/>
          <w:bCs/>
          <w:color w:val="000000"/>
        </w:rPr>
      </w:pPr>
      <w:r w:rsidRPr="005C4E33">
        <w:rPr>
          <w:rFonts w:ascii="Arial" w:hAnsi="Arial" w:cs="Arial"/>
          <w:bCs/>
          <w:color w:val="000000"/>
        </w:rPr>
        <w:t xml:space="preserve">Prova de Regularidade relativa ao Fundo de Garantia por Tempo de Serviço </w:t>
      </w:r>
      <w:r w:rsidRPr="005C4E33">
        <w:rPr>
          <w:rFonts w:ascii="Arial" w:hAnsi="Arial" w:cs="Arial"/>
          <w:b/>
          <w:bCs/>
          <w:color w:val="000000"/>
        </w:rPr>
        <w:t>(FGTS)</w:t>
      </w:r>
      <w:r w:rsidRPr="005C4E33">
        <w:rPr>
          <w:rFonts w:ascii="Arial" w:hAnsi="Arial" w:cs="Arial"/>
          <w:bCs/>
          <w:color w:val="000000"/>
        </w:rPr>
        <w:t>, mediante Certificado de Regularidade do FGTS;</w:t>
      </w:r>
    </w:p>
    <w:p w14:paraId="3421DD16" w14:textId="77777777" w:rsidR="00B36596" w:rsidRPr="005C4E33" w:rsidRDefault="00B36596" w:rsidP="004B0B92">
      <w:pPr>
        <w:pStyle w:val="Cabealho"/>
        <w:numPr>
          <w:ilvl w:val="2"/>
          <w:numId w:val="31"/>
        </w:numPr>
        <w:tabs>
          <w:tab w:val="clear" w:pos="4252"/>
          <w:tab w:val="center" w:pos="567"/>
        </w:tabs>
        <w:ind w:left="567" w:hanging="283"/>
        <w:jc w:val="both"/>
        <w:rPr>
          <w:rFonts w:ascii="Arial" w:hAnsi="Arial" w:cs="Arial"/>
          <w:bCs/>
        </w:rPr>
      </w:pPr>
      <w:r w:rsidRPr="005C4E33">
        <w:rPr>
          <w:rFonts w:ascii="Arial" w:hAnsi="Arial" w:cs="Arial"/>
          <w:bCs/>
          <w:color w:val="000000"/>
          <w:lang w:eastAsia="pt-BR"/>
        </w:rPr>
        <w:t>Prova de Regularidade Trabalhista, mediante apresentação da Certidão Negativa de Débitos Trabalhistas (CNDT) ou Certidão Positiva com efeitos de negativa, emitida pelo TST – Tribunal Superior do Trabalho</w:t>
      </w:r>
      <w:r w:rsidRPr="005C4E33">
        <w:rPr>
          <w:rFonts w:ascii="Arial" w:hAnsi="Arial" w:cs="Arial"/>
          <w:bCs/>
        </w:rPr>
        <w:t>.</w:t>
      </w:r>
    </w:p>
    <w:p w14:paraId="122B652B" w14:textId="77777777" w:rsidR="00B36596" w:rsidRPr="005C4E33" w:rsidRDefault="00B36596" w:rsidP="005C4E33">
      <w:pPr>
        <w:pStyle w:val="PargrafodaLista"/>
        <w:spacing w:after="0" w:line="240" w:lineRule="auto"/>
        <w:ind w:left="567"/>
        <w:jc w:val="both"/>
        <w:rPr>
          <w:rFonts w:ascii="Arial" w:hAnsi="Arial" w:cs="Arial"/>
        </w:rPr>
      </w:pPr>
    </w:p>
    <w:p w14:paraId="25D4E3BC" w14:textId="77777777" w:rsidR="00B36596" w:rsidRPr="005C4E33" w:rsidRDefault="00B36596" w:rsidP="004B0B92">
      <w:pPr>
        <w:pStyle w:val="NormalWeb"/>
        <w:numPr>
          <w:ilvl w:val="1"/>
          <w:numId w:val="33"/>
        </w:numPr>
        <w:tabs>
          <w:tab w:val="left" w:pos="567"/>
        </w:tabs>
        <w:spacing w:before="0" w:beforeAutospacing="0" w:after="0" w:afterAutospacing="0"/>
        <w:ind w:left="0" w:firstLine="0"/>
        <w:jc w:val="both"/>
        <w:rPr>
          <w:rFonts w:ascii="Arial" w:hAnsi="Arial" w:cs="Arial"/>
          <w:sz w:val="22"/>
          <w:szCs w:val="22"/>
        </w:rPr>
      </w:pPr>
      <w:r w:rsidRPr="005C4E33">
        <w:rPr>
          <w:rFonts w:ascii="Arial" w:hAnsi="Arial" w:cs="Arial"/>
          <w:sz w:val="22"/>
          <w:szCs w:val="22"/>
        </w:rPr>
        <w:t xml:space="preserve">A Nota Fiscal ou Fatura não poderá conter emendas, rasuras, acréscimos ou entrelinhas e deverá ser apresenta em 3 (três) vias, constando o número da licitação e do </w:t>
      </w:r>
      <w:r w:rsidRPr="005C4E33">
        <w:rPr>
          <w:rFonts w:ascii="Arial" w:hAnsi="Arial" w:cs="Arial"/>
          <w:b/>
          <w:sz w:val="22"/>
          <w:szCs w:val="22"/>
        </w:rPr>
        <w:t>CONTRATO</w:t>
      </w:r>
      <w:r w:rsidRPr="005C4E33">
        <w:rPr>
          <w:rFonts w:ascii="Arial" w:hAnsi="Arial" w:cs="Arial"/>
          <w:sz w:val="22"/>
          <w:szCs w:val="22"/>
        </w:rPr>
        <w:t xml:space="preserve"> firmado com a </w:t>
      </w:r>
      <w:r w:rsidRPr="005C4E33">
        <w:rPr>
          <w:rFonts w:ascii="Arial" w:hAnsi="Arial" w:cs="Arial"/>
          <w:b/>
          <w:sz w:val="22"/>
          <w:szCs w:val="22"/>
        </w:rPr>
        <w:t>CONTRATANTE</w:t>
      </w:r>
      <w:r w:rsidRPr="005C4E33">
        <w:rPr>
          <w:rFonts w:ascii="Arial" w:hAnsi="Arial" w:cs="Arial"/>
          <w:sz w:val="22"/>
          <w:szCs w:val="22"/>
        </w:rPr>
        <w:t>.</w:t>
      </w:r>
    </w:p>
    <w:p w14:paraId="73317737" w14:textId="77777777" w:rsidR="00B36596" w:rsidRPr="005C4E33" w:rsidRDefault="00B36596" w:rsidP="007851D4">
      <w:pPr>
        <w:tabs>
          <w:tab w:val="left" w:pos="567"/>
        </w:tabs>
        <w:spacing w:after="0" w:line="240" w:lineRule="auto"/>
        <w:jc w:val="both"/>
        <w:rPr>
          <w:rFonts w:ascii="Arial" w:hAnsi="Arial" w:cs="Arial"/>
          <w:b/>
          <w:bCs/>
        </w:rPr>
      </w:pPr>
    </w:p>
    <w:p w14:paraId="4BB7639A" w14:textId="77777777" w:rsidR="00B36596" w:rsidRPr="005C4E33" w:rsidRDefault="00B36596" w:rsidP="004B0B92">
      <w:pPr>
        <w:numPr>
          <w:ilvl w:val="1"/>
          <w:numId w:val="33"/>
        </w:numPr>
        <w:tabs>
          <w:tab w:val="left" w:pos="567"/>
        </w:tabs>
        <w:spacing w:after="0" w:line="240" w:lineRule="auto"/>
        <w:ind w:left="0" w:firstLine="0"/>
        <w:jc w:val="both"/>
        <w:rPr>
          <w:rFonts w:ascii="Arial" w:hAnsi="Arial" w:cs="Arial"/>
        </w:rPr>
      </w:pPr>
      <w:r w:rsidRPr="005C4E33">
        <w:rPr>
          <w:rFonts w:ascii="Arial" w:hAnsi="Arial" w:cs="Arial"/>
        </w:rPr>
        <w:t xml:space="preserve">É vedada expressamente a realização de cobrança de forma diversa da estipulada neste </w:t>
      </w:r>
      <w:r w:rsidRPr="005C4E33">
        <w:rPr>
          <w:rFonts w:ascii="Arial" w:hAnsi="Arial" w:cs="Arial"/>
          <w:b/>
        </w:rPr>
        <w:t>CONTRATO</w:t>
      </w:r>
      <w:r w:rsidRPr="005C4E33">
        <w:rPr>
          <w:rFonts w:ascii="Arial" w:hAnsi="Arial" w:cs="Arial"/>
        </w:rPr>
        <w:t xml:space="preserve">, em especial a cobrança bancária, mediante boleto ou mesmo o protesto de título, sob pena de aplicação das sanções previstas neste </w:t>
      </w:r>
      <w:r w:rsidRPr="005C4E33">
        <w:rPr>
          <w:rFonts w:ascii="Arial" w:hAnsi="Arial" w:cs="Arial"/>
          <w:b/>
        </w:rPr>
        <w:t>CONTRATO</w:t>
      </w:r>
      <w:r w:rsidRPr="005C4E33">
        <w:rPr>
          <w:rFonts w:ascii="Arial" w:hAnsi="Arial" w:cs="Arial"/>
        </w:rPr>
        <w:t xml:space="preserve"> e indenização pelos danos decorrentes.</w:t>
      </w:r>
    </w:p>
    <w:p w14:paraId="5574F711" w14:textId="77777777" w:rsidR="00CC0641" w:rsidRPr="005C4E33" w:rsidRDefault="00CC0641" w:rsidP="007851D4">
      <w:pPr>
        <w:tabs>
          <w:tab w:val="left" w:pos="567"/>
        </w:tabs>
        <w:spacing w:after="0" w:line="240" w:lineRule="auto"/>
        <w:jc w:val="both"/>
        <w:rPr>
          <w:rFonts w:ascii="Arial" w:hAnsi="Arial" w:cs="Arial"/>
        </w:rPr>
      </w:pPr>
    </w:p>
    <w:p w14:paraId="03372524" w14:textId="77777777" w:rsidR="00B36596" w:rsidRPr="005C4E33" w:rsidRDefault="00B36596" w:rsidP="004B0B92">
      <w:pPr>
        <w:numPr>
          <w:ilvl w:val="1"/>
          <w:numId w:val="33"/>
        </w:numPr>
        <w:tabs>
          <w:tab w:val="left" w:pos="567"/>
        </w:tabs>
        <w:spacing w:after="0" w:line="240" w:lineRule="auto"/>
        <w:ind w:left="0" w:firstLine="0"/>
        <w:jc w:val="both"/>
        <w:rPr>
          <w:rFonts w:ascii="Arial" w:hAnsi="Arial" w:cs="Arial"/>
          <w:bCs/>
        </w:rPr>
      </w:pPr>
      <w:r w:rsidRPr="005C4E33">
        <w:rPr>
          <w:rFonts w:ascii="Arial" w:hAnsi="Arial" w:cs="Arial"/>
        </w:rPr>
        <w:t xml:space="preserve">Havendo erro na apresentação da Nota Fiscal/Fatura ou dos documentos pertinentes à contratação, ou, ainda, circunstância que impeça a liquidação da despesa, o pagamento ficará pendente até que a </w:t>
      </w:r>
      <w:r w:rsidRPr="005C4E33">
        <w:rPr>
          <w:rFonts w:ascii="Arial" w:hAnsi="Arial" w:cs="Arial"/>
          <w:b/>
        </w:rPr>
        <w:t>CONTRATADA</w:t>
      </w:r>
      <w:r w:rsidRPr="005C4E33">
        <w:rPr>
          <w:rFonts w:ascii="Arial" w:hAnsi="Arial" w:cs="Arial"/>
        </w:rPr>
        <w:t xml:space="preserve"> providencie as medidas saneadoras. Nesta hipótese, o prazo para pagamento iniciar-se-á após a regularização da situação, não acarretando qualquer ônus para a </w:t>
      </w:r>
      <w:r w:rsidRPr="005C4E33">
        <w:rPr>
          <w:rFonts w:ascii="Arial" w:hAnsi="Arial" w:cs="Arial"/>
          <w:b/>
        </w:rPr>
        <w:t>CONTRATANTE</w:t>
      </w:r>
      <w:r w:rsidRPr="005C4E33">
        <w:rPr>
          <w:rFonts w:ascii="Arial" w:hAnsi="Arial" w:cs="Arial"/>
        </w:rPr>
        <w:t>.</w:t>
      </w:r>
    </w:p>
    <w:p w14:paraId="75988102" w14:textId="77777777" w:rsidR="00B36596" w:rsidRPr="005C4E33" w:rsidRDefault="00B36596" w:rsidP="007851D4">
      <w:pPr>
        <w:tabs>
          <w:tab w:val="left" w:pos="567"/>
        </w:tabs>
        <w:autoSpaceDE w:val="0"/>
        <w:autoSpaceDN w:val="0"/>
        <w:adjustRightInd w:val="0"/>
        <w:spacing w:after="0" w:line="240" w:lineRule="auto"/>
        <w:jc w:val="both"/>
        <w:rPr>
          <w:rFonts w:ascii="Arial" w:hAnsi="Arial" w:cs="Arial"/>
          <w:b/>
        </w:rPr>
      </w:pPr>
    </w:p>
    <w:p w14:paraId="769A2D00" w14:textId="77777777" w:rsidR="00B36596" w:rsidRPr="005C4E33" w:rsidRDefault="00B36596" w:rsidP="004B0B92">
      <w:pPr>
        <w:numPr>
          <w:ilvl w:val="1"/>
          <w:numId w:val="33"/>
        </w:numPr>
        <w:tabs>
          <w:tab w:val="left" w:pos="567"/>
        </w:tabs>
        <w:autoSpaceDE w:val="0"/>
        <w:autoSpaceDN w:val="0"/>
        <w:adjustRightInd w:val="0"/>
        <w:spacing w:after="0" w:line="240" w:lineRule="auto"/>
        <w:ind w:left="0" w:firstLine="0"/>
        <w:jc w:val="both"/>
        <w:rPr>
          <w:rFonts w:ascii="Arial" w:hAnsi="Arial" w:cs="Arial"/>
          <w:b/>
        </w:rPr>
      </w:pPr>
      <w:r w:rsidRPr="005C4E33">
        <w:rPr>
          <w:rFonts w:ascii="Arial" w:hAnsi="Arial" w:cs="Arial"/>
          <w:bCs/>
        </w:rPr>
        <w:t xml:space="preserve">A </w:t>
      </w:r>
      <w:r w:rsidRPr="005C4E33">
        <w:rPr>
          <w:rFonts w:ascii="Arial" w:hAnsi="Arial" w:cs="Arial"/>
          <w:b/>
        </w:rPr>
        <w:t>CONTRATANTE</w:t>
      </w:r>
      <w:r w:rsidRPr="005C4E33">
        <w:rPr>
          <w:rFonts w:ascii="Arial" w:hAnsi="Arial" w:cs="Arial"/>
          <w:bCs/>
        </w:rPr>
        <w:t xml:space="preserve">, reserva-se o direito de recusar o pagamento se, no ato da atestação, for constatado que o fornecimento, não </w:t>
      </w:r>
      <w:r w:rsidRPr="005C4E33">
        <w:rPr>
          <w:rFonts w:ascii="Arial" w:hAnsi="Arial" w:cs="Arial"/>
        </w:rPr>
        <w:t xml:space="preserve">obedeceu a todos os detalhes da proposta de preços da </w:t>
      </w:r>
      <w:r w:rsidRPr="005C4E33">
        <w:rPr>
          <w:rFonts w:ascii="Arial" w:hAnsi="Arial" w:cs="Arial"/>
          <w:b/>
        </w:rPr>
        <w:t>CONTRATADA</w:t>
      </w:r>
      <w:r w:rsidRPr="005C4E33">
        <w:rPr>
          <w:rFonts w:ascii="Arial" w:hAnsi="Arial" w:cs="Arial"/>
        </w:rPr>
        <w:t xml:space="preserve">, do </w:t>
      </w:r>
      <w:r w:rsidRPr="005C4E33">
        <w:rPr>
          <w:rFonts w:ascii="Arial" w:hAnsi="Arial" w:cs="Arial"/>
          <w:b/>
        </w:rPr>
        <w:t>EDITAL</w:t>
      </w:r>
      <w:r w:rsidRPr="005C4E33">
        <w:rPr>
          <w:rFonts w:ascii="Arial" w:hAnsi="Arial" w:cs="Arial"/>
        </w:rPr>
        <w:t xml:space="preserve"> e seus </w:t>
      </w:r>
      <w:r w:rsidRPr="005C4E33">
        <w:rPr>
          <w:rFonts w:ascii="Arial" w:hAnsi="Arial" w:cs="Arial"/>
          <w:b/>
        </w:rPr>
        <w:t>ANEXOS</w:t>
      </w:r>
      <w:r w:rsidRPr="005C4E33">
        <w:rPr>
          <w:rFonts w:ascii="Arial" w:hAnsi="Arial" w:cs="Arial"/>
        </w:rPr>
        <w:t>.</w:t>
      </w:r>
    </w:p>
    <w:p w14:paraId="13BD52E9" w14:textId="77777777" w:rsidR="00B36596" w:rsidRPr="005C4E33" w:rsidRDefault="00B36596" w:rsidP="007851D4">
      <w:pPr>
        <w:tabs>
          <w:tab w:val="left" w:pos="567"/>
        </w:tabs>
        <w:autoSpaceDE w:val="0"/>
        <w:autoSpaceDN w:val="0"/>
        <w:adjustRightInd w:val="0"/>
        <w:spacing w:after="0" w:line="240" w:lineRule="auto"/>
        <w:jc w:val="both"/>
        <w:rPr>
          <w:rFonts w:ascii="Arial" w:hAnsi="Arial" w:cs="Arial"/>
          <w:bCs/>
        </w:rPr>
      </w:pPr>
    </w:p>
    <w:p w14:paraId="61227C80" w14:textId="77777777" w:rsidR="00B36596" w:rsidRPr="005C4E33" w:rsidRDefault="00B36596" w:rsidP="004B0B92">
      <w:pPr>
        <w:numPr>
          <w:ilvl w:val="1"/>
          <w:numId w:val="33"/>
        </w:numPr>
        <w:tabs>
          <w:tab w:val="left" w:pos="567"/>
        </w:tabs>
        <w:autoSpaceDE w:val="0"/>
        <w:autoSpaceDN w:val="0"/>
        <w:adjustRightInd w:val="0"/>
        <w:spacing w:after="0" w:line="240" w:lineRule="auto"/>
        <w:ind w:left="0" w:firstLine="0"/>
        <w:jc w:val="both"/>
        <w:rPr>
          <w:rFonts w:ascii="Arial" w:hAnsi="Arial" w:cs="Arial"/>
          <w:bCs/>
        </w:rPr>
      </w:pPr>
      <w:r w:rsidRPr="005C4E33">
        <w:rPr>
          <w:rFonts w:ascii="Arial" w:hAnsi="Arial" w:cs="Arial"/>
          <w:bCs/>
        </w:rPr>
        <w:t xml:space="preserve">A </w:t>
      </w:r>
      <w:r w:rsidRPr="005C4E33">
        <w:rPr>
          <w:rFonts w:ascii="Arial" w:hAnsi="Arial" w:cs="Arial"/>
          <w:b/>
        </w:rPr>
        <w:t>CONTRATANTE</w:t>
      </w:r>
      <w:r w:rsidRPr="005C4E33">
        <w:rPr>
          <w:rFonts w:ascii="Arial" w:hAnsi="Arial" w:cs="Arial"/>
          <w:bCs/>
        </w:rPr>
        <w:t xml:space="preserve">, poderá deduzir do montante a pagar os valores correspondentes a multas ou indenizações devidas pela </w:t>
      </w:r>
      <w:r w:rsidRPr="005C4E33">
        <w:rPr>
          <w:rFonts w:ascii="Arial" w:hAnsi="Arial" w:cs="Arial"/>
          <w:b/>
          <w:bCs/>
        </w:rPr>
        <w:t>CONTRATADA</w:t>
      </w:r>
      <w:r w:rsidRPr="005C4E33">
        <w:rPr>
          <w:rFonts w:ascii="Arial" w:hAnsi="Arial" w:cs="Arial"/>
          <w:bCs/>
        </w:rPr>
        <w:t xml:space="preserve">, nos termos do </w:t>
      </w:r>
      <w:r w:rsidRPr="005C4E33">
        <w:rPr>
          <w:rFonts w:ascii="Arial" w:hAnsi="Arial" w:cs="Arial"/>
          <w:b/>
          <w:bCs/>
        </w:rPr>
        <w:t>CONTRATO</w:t>
      </w:r>
      <w:r w:rsidRPr="005C4E33">
        <w:rPr>
          <w:rFonts w:ascii="Arial" w:hAnsi="Arial" w:cs="Arial"/>
          <w:bCs/>
        </w:rPr>
        <w:t>.</w:t>
      </w:r>
    </w:p>
    <w:p w14:paraId="030F1BC3" w14:textId="77777777" w:rsidR="00B36596" w:rsidRPr="005C4E33" w:rsidRDefault="00B36596" w:rsidP="007851D4">
      <w:pPr>
        <w:tabs>
          <w:tab w:val="left" w:pos="567"/>
        </w:tabs>
        <w:spacing w:after="0" w:line="240" w:lineRule="auto"/>
        <w:jc w:val="both"/>
        <w:rPr>
          <w:rFonts w:ascii="Arial" w:hAnsi="Arial" w:cs="Arial"/>
          <w:bCs/>
        </w:rPr>
      </w:pPr>
    </w:p>
    <w:p w14:paraId="75A8B279" w14:textId="77777777" w:rsidR="00B36596" w:rsidRPr="005C4E33" w:rsidRDefault="00B36596" w:rsidP="004B0B92">
      <w:pPr>
        <w:numPr>
          <w:ilvl w:val="1"/>
          <w:numId w:val="33"/>
        </w:numPr>
        <w:tabs>
          <w:tab w:val="left" w:pos="567"/>
        </w:tabs>
        <w:spacing w:after="0" w:line="240" w:lineRule="auto"/>
        <w:ind w:left="0" w:firstLine="0"/>
        <w:jc w:val="both"/>
        <w:rPr>
          <w:rFonts w:ascii="Arial" w:hAnsi="Arial" w:cs="Arial"/>
          <w:bCs/>
        </w:rPr>
      </w:pPr>
      <w:r w:rsidRPr="005C4E33">
        <w:rPr>
          <w:rFonts w:ascii="Arial" w:hAnsi="Arial" w:cs="Arial"/>
          <w:bCs/>
        </w:rPr>
        <w:lastRenderedPageBreak/>
        <w:t xml:space="preserve">Nenhum pagamento será efetuado à </w:t>
      </w:r>
      <w:r w:rsidRPr="005C4E33">
        <w:rPr>
          <w:rFonts w:ascii="Arial" w:hAnsi="Arial" w:cs="Arial"/>
          <w:b/>
          <w:bCs/>
        </w:rPr>
        <w:t xml:space="preserve">CONTRATADA </w:t>
      </w:r>
      <w:r w:rsidRPr="005C4E33">
        <w:rPr>
          <w:rFonts w:ascii="Arial" w:hAnsi="Arial" w:cs="Arial"/>
          <w:bCs/>
        </w:rPr>
        <w:t xml:space="preserve">enquanto pendente de liquidação qualquer obrigação financeira ou previdenciária, sem que isso gere direito ao reajustamento de preços, atualização monetária, ou aplicação de penalidade a </w:t>
      </w:r>
      <w:r w:rsidRPr="005C4E33">
        <w:rPr>
          <w:rFonts w:ascii="Arial" w:hAnsi="Arial" w:cs="Arial"/>
          <w:b/>
        </w:rPr>
        <w:t>CONTRATANTE</w:t>
      </w:r>
      <w:r w:rsidRPr="005C4E33">
        <w:rPr>
          <w:rFonts w:ascii="Arial" w:hAnsi="Arial" w:cs="Arial"/>
          <w:bCs/>
        </w:rPr>
        <w:t>.</w:t>
      </w:r>
    </w:p>
    <w:p w14:paraId="63D3B35C" w14:textId="77777777" w:rsidR="00CC0641" w:rsidRPr="005C4E33" w:rsidRDefault="00CC0641" w:rsidP="007851D4">
      <w:pPr>
        <w:tabs>
          <w:tab w:val="left" w:pos="567"/>
        </w:tabs>
        <w:spacing w:after="0" w:line="240" w:lineRule="auto"/>
        <w:jc w:val="both"/>
        <w:rPr>
          <w:rFonts w:ascii="Arial" w:hAnsi="Arial" w:cs="Arial"/>
          <w:bCs/>
        </w:rPr>
      </w:pPr>
    </w:p>
    <w:p w14:paraId="4B94B473" w14:textId="77777777" w:rsidR="00B36596" w:rsidRDefault="00B36596" w:rsidP="004B0B92">
      <w:pPr>
        <w:numPr>
          <w:ilvl w:val="1"/>
          <w:numId w:val="33"/>
        </w:numPr>
        <w:tabs>
          <w:tab w:val="left" w:pos="567"/>
        </w:tabs>
        <w:spacing w:after="0" w:line="240" w:lineRule="auto"/>
        <w:ind w:left="0" w:firstLine="0"/>
        <w:jc w:val="both"/>
        <w:rPr>
          <w:rFonts w:ascii="Arial" w:hAnsi="Arial" w:cs="Arial"/>
          <w:bCs/>
        </w:rPr>
      </w:pPr>
      <w:r w:rsidRPr="005C4E33">
        <w:rPr>
          <w:rFonts w:ascii="Arial" w:hAnsi="Arial" w:cs="Arial"/>
          <w:bCs/>
        </w:rPr>
        <w:t xml:space="preserve">Quando da ocorrência de eventuais atrasos de pagamento provocados exclusivamente pela </w:t>
      </w:r>
      <w:r w:rsidRPr="005C4E33">
        <w:rPr>
          <w:rFonts w:ascii="Arial" w:hAnsi="Arial" w:cs="Arial"/>
          <w:b/>
          <w:bCs/>
        </w:rPr>
        <w:t>CONTRATANTE</w:t>
      </w:r>
      <w:r w:rsidRPr="005C4E33">
        <w:rPr>
          <w:rFonts w:ascii="Arial" w:hAnsi="Arial" w:cs="Arial"/>
          <w:bCs/>
        </w:rPr>
        <w:t>, o valor devido deverá ser acrescido de compensação financeira, e sua apuração se fará desde a data de seu vencimento até a data do efetivo pagamento, em que os juros de mora serão calculados à taxa de 0,5% (meio por cento) ao mês, ou 6% (seis por cento) ao ano, mediante a aplicação das seguintes fórmulas:</w:t>
      </w:r>
    </w:p>
    <w:p w14:paraId="22DB8C6D" w14:textId="77777777" w:rsidR="007851D4" w:rsidRPr="005C4E33" w:rsidRDefault="007851D4" w:rsidP="005C4E33">
      <w:pPr>
        <w:spacing w:after="0" w:line="240" w:lineRule="auto"/>
        <w:jc w:val="both"/>
        <w:rPr>
          <w:rFonts w:ascii="Arial" w:hAnsi="Arial" w:cs="Arial"/>
          <w:bCs/>
        </w:rPr>
      </w:pPr>
    </w:p>
    <w:p w14:paraId="5BA6F39C" w14:textId="77777777" w:rsidR="00B36596" w:rsidRPr="005C4E33" w:rsidRDefault="00B36596" w:rsidP="005C4E33">
      <w:pPr>
        <w:pStyle w:val="PargrafodaLista"/>
        <w:spacing w:after="0" w:line="240" w:lineRule="auto"/>
        <w:ind w:left="0"/>
        <w:rPr>
          <w:rFonts w:ascii="Arial" w:hAnsi="Arial" w:cs="Arial"/>
        </w:rPr>
      </w:pPr>
      <w:r w:rsidRPr="005C4E33">
        <w:rPr>
          <w:rFonts w:ascii="Arial" w:hAnsi="Arial" w:cs="Arial"/>
        </w:rPr>
        <w:t>I = (TX/100)/365</w:t>
      </w:r>
    </w:p>
    <w:p w14:paraId="2EDC827D" w14:textId="77777777" w:rsidR="00B36596" w:rsidRPr="005C4E33" w:rsidRDefault="00B36596" w:rsidP="005C4E33">
      <w:pPr>
        <w:pStyle w:val="PargrafodaLista"/>
        <w:spacing w:after="0" w:line="240" w:lineRule="auto"/>
        <w:ind w:left="0"/>
        <w:jc w:val="both"/>
        <w:rPr>
          <w:rFonts w:ascii="Arial" w:hAnsi="Arial" w:cs="Arial"/>
        </w:rPr>
      </w:pPr>
      <w:r w:rsidRPr="005C4E33">
        <w:rPr>
          <w:rFonts w:ascii="Arial" w:hAnsi="Arial" w:cs="Arial"/>
        </w:rPr>
        <w:t>EM = I x N x VP, onde:</w:t>
      </w:r>
    </w:p>
    <w:p w14:paraId="5C86AE94" w14:textId="77777777" w:rsidR="00B36596" w:rsidRPr="005C4E33" w:rsidRDefault="00B36596" w:rsidP="005C4E33">
      <w:pPr>
        <w:pStyle w:val="PargrafodaLista"/>
        <w:spacing w:after="0" w:line="240" w:lineRule="auto"/>
        <w:ind w:left="0"/>
        <w:jc w:val="both"/>
        <w:rPr>
          <w:rFonts w:ascii="Arial" w:hAnsi="Arial" w:cs="Arial"/>
        </w:rPr>
      </w:pPr>
      <w:r w:rsidRPr="005C4E33">
        <w:rPr>
          <w:rFonts w:ascii="Arial" w:hAnsi="Arial" w:cs="Arial"/>
        </w:rPr>
        <w:t>I =, Índice de compensação financeira;</w:t>
      </w:r>
    </w:p>
    <w:p w14:paraId="35E4544F" w14:textId="77777777" w:rsidR="00B36596" w:rsidRPr="005C4E33" w:rsidRDefault="00B36596" w:rsidP="005C4E33">
      <w:pPr>
        <w:pStyle w:val="PargrafodaLista"/>
        <w:spacing w:after="0" w:line="240" w:lineRule="auto"/>
        <w:ind w:left="0"/>
        <w:jc w:val="both"/>
        <w:rPr>
          <w:rFonts w:ascii="Arial" w:hAnsi="Arial" w:cs="Arial"/>
        </w:rPr>
      </w:pPr>
      <w:r w:rsidRPr="005C4E33">
        <w:rPr>
          <w:rFonts w:ascii="Arial" w:hAnsi="Arial" w:cs="Arial"/>
        </w:rPr>
        <w:t>TX = Percentual da taxa de juros de mora anual;</w:t>
      </w:r>
    </w:p>
    <w:p w14:paraId="13832DCC" w14:textId="77777777" w:rsidR="00B36596" w:rsidRPr="005C4E33" w:rsidRDefault="00B36596" w:rsidP="005C4E33">
      <w:pPr>
        <w:pStyle w:val="PargrafodaLista"/>
        <w:spacing w:after="0" w:line="240" w:lineRule="auto"/>
        <w:ind w:left="0"/>
        <w:jc w:val="both"/>
        <w:rPr>
          <w:rFonts w:ascii="Arial" w:hAnsi="Arial" w:cs="Arial"/>
        </w:rPr>
      </w:pPr>
      <w:r w:rsidRPr="005C4E33">
        <w:rPr>
          <w:rFonts w:ascii="Arial" w:hAnsi="Arial" w:cs="Arial"/>
        </w:rPr>
        <w:t>EM = Encargos moratórios;</w:t>
      </w:r>
    </w:p>
    <w:p w14:paraId="2A80AF72" w14:textId="77777777" w:rsidR="00B36596" w:rsidRPr="005C4E33" w:rsidRDefault="00B36596" w:rsidP="005C4E33">
      <w:pPr>
        <w:pStyle w:val="PargrafodaLista"/>
        <w:spacing w:after="0" w:line="240" w:lineRule="auto"/>
        <w:ind w:left="0"/>
        <w:jc w:val="both"/>
        <w:rPr>
          <w:rFonts w:ascii="Arial" w:hAnsi="Arial" w:cs="Arial"/>
        </w:rPr>
      </w:pPr>
      <w:r w:rsidRPr="005C4E33">
        <w:rPr>
          <w:rFonts w:ascii="Arial" w:hAnsi="Arial" w:cs="Arial"/>
        </w:rPr>
        <w:t>N = Número de dias entre a data prevista para o pagamento e a do efetivo pagamento;</w:t>
      </w:r>
    </w:p>
    <w:p w14:paraId="25D77511" w14:textId="77777777" w:rsidR="00B36596" w:rsidRPr="007851D4" w:rsidRDefault="00B36596" w:rsidP="007851D4">
      <w:pPr>
        <w:pStyle w:val="PargrafodaLista"/>
        <w:spacing w:after="0" w:line="240" w:lineRule="auto"/>
        <w:ind w:left="0"/>
        <w:jc w:val="both"/>
        <w:rPr>
          <w:rFonts w:ascii="Arial" w:hAnsi="Arial" w:cs="Arial"/>
        </w:rPr>
      </w:pPr>
      <w:r w:rsidRPr="005C4E33">
        <w:rPr>
          <w:rFonts w:ascii="Arial" w:hAnsi="Arial" w:cs="Arial"/>
        </w:rPr>
        <w:t>VP = Valor da parcela em atraso.</w:t>
      </w:r>
    </w:p>
    <w:p w14:paraId="55B2E00C" w14:textId="77777777" w:rsidR="00BE49F7" w:rsidRPr="005C4E33" w:rsidRDefault="00BE49F7" w:rsidP="005C4E33">
      <w:pPr>
        <w:pStyle w:val="text"/>
        <w:tabs>
          <w:tab w:val="left" w:pos="567"/>
        </w:tabs>
        <w:spacing w:before="0" w:beforeAutospacing="0" w:after="0" w:afterAutospacing="0"/>
        <w:jc w:val="both"/>
        <w:rPr>
          <w:rFonts w:ascii="Arial" w:hAnsi="Arial" w:cs="Arial"/>
          <w:color w:val="auto"/>
          <w:sz w:val="22"/>
          <w:szCs w:val="22"/>
          <w:lang w:val="pt"/>
        </w:rPr>
      </w:pPr>
    </w:p>
    <w:p w14:paraId="4A4A0227" w14:textId="77777777" w:rsidR="00764D00" w:rsidRPr="005C4E33" w:rsidRDefault="00764D00" w:rsidP="004B0B92">
      <w:pPr>
        <w:pStyle w:val="text"/>
        <w:numPr>
          <w:ilvl w:val="0"/>
          <w:numId w:val="33"/>
        </w:numPr>
        <w:tabs>
          <w:tab w:val="left" w:pos="567"/>
        </w:tabs>
        <w:spacing w:before="0" w:beforeAutospacing="0" w:after="0" w:afterAutospacing="0"/>
        <w:ind w:left="0" w:firstLine="0"/>
        <w:jc w:val="both"/>
        <w:rPr>
          <w:rFonts w:ascii="Arial" w:hAnsi="Arial" w:cs="Arial"/>
          <w:color w:val="auto"/>
          <w:sz w:val="22"/>
          <w:szCs w:val="22"/>
          <w:lang w:val="pt"/>
        </w:rPr>
      </w:pPr>
      <w:r w:rsidRPr="005C4E33">
        <w:rPr>
          <w:rFonts w:ascii="Arial" w:hAnsi="Arial" w:cs="Arial"/>
          <w:b/>
          <w:color w:val="auto"/>
          <w:sz w:val="22"/>
          <w:szCs w:val="22"/>
          <w:lang w:val="pt"/>
        </w:rPr>
        <w:t>DOS RECURSOS ORÇAMENTÁRIOS:</w:t>
      </w:r>
      <w:r w:rsidRPr="005C4E33">
        <w:rPr>
          <w:rFonts w:ascii="Arial" w:hAnsi="Arial" w:cs="Arial"/>
          <w:color w:val="auto"/>
          <w:sz w:val="22"/>
          <w:szCs w:val="22"/>
          <w:lang w:val="pt"/>
        </w:rPr>
        <w:t xml:space="preserve"> </w:t>
      </w:r>
    </w:p>
    <w:p w14:paraId="14416B30" w14:textId="77777777" w:rsidR="00BE49F7" w:rsidRPr="005C4E33" w:rsidRDefault="00BE49F7" w:rsidP="005C4E33">
      <w:pPr>
        <w:tabs>
          <w:tab w:val="left" w:pos="284"/>
        </w:tabs>
        <w:autoSpaceDE w:val="0"/>
        <w:autoSpaceDN w:val="0"/>
        <w:adjustRightInd w:val="0"/>
        <w:spacing w:after="0" w:line="240" w:lineRule="auto"/>
        <w:jc w:val="both"/>
        <w:rPr>
          <w:rFonts w:ascii="Arial" w:eastAsia="Times New Roman" w:hAnsi="Arial" w:cs="Arial"/>
          <w:kern w:val="0"/>
          <w:lang w:val="pt" w:eastAsia="pt-BR"/>
        </w:rPr>
      </w:pPr>
    </w:p>
    <w:p w14:paraId="2CB9BBD3" w14:textId="77777777" w:rsidR="00BE49F7" w:rsidRPr="005C4E33" w:rsidRDefault="00BE49F7" w:rsidP="004B0B92">
      <w:pPr>
        <w:numPr>
          <w:ilvl w:val="1"/>
          <w:numId w:val="33"/>
        </w:numPr>
        <w:tabs>
          <w:tab w:val="left" w:pos="567"/>
        </w:tabs>
        <w:spacing w:after="0" w:line="240" w:lineRule="auto"/>
        <w:ind w:left="0" w:firstLine="0"/>
        <w:jc w:val="both"/>
        <w:rPr>
          <w:rFonts w:ascii="Arial" w:hAnsi="Arial" w:cs="Arial"/>
        </w:rPr>
      </w:pPr>
      <w:r w:rsidRPr="005C4E33">
        <w:rPr>
          <w:rFonts w:ascii="Arial" w:hAnsi="Arial" w:cs="Arial"/>
        </w:rPr>
        <w:t>A despesa decorrente d</w:t>
      </w:r>
      <w:r w:rsidR="00FE50F2" w:rsidRPr="005C4E33">
        <w:rPr>
          <w:rFonts w:ascii="Arial" w:hAnsi="Arial" w:cs="Arial"/>
        </w:rPr>
        <w:t xml:space="preserve">esta contratação </w:t>
      </w:r>
      <w:r w:rsidRPr="005C4E33">
        <w:rPr>
          <w:rFonts w:ascii="Arial" w:hAnsi="Arial" w:cs="Arial"/>
        </w:rPr>
        <w:t xml:space="preserve">correrá à conta do Orçamento Geral do </w:t>
      </w:r>
      <w:r w:rsidRPr="005C4E33">
        <w:rPr>
          <w:rFonts w:ascii="Arial" w:hAnsi="Arial" w:cs="Arial"/>
          <w:b/>
          <w:smallCaps/>
        </w:rPr>
        <w:t>Contratante</w:t>
      </w:r>
      <w:r w:rsidRPr="005C4E33">
        <w:rPr>
          <w:rFonts w:ascii="Arial" w:hAnsi="Arial" w:cs="Arial"/>
        </w:rPr>
        <w:t xml:space="preserve">, </w:t>
      </w:r>
      <w:r w:rsidR="00FE50F2" w:rsidRPr="005C4E33">
        <w:rPr>
          <w:rFonts w:ascii="Arial" w:eastAsia="Times New Roman" w:hAnsi="Arial" w:cs="Arial"/>
          <w:kern w:val="0"/>
          <w:lang w:val="pt" w:eastAsia="pt-BR"/>
        </w:rPr>
        <w:t>prevista no orçamento do Poder Executivo Municipal de São Gabriel do Oeste/MS,</w:t>
      </w:r>
      <w:r w:rsidR="00FE50F2" w:rsidRPr="005C4E33">
        <w:rPr>
          <w:rFonts w:ascii="Arial" w:hAnsi="Arial" w:cs="Arial"/>
        </w:rPr>
        <w:t xml:space="preserve"> </w:t>
      </w:r>
      <w:r w:rsidRPr="005C4E33">
        <w:rPr>
          <w:rFonts w:ascii="Arial" w:hAnsi="Arial" w:cs="Arial"/>
        </w:rPr>
        <w:t>aprovado para o exercício financeiro de 2024, com as seguintes classificações funcionais programáticas:</w:t>
      </w:r>
    </w:p>
    <w:p w14:paraId="6C6747A5" w14:textId="77777777" w:rsidR="00CC0641" w:rsidRPr="005C4E33" w:rsidRDefault="00CC0641" w:rsidP="005C4E33">
      <w:pPr>
        <w:spacing w:after="0" w:line="240" w:lineRule="auto"/>
        <w:jc w:val="both"/>
        <w:rPr>
          <w:rFonts w:ascii="Arial" w:hAnsi="Arial" w:cs="Arial"/>
        </w:rPr>
      </w:pPr>
    </w:p>
    <w:tbl>
      <w:tblPr>
        <w:tblW w:w="9781" w:type="dxa"/>
        <w:tblInd w:w="70" w:type="dxa"/>
        <w:tblCellMar>
          <w:left w:w="70" w:type="dxa"/>
          <w:right w:w="70" w:type="dxa"/>
        </w:tblCellMar>
        <w:tblLook w:val="04A0" w:firstRow="1" w:lastRow="0" w:firstColumn="1" w:lastColumn="0" w:noHBand="0" w:noVBand="1"/>
      </w:tblPr>
      <w:tblGrid>
        <w:gridCol w:w="2902"/>
        <w:gridCol w:w="6879"/>
      </w:tblGrid>
      <w:tr w:rsidR="00417CCA" w:rsidRPr="005F7E2C" w14:paraId="78386AC1" w14:textId="77777777" w:rsidTr="00417CCA">
        <w:tc>
          <w:tcPr>
            <w:tcW w:w="2902" w:type="dxa"/>
            <w:tcBorders>
              <w:top w:val="single" w:sz="4" w:space="0" w:color="auto"/>
              <w:left w:val="single" w:sz="4" w:space="0" w:color="auto"/>
              <w:bottom w:val="single" w:sz="4" w:space="0" w:color="auto"/>
              <w:right w:val="single" w:sz="4" w:space="0" w:color="auto"/>
            </w:tcBorders>
            <w:shd w:val="clear" w:color="auto" w:fill="D9D9D9"/>
            <w:hideMark/>
          </w:tcPr>
          <w:p w14:paraId="51347568" w14:textId="25E69D8B" w:rsidR="00417CCA" w:rsidRPr="005F7E2C" w:rsidRDefault="002D3615" w:rsidP="00417CCA">
            <w:pPr>
              <w:tabs>
                <w:tab w:val="left" w:pos="900"/>
              </w:tabs>
              <w:spacing w:after="0" w:line="240" w:lineRule="auto"/>
              <w:jc w:val="both"/>
              <w:rPr>
                <w:rFonts w:ascii="Arial" w:hAnsi="Arial" w:cs="Arial"/>
                <w:b/>
                <w:bCs/>
                <w:iCs/>
                <w:highlight w:val="yellow"/>
              </w:rPr>
            </w:pPr>
            <w:r w:rsidRPr="002D3615">
              <w:rPr>
                <w:rFonts w:ascii="Arial" w:hAnsi="Arial" w:cs="Arial"/>
                <w:b/>
                <w:bCs/>
              </w:rPr>
              <w:t>020200</w:t>
            </w:r>
          </w:p>
        </w:tc>
        <w:tc>
          <w:tcPr>
            <w:tcW w:w="6879" w:type="dxa"/>
            <w:tcBorders>
              <w:top w:val="single" w:sz="4" w:space="0" w:color="auto"/>
              <w:left w:val="single" w:sz="4" w:space="0" w:color="auto"/>
              <w:bottom w:val="single" w:sz="4" w:space="0" w:color="auto"/>
              <w:right w:val="single" w:sz="4" w:space="0" w:color="auto"/>
            </w:tcBorders>
            <w:shd w:val="clear" w:color="auto" w:fill="D9D9D9"/>
            <w:hideMark/>
          </w:tcPr>
          <w:p w14:paraId="64890958" w14:textId="340C12A7" w:rsidR="00417CCA" w:rsidRPr="005F7E2C" w:rsidRDefault="002D3615" w:rsidP="00417CCA">
            <w:pPr>
              <w:tabs>
                <w:tab w:val="left" w:pos="900"/>
              </w:tabs>
              <w:spacing w:after="0" w:line="240" w:lineRule="auto"/>
              <w:jc w:val="both"/>
              <w:rPr>
                <w:rFonts w:ascii="Arial" w:hAnsi="Arial" w:cs="Arial"/>
                <w:b/>
                <w:bCs/>
                <w:iCs/>
                <w:highlight w:val="yellow"/>
              </w:rPr>
            </w:pPr>
            <w:r w:rsidRPr="002D3615">
              <w:rPr>
                <w:rFonts w:ascii="Arial" w:hAnsi="Arial" w:cs="Arial"/>
                <w:b/>
                <w:bCs/>
              </w:rPr>
              <w:t>Fundo Municipal de Saúde</w:t>
            </w:r>
          </w:p>
        </w:tc>
      </w:tr>
      <w:tr w:rsidR="00417CCA" w:rsidRPr="005F7E2C" w14:paraId="23A93926" w14:textId="77777777" w:rsidTr="00417CCA">
        <w:tc>
          <w:tcPr>
            <w:tcW w:w="2902" w:type="dxa"/>
            <w:tcBorders>
              <w:top w:val="single" w:sz="4" w:space="0" w:color="auto"/>
              <w:left w:val="single" w:sz="4" w:space="0" w:color="auto"/>
              <w:bottom w:val="single" w:sz="4" w:space="0" w:color="auto"/>
              <w:right w:val="single" w:sz="4" w:space="0" w:color="auto"/>
            </w:tcBorders>
            <w:hideMark/>
          </w:tcPr>
          <w:p w14:paraId="27645CA2" w14:textId="4D4A1427" w:rsidR="00417CCA" w:rsidRPr="005F7E2C" w:rsidRDefault="002D3615" w:rsidP="00417CCA">
            <w:pPr>
              <w:tabs>
                <w:tab w:val="left" w:pos="900"/>
              </w:tabs>
              <w:spacing w:after="0" w:line="240" w:lineRule="auto"/>
              <w:jc w:val="both"/>
              <w:rPr>
                <w:rFonts w:ascii="Arial" w:hAnsi="Arial" w:cs="Arial"/>
                <w:iCs/>
                <w:highlight w:val="yellow"/>
              </w:rPr>
            </w:pPr>
            <w:r w:rsidRPr="002D3615">
              <w:rPr>
                <w:rFonts w:ascii="Arial" w:hAnsi="Arial" w:cs="Arial"/>
              </w:rPr>
              <w:t>10.301.0003.2029.0001</w:t>
            </w:r>
          </w:p>
        </w:tc>
        <w:tc>
          <w:tcPr>
            <w:tcW w:w="6879" w:type="dxa"/>
            <w:tcBorders>
              <w:top w:val="single" w:sz="4" w:space="0" w:color="auto"/>
              <w:left w:val="single" w:sz="4" w:space="0" w:color="auto"/>
              <w:bottom w:val="single" w:sz="4" w:space="0" w:color="auto"/>
              <w:right w:val="single" w:sz="4" w:space="0" w:color="auto"/>
            </w:tcBorders>
            <w:hideMark/>
          </w:tcPr>
          <w:p w14:paraId="504289B1" w14:textId="31A87C21" w:rsidR="00417CCA" w:rsidRPr="005F7E2C" w:rsidRDefault="002D3615" w:rsidP="00417CCA">
            <w:pPr>
              <w:tabs>
                <w:tab w:val="left" w:pos="900"/>
              </w:tabs>
              <w:spacing w:after="0" w:line="240" w:lineRule="auto"/>
              <w:jc w:val="both"/>
              <w:rPr>
                <w:rFonts w:ascii="Arial" w:hAnsi="Arial" w:cs="Arial"/>
                <w:iCs/>
                <w:highlight w:val="yellow"/>
              </w:rPr>
            </w:pPr>
            <w:r w:rsidRPr="002D3615">
              <w:rPr>
                <w:rFonts w:ascii="Arial" w:hAnsi="Arial" w:cs="Arial"/>
              </w:rPr>
              <w:t>Gestão das Ações de Saúde</w:t>
            </w:r>
          </w:p>
        </w:tc>
      </w:tr>
      <w:tr w:rsidR="00640B50" w:rsidRPr="00640B50" w14:paraId="5FBC162D" w14:textId="77777777" w:rsidTr="00417CCA">
        <w:trPr>
          <w:trHeight w:val="70"/>
        </w:trPr>
        <w:tc>
          <w:tcPr>
            <w:tcW w:w="2902" w:type="dxa"/>
            <w:tcBorders>
              <w:top w:val="single" w:sz="4" w:space="0" w:color="auto"/>
              <w:left w:val="single" w:sz="4" w:space="0" w:color="auto"/>
              <w:bottom w:val="single" w:sz="4" w:space="0" w:color="auto"/>
              <w:right w:val="single" w:sz="4" w:space="0" w:color="auto"/>
            </w:tcBorders>
          </w:tcPr>
          <w:p w14:paraId="79638FC9" w14:textId="50B7B64A" w:rsidR="00640B50" w:rsidRPr="005F7E2C" w:rsidRDefault="002D3615" w:rsidP="00640B50">
            <w:pPr>
              <w:tabs>
                <w:tab w:val="left" w:pos="900"/>
              </w:tabs>
              <w:spacing w:after="0" w:line="240" w:lineRule="auto"/>
              <w:rPr>
                <w:rFonts w:ascii="Arial" w:hAnsi="Arial" w:cs="Arial"/>
                <w:highlight w:val="yellow"/>
              </w:rPr>
            </w:pPr>
            <w:r w:rsidRPr="002D3615">
              <w:rPr>
                <w:rFonts w:ascii="Arial" w:hAnsi="Arial" w:cs="Arial"/>
              </w:rPr>
              <w:t>3.3.90.30.00</w:t>
            </w:r>
          </w:p>
        </w:tc>
        <w:tc>
          <w:tcPr>
            <w:tcW w:w="6879" w:type="dxa"/>
            <w:tcBorders>
              <w:top w:val="single" w:sz="4" w:space="0" w:color="auto"/>
              <w:left w:val="single" w:sz="4" w:space="0" w:color="auto"/>
              <w:bottom w:val="single" w:sz="4" w:space="0" w:color="auto"/>
              <w:right w:val="single" w:sz="4" w:space="0" w:color="auto"/>
            </w:tcBorders>
          </w:tcPr>
          <w:p w14:paraId="7B900927" w14:textId="2AE4A1DA" w:rsidR="00640B50" w:rsidRPr="00640B50" w:rsidRDefault="002D3615" w:rsidP="00417CCA">
            <w:pPr>
              <w:tabs>
                <w:tab w:val="left" w:pos="900"/>
              </w:tabs>
              <w:spacing w:after="0" w:line="240" w:lineRule="auto"/>
              <w:jc w:val="both"/>
              <w:rPr>
                <w:rFonts w:ascii="Arial" w:hAnsi="Arial" w:cs="Arial"/>
              </w:rPr>
            </w:pPr>
            <w:r w:rsidRPr="002D3615">
              <w:rPr>
                <w:rFonts w:ascii="Arial" w:hAnsi="Arial" w:cs="Arial"/>
              </w:rPr>
              <w:t>MATERIAL DE CONSUMO</w:t>
            </w:r>
          </w:p>
        </w:tc>
      </w:tr>
    </w:tbl>
    <w:p w14:paraId="4B9DBC9C" w14:textId="77777777" w:rsidR="00BE49F7" w:rsidRPr="005C4E33" w:rsidRDefault="00BE49F7" w:rsidP="005C4E33">
      <w:pPr>
        <w:tabs>
          <w:tab w:val="left" w:pos="284"/>
        </w:tabs>
        <w:autoSpaceDE w:val="0"/>
        <w:autoSpaceDN w:val="0"/>
        <w:adjustRightInd w:val="0"/>
        <w:spacing w:after="0" w:line="240" w:lineRule="auto"/>
        <w:jc w:val="both"/>
        <w:rPr>
          <w:rFonts w:ascii="Arial" w:eastAsia="Times New Roman" w:hAnsi="Arial" w:cs="Arial"/>
          <w:b/>
          <w:kern w:val="0"/>
          <w:highlight w:val="cyan"/>
          <w:lang w:val="pt" w:eastAsia="pt-BR"/>
        </w:rPr>
      </w:pPr>
    </w:p>
    <w:p w14:paraId="7D598F59" w14:textId="77777777" w:rsidR="00FE50F2" w:rsidRPr="00417CCA" w:rsidRDefault="00FE50F2" w:rsidP="004B0B92">
      <w:pPr>
        <w:numPr>
          <w:ilvl w:val="0"/>
          <w:numId w:val="33"/>
        </w:numPr>
        <w:tabs>
          <w:tab w:val="left" w:pos="284"/>
          <w:tab w:val="left" w:pos="567"/>
        </w:tabs>
        <w:autoSpaceDE w:val="0"/>
        <w:autoSpaceDN w:val="0"/>
        <w:adjustRightInd w:val="0"/>
        <w:spacing w:after="0" w:line="240" w:lineRule="auto"/>
        <w:ind w:left="0" w:firstLine="0"/>
        <w:jc w:val="both"/>
        <w:rPr>
          <w:rFonts w:ascii="Arial" w:eastAsia="Times New Roman" w:hAnsi="Arial" w:cs="Arial"/>
          <w:b/>
          <w:kern w:val="0"/>
          <w:lang w:val="pt" w:eastAsia="pt-BR"/>
        </w:rPr>
      </w:pPr>
      <w:r w:rsidRPr="00417CCA">
        <w:rPr>
          <w:rFonts w:ascii="Arial" w:eastAsia="Times New Roman" w:hAnsi="Arial" w:cs="Arial"/>
          <w:b/>
          <w:kern w:val="0"/>
          <w:lang w:val="pt" w:eastAsia="pt-BR"/>
        </w:rPr>
        <w:t>DAS INFRAÇÕES E SANÇÕES</w:t>
      </w:r>
      <w:r w:rsidR="00417CCA" w:rsidRPr="00417CCA">
        <w:rPr>
          <w:rFonts w:ascii="Arial" w:eastAsia="Times New Roman" w:hAnsi="Arial" w:cs="Arial"/>
          <w:b/>
          <w:kern w:val="0"/>
          <w:lang w:val="pt" w:eastAsia="pt-BR"/>
        </w:rPr>
        <w:t>:</w:t>
      </w:r>
    </w:p>
    <w:p w14:paraId="6FDD5200" w14:textId="77777777" w:rsidR="00FE50F2" w:rsidRPr="005C4E33" w:rsidRDefault="00FE50F2" w:rsidP="005C4E33">
      <w:pPr>
        <w:tabs>
          <w:tab w:val="left" w:pos="284"/>
        </w:tabs>
        <w:autoSpaceDE w:val="0"/>
        <w:autoSpaceDN w:val="0"/>
        <w:adjustRightInd w:val="0"/>
        <w:spacing w:after="0" w:line="240" w:lineRule="auto"/>
        <w:jc w:val="both"/>
        <w:rPr>
          <w:rFonts w:ascii="Arial" w:eastAsia="Times New Roman" w:hAnsi="Arial" w:cs="Arial"/>
          <w:b/>
          <w:kern w:val="0"/>
          <w:lang w:val="pt" w:eastAsia="pt-BR"/>
        </w:rPr>
      </w:pPr>
      <w:bookmarkStart w:id="4" w:name="_Hlk163030421"/>
    </w:p>
    <w:p w14:paraId="189FAFD5" w14:textId="77777777" w:rsidR="00FE50F2" w:rsidRPr="005C4E33" w:rsidRDefault="00FE50F2" w:rsidP="004B0B92">
      <w:pPr>
        <w:pStyle w:val="PargrafodaLista"/>
        <w:numPr>
          <w:ilvl w:val="1"/>
          <w:numId w:val="11"/>
        </w:numPr>
        <w:pBdr>
          <w:top w:val="nil"/>
          <w:left w:val="nil"/>
          <w:bottom w:val="nil"/>
          <w:right w:val="nil"/>
          <w:between w:val="nil"/>
        </w:pBdr>
        <w:tabs>
          <w:tab w:val="left" w:pos="0"/>
          <w:tab w:val="left" w:pos="142"/>
          <w:tab w:val="left" w:pos="567"/>
        </w:tabs>
        <w:spacing w:after="0" w:line="240" w:lineRule="auto"/>
        <w:ind w:left="0" w:firstLine="0"/>
        <w:jc w:val="both"/>
        <w:rPr>
          <w:rFonts w:ascii="Arial" w:hAnsi="Arial" w:cs="Arial"/>
          <w:highlight w:val="white"/>
        </w:rPr>
      </w:pPr>
      <w:r w:rsidRPr="005C4E33">
        <w:rPr>
          <w:rFonts w:ascii="Arial" w:hAnsi="Arial" w:cs="Arial"/>
          <w:color w:val="000000"/>
          <w:highlight w:val="white"/>
        </w:rPr>
        <w:t xml:space="preserve">Comete infração administrativa, nos termos da Lei nº 14.133/2021, o </w:t>
      </w:r>
      <w:r w:rsidR="00A803E3" w:rsidRPr="005C4E33">
        <w:rPr>
          <w:rFonts w:ascii="Arial" w:hAnsi="Arial" w:cs="Arial"/>
          <w:color w:val="000000"/>
          <w:highlight w:val="white"/>
        </w:rPr>
        <w:t>fornecedor</w:t>
      </w:r>
      <w:r w:rsidRPr="005C4E33">
        <w:rPr>
          <w:rFonts w:ascii="Arial" w:hAnsi="Arial" w:cs="Arial"/>
          <w:color w:val="000000"/>
          <w:highlight w:val="white"/>
        </w:rPr>
        <w:t xml:space="preserve"> que:</w:t>
      </w:r>
    </w:p>
    <w:p w14:paraId="41292C29" w14:textId="77777777" w:rsidR="00CC0641" w:rsidRPr="005C4E33" w:rsidRDefault="00CC0641" w:rsidP="005C4E33">
      <w:pPr>
        <w:pStyle w:val="PargrafodaLista"/>
        <w:pBdr>
          <w:top w:val="nil"/>
          <w:left w:val="nil"/>
          <w:bottom w:val="nil"/>
          <w:right w:val="nil"/>
          <w:between w:val="nil"/>
        </w:pBdr>
        <w:tabs>
          <w:tab w:val="left" w:pos="0"/>
          <w:tab w:val="left" w:pos="142"/>
        </w:tabs>
        <w:spacing w:after="0" w:line="240" w:lineRule="auto"/>
        <w:jc w:val="both"/>
        <w:rPr>
          <w:rFonts w:ascii="Arial" w:hAnsi="Arial" w:cs="Arial"/>
          <w:highlight w:val="white"/>
        </w:rPr>
      </w:pPr>
    </w:p>
    <w:p w14:paraId="638FFA0F" w14:textId="77777777" w:rsidR="00FE50F2" w:rsidRPr="005C4E33" w:rsidRDefault="00FE50F2" w:rsidP="004B0B92">
      <w:pPr>
        <w:numPr>
          <w:ilvl w:val="2"/>
          <w:numId w:val="11"/>
        </w:numPr>
        <w:tabs>
          <w:tab w:val="left" w:pos="709"/>
          <w:tab w:val="left" w:pos="851"/>
          <w:tab w:val="left" w:pos="993"/>
        </w:tabs>
        <w:spacing w:after="0" w:line="240" w:lineRule="auto"/>
        <w:ind w:left="284" w:firstLine="0"/>
        <w:jc w:val="both"/>
        <w:rPr>
          <w:rFonts w:ascii="Arial" w:hAnsi="Arial" w:cs="Arial"/>
          <w:highlight w:val="white"/>
        </w:rPr>
      </w:pPr>
      <w:r w:rsidRPr="005C4E33">
        <w:rPr>
          <w:rFonts w:ascii="Arial" w:hAnsi="Arial" w:cs="Arial"/>
          <w:highlight w:val="white"/>
        </w:rPr>
        <w:t xml:space="preserve">Der causa </w:t>
      </w:r>
      <w:r w:rsidR="00A803E3" w:rsidRPr="005C4E33">
        <w:rPr>
          <w:rFonts w:ascii="Arial" w:hAnsi="Arial" w:cs="Arial"/>
        </w:rPr>
        <w:t>à inexecução parcial do contrato;</w:t>
      </w:r>
    </w:p>
    <w:p w14:paraId="2BC77D78" w14:textId="77777777" w:rsidR="00FE50F2" w:rsidRPr="005C4E33" w:rsidRDefault="00A803E3" w:rsidP="004B0B92">
      <w:pPr>
        <w:numPr>
          <w:ilvl w:val="2"/>
          <w:numId w:val="11"/>
        </w:numPr>
        <w:tabs>
          <w:tab w:val="left" w:pos="709"/>
          <w:tab w:val="left" w:pos="851"/>
          <w:tab w:val="left" w:pos="993"/>
        </w:tabs>
        <w:spacing w:after="0" w:line="240" w:lineRule="auto"/>
        <w:ind w:left="284" w:firstLine="0"/>
        <w:jc w:val="both"/>
        <w:rPr>
          <w:rFonts w:ascii="Arial" w:hAnsi="Arial" w:cs="Arial"/>
          <w:highlight w:val="white"/>
        </w:rPr>
      </w:pPr>
      <w:r w:rsidRPr="005C4E33">
        <w:rPr>
          <w:rFonts w:ascii="Arial" w:hAnsi="Arial" w:cs="Arial"/>
        </w:rPr>
        <w:t>der causa à inexecução parcial do contrato que cause grave dano à Administração, ao funcionamento dos serviços públicos ou ao interesse coletivo</w:t>
      </w:r>
      <w:r w:rsidR="00FE50F2" w:rsidRPr="005C4E33">
        <w:rPr>
          <w:rFonts w:ascii="Arial" w:hAnsi="Arial" w:cs="Arial"/>
          <w:highlight w:val="white"/>
        </w:rPr>
        <w:t>;</w:t>
      </w:r>
    </w:p>
    <w:p w14:paraId="709A13DC" w14:textId="77777777" w:rsidR="00A803E3" w:rsidRPr="005C4E33" w:rsidRDefault="00A803E3" w:rsidP="004B0B92">
      <w:pPr>
        <w:numPr>
          <w:ilvl w:val="2"/>
          <w:numId w:val="11"/>
        </w:numPr>
        <w:tabs>
          <w:tab w:val="left" w:pos="709"/>
          <w:tab w:val="left" w:pos="851"/>
          <w:tab w:val="left" w:pos="993"/>
        </w:tabs>
        <w:spacing w:after="0" w:line="240" w:lineRule="auto"/>
        <w:ind w:left="284" w:firstLine="0"/>
        <w:jc w:val="both"/>
        <w:rPr>
          <w:rFonts w:ascii="Arial" w:hAnsi="Arial" w:cs="Arial"/>
          <w:highlight w:val="white"/>
        </w:rPr>
      </w:pPr>
      <w:r w:rsidRPr="005C4E33">
        <w:rPr>
          <w:rFonts w:ascii="Arial" w:hAnsi="Arial" w:cs="Arial"/>
        </w:rPr>
        <w:t>der causa à inexecução total do contrato;</w:t>
      </w:r>
    </w:p>
    <w:p w14:paraId="208C834B" w14:textId="77777777" w:rsidR="00A803E3" w:rsidRPr="005C4E33" w:rsidRDefault="00A803E3" w:rsidP="004B0B92">
      <w:pPr>
        <w:numPr>
          <w:ilvl w:val="2"/>
          <w:numId w:val="11"/>
        </w:numPr>
        <w:tabs>
          <w:tab w:val="left" w:pos="709"/>
          <w:tab w:val="left" w:pos="851"/>
          <w:tab w:val="left" w:pos="993"/>
        </w:tabs>
        <w:spacing w:after="0" w:line="240" w:lineRule="auto"/>
        <w:ind w:left="284" w:firstLine="0"/>
        <w:jc w:val="both"/>
        <w:rPr>
          <w:rFonts w:ascii="Arial" w:hAnsi="Arial" w:cs="Arial"/>
          <w:highlight w:val="white"/>
        </w:rPr>
      </w:pPr>
      <w:r w:rsidRPr="005C4E33">
        <w:rPr>
          <w:rFonts w:ascii="Arial" w:hAnsi="Arial" w:cs="Arial"/>
        </w:rPr>
        <w:t>deixar de entregar a documentação exigida para o certame;</w:t>
      </w:r>
    </w:p>
    <w:p w14:paraId="09846A5F" w14:textId="30337507" w:rsidR="00FE50F2" w:rsidRPr="005C4E33" w:rsidRDefault="00A803E3" w:rsidP="004B0B92">
      <w:pPr>
        <w:numPr>
          <w:ilvl w:val="2"/>
          <w:numId w:val="11"/>
        </w:numPr>
        <w:tabs>
          <w:tab w:val="left" w:pos="709"/>
          <w:tab w:val="left" w:pos="851"/>
          <w:tab w:val="left" w:pos="993"/>
        </w:tabs>
        <w:spacing w:after="0" w:line="240" w:lineRule="auto"/>
        <w:ind w:left="284" w:firstLine="0"/>
        <w:jc w:val="both"/>
        <w:rPr>
          <w:rFonts w:ascii="Arial" w:hAnsi="Arial" w:cs="Arial"/>
          <w:highlight w:val="white"/>
        </w:rPr>
      </w:pPr>
      <w:r w:rsidRPr="005C4E33">
        <w:rPr>
          <w:rFonts w:ascii="Arial" w:hAnsi="Arial" w:cs="Arial"/>
          <w:highlight w:val="white"/>
        </w:rPr>
        <w:t>n</w:t>
      </w:r>
      <w:r w:rsidR="00FE50F2" w:rsidRPr="005C4E33">
        <w:rPr>
          <w:rFonts w:ascii="Arial" w:hAnsi="Arial" w:cs="Arial"/>
          <w:highlight w:val="white"/>
        </w:rPr>
        <w:t>ão mantiver a proposta, salvo em decorrência de fato superveniente devidamente justificado;</w:t>
      </w:r>
    </w:p>
    <w:p w14:paraId="47244C42" w14:textId="77777777" w:rsidR="00FE50F2" w:rsidRPr="005C4E33" w:rsidRDefault="00FE50F2" w:rsidP="004B0B92">
      <w:pPr>
        <w:numPr>
          <w:ilvl w:val="2"/>
          <w:numId w:val="11"/>
        </w:numPr>
        <w:tabs>
          <w:tab w:val="left" w:pos="709"/>
          <w:tab w:val="left" w:pos="851"/>
          <w:tab w:val="left" w:pos="993"/>
        </w:tabs>
        <w:spacing w:after="0" w:line="240" w:lineRule="auto"/>
        <w:ind w:left="284" w:firstLine="0"/>
        <w:jc w:val="both"/>
        <w:rPr>
          <w:rFonts w:ascii="Arial" w:hAnsi="Arial" w:cs="Arial"/>
          <w:highlight w:val="white"/>
        </w:rPr>
      </w:pPr>
      <w:r w:rsidRPr="005C4E33">
        <w:rPr>
          <w:rFonts w:ascii="Arial" w:hAnsi="Arial" w:cs="Arial"/>
          <w:highlight w:val="white"/>
        </w:rPr>
        <w:t xml:space="preserve">Não assinar o contrato </w:t>
      </w:r>
      <w:r w:rsidR="00A803E3" w:rsidRPr="005C4E33">
        <w:rPr>
          <w:rFonts w:ascii="Arial" w:hAnsi="Arial" w:cs="Arial"/>
          <w:highlight w:val="white"/>
        </w:rPr>
        <w:t xml:space="preserve">com a entrega da documentação exigida para a contratação </w:t>
      </w:r>
      <w:r w:rsidRPr="005C4E33">
        <w:rPr>
          <w:rFonts w:ascii="Arial" w:hAnsi="Arial" w:cs="Arial"/>
          <w:highlight w:val="white"/>
        </w:rPr>
        <w:t>ou aceitar/retirar o instrumento equivalente, quando convocado dentro do prazo de validade da proposta;</w:t>
      </w:r>
    </w:p>
    <w:p w14:paraId="30C1B9F3" w14:textId="77777777" w:rsidR="00FE50F2" w:rsidRPr="005C4E33" w:rsidRDefault="00FE50F2" w:rsidP="004B0B92">
      <w:pPr>
        <w:numPr>
          <w:ilvl w:val="2"/>
          <w:numId w:val="11"/>
        </w:numPr>
        <w:tabs>
          <w:tab w:val="left" w:pos="709"/>
          <w:tab w:val="left" w:pos="851"/>
          <w:tab w:val="left" w:pos="993"/>
        </w:tabs>
        <w:spacing w:after="0" w:line="240" w:lineRule="auto"/>
        <w:ind w:left="284" w:firstLine="0"/>
        <w:jc w:val="both"/>
        <w:rPr>
          <w:rFonts w:ascii="Arial" w:hAnsi="Arial" w:cs="Arial"/>
          <w:highlight w:val="white"/>
        </w:rPr>
      </w:pPr>
      <w:r w:rsidRPr="005C4E33">
        <w:rPr>
          <w:rFonts w:ascii="Arial" w:hAnsi="Arial" w:cs="Arial"/>
          <w:highlight w:val="white"/>
        </w:rPr>
        <w:t xml:space="preserve">Ensejar o </w:t>
      </w:r>
      <w:r w:rsidRPr="005C4E33">
        <w:rPr>
          <w:rFonts w:ascii="Arial" w:hAnsi="Arial" w:cs="Arial"/>
        </w:rPr>
        <w:t>retardamento da execução ou entrega do objeto da licitação sem motivo justificado;</w:t>
      </w:r>
    </w:p>
    <w:p w14:paraId="1E0984BD" w14:textId="77777777" w:rsidR="00FE50F2" w:rsidRPr="005C4E33" w:rsidRDefault="00A803E3" w:rsidP="004B0B92">
      <w:pPr>
        <w:numPr>
          <w:ilvl w:val="2"/>
          <w:numId w:val="11"/>
        </w:numPr>
        <w:tabs>
          <w:tab w:val="left" w:pos="709"/>
          <w:tab w:val="left" w:pos="851"/>
          <w:tab w:val="left" w:pos="993"/>
        </w:tabs>
        <w:spacing w:after="0" w:line="240" w:lineRule="auto"/>
        <w:ind w:left="284" w:firstLine="0"/>
        <w:jc w:val="both"/>
        <w:rPr>
          <w:rFonts w:ascii="Arial" w:hAnsi="Arial" w:cs="Arial"/>
          <w:highlight w:val="white"/>
        </w:rPr>
      </w:pPr>
      <w:r w:rsidRPr="005C4E33">
        <w:rPr>
          <w:rFonts w:ascii="Arial" w:hAnsi="Arial" w:cs="Arial"/>
        </w:rPr>
        <w:t>apresentar declaração ou documentação falsa exigida para o certame ou prestar declaração falsa durante a dispensa eletrônica ou a execução do contrato</w:t>
      </w:r>
      <w:r w:rsidR="00FE50F2" w:rsidRPr="005C4E33">
        <w:rPr>
          <w:rFonts w:ascii="Arial" w:hAnsi="Arial" w:cs="Arial"/>
          <w:highlight w:val="white"/>
        </w:rPr>
        <w:t>;</w:t>
      </w:r>
    </w:p>
    <w:p w14:paraId="2CD48852" w14:textId="77777777" w:rsidR="00FE50F2" w:rsidRPr="005C4E33" w:rsidRDefault="00FE50F2" w:rsidP="004B0B92">
      <w:pPr>
        <w:numPr>
          <w:ilvl w:val="2"/>
          <w:numId w:val="11"/>
        </w:numPr>
        <w:tabs>
          <w:tab w:val="left" w:pos="709"/>
          <w:tab w:val="left" w:pos="851"/>
          <w:tab w:val="left" w:pos="993"/>
        </w:tabs>
        <w:spacing w:after="0" w:line="240" w:lineRule="auto"/>
        <w:ind w:left="284" w:firstLine="0"/>
        <w:jc w:val="both"/>
        <w:rPr>
          <w:rFonts w:ascii="Arial" w:hAnsi="Arial" w:cs="Arial"/>
          <w:highlight w:val="white"/>
        </w:rPr>
      </w:pPr>
      <w:r w:rsidRPr="005C4E33">
        <w:rPr>
          <w:rFonts w:ascii="Arial" w:hAnsi="Arial" w:cs="Arial"/>
          <w:highlight w:val="white"/>
        </w:rPr>
        <w:t xml:space="preserve">Fraudar a </w:t>
      </w:r>
      <w:r w:rsidR="00A803E3" w:rsidRPr="005C4E33">
        <w:rPr>
          <w:rFonts w:ascii="Arial" w:hAnsi="Arial" w:cs="Arial"/>
          <w:highlight w:val="white"/>
        </w:rPr>
        <w:t xml:space="preserve">dispensa eletrônica </w:t>
      </w:r>
      <w:r w:rsidRPr="005C4E33">
        <w:rPr>
          <w:rFonts w:ascii="Arial" w:hAnsi="Arial" w:cs="Arial"/>
          <w:highlight w:val="white"/>
        </w:rPr>
        <w:t>ou praticar ato fraudulento na execução do contrato;</w:t>
      </w:r>
    </w:p>
    <w:p w14:paraId="405B0132" w14:textId="77777777" w:rsidR="00FE50F2" w:rsidRPr="005C4E33" w:rsidRDefault="00FE50F2" w:rsidP="004B0B92">
      <w:pPr>
        <w:numPr>
          <w:ilvl w:val="2"/>
          <w:numId w:val="11"/>
        </w:numPr>
        <w:tabs>
          <w:tab w:val="left" w:pos="709"/>
          <w:tab w:val="left" w:pos="993"/>
          <w:tab w:val="left" w:pos="1134"/>
        </w:tabs>
        <w:spacing w:after="0" w:line="240" w:lineRule="auto"/>
        <w:ind w:left="284" w:firstLine="0"/>
        <w:jc w:val="both"/>
        <w:rPr>
          <w:rFonts w:ascii="Arial" w:hAnsi="Arial" w:cs="Arial"/>
          <w:highlight w:val="white"/>
        </w:rPr>
      </w:pPr>
      <w:r w:rsidRPr="005C4E33">
        <w:rPr>
          <w:rFonts w:ascii="Arial" w:hAnsi="Arial" w:cs="Arial"/>
        </w:rPr>
        <w:t>Comportar-se de modo inidôneo ou cometer fraude de qualquer natureza;</w:t>
      </w:r>
    </w:p>
    <w:p w14:paraId="7E49C0FD" w14:textId="77777777" w:rsidR="00CC0641" w:rsidRPr="005C4E33" w:rsidRDefault="00CC0641" w:rsidP="005C4E33">
      <w:pPr>
        <w:tabs>
          <w:tab w:val="left" w:pos="709"/>
          <w:tab w:val="left" w:pos="993"/>
        </w:tabs>
        <w:spacing w:after="0" w:line="240" w:lineRule="auto"/>
        <w:ind w:left="567"/>
        <w:jc w:val="both"/>
        <w:rPr>
          <w:rFonts w:ascii="Arial" w:hAnsi="Arial" w:cs="Arial"/>
          <w:highlight w:val="white"/>
        </w:rPr>
      </w:pPr>
    </w:p>
    <w:p w14:paraId="6E7DA457" w14:textId="752C1C2D" w:rsidR="00FE50F2" w:rsidRPr="005C4E33" w:rsidRDefault="00A803E3" w:rsidP="00417CCA">
      <w:pPr>
        <w:tabs>
          <w:tab w:val="left" w:pos="709"/>
        </w:tabs>
        <w:spacing w:after="0" w:line="240" w:lineRule="auto"/>
        <w:ind w:left="567"/>
        <w:jc w:val="both"/>
        <w:rPr>
          <w:rFonts w:ascii="Arial" w:hAnsi="Arial" w:cs="Arial"/>
          <w:highlight w:val="white"/>
        </w:rPr>
      </w:pPr>
      <w:r w:rsidRPr="005C4E33">
        <w:rPr>
          <w:rFonts w:ascii="Arial" w:hAnsi="Arial" w:cs="Arial"/>
          <w:highlight w:val="white"/>
        </w:rPr>
        <w:t>12.1.10.1</w:t>
      </w:r>
      <w:r w:rsidRPr="005C4E33">
        <w:rPr>
          <w:rFonts w:ascii="Arial" w:hAnsi="Arial" w:cs="Arial"/>
        </w:rPr>
        <w:t xml:space="preserve">. Considera-se comportamento inidôneo, entre outros, a declaração falsa quanto às condições de participação, quanto ao enquadramento como ME/EPP ou o conluio entre os </w:t>
      </w:r>
      <w:r w:rsidRPr="005C4E33">
        <w:rPr>
          <w:rFonts w:ascii="Arial" w:hAnsi="Arial" w:cs="Arial"/>
        </w:rPr>
        <w:lastRenderedPageBreak/>
        <w:t xml:space="preserve">fornecedores, em qualquer momento da </w:t>
      </w:r>
      <w:r w:rsidR="00A22D93" w:rsidRPr="005C4E33">
        <w:rPr>
          <w:rFonts w:ascii="Arial" w:hAnsi="Arial" w:cs="Arial"/>
        </w:rPr>
        <w:t>dispensa, mesmo</w:t>
      </w:r>
      <w:r w:rsidRPr="005C4E33">
        <w:rPr>
          <w:rFonts w:ascii="Arial" w:hAnsi="Arial" w:cs="Arial"/>
        </w:rPr>
        <w:t xml:space="preserve"> após o encerramento da fase de lances.</w:t>
      </w:r>
    </w:p>
    <w:p w14:paraId="65169650" w14:textId="77777777" w:rsidR="00CC0641" w:rsidRPr="005C4E33" w:rsidRDefault="00CC0641" w:rsidP="00B60F28">
      <w:pPr>
        <w:tabs>
          <w:tab w:val="left" w:pos="709"/>
          <w:tab w:val="left" w:pos="993"/>
        </w:tabs>
        <w:spacing w:after="0" w:line="240" w:lineRule="auto"/>
        <w:jc w:val="both"/>
        <w:rPr>
          <w:rFonts w:ascii="Arial" w:hAnsi="Arial" w:cs="Arial"/>
          <w:highlight w:val="white"/>
        </w:rPr>
      </w:pPr>
    </w:p>
    <w:p w14:paraId="2E916CE1" w14:textId="77777777" w:rsidR="00FE50F2" w:rsidRPr="005C4E33" w:rsidRDefault="00FE50F2" w:rsidP="004B0B92">
      <w:pPr>
        <w:numPr>
          <w:ilvl w:val="2"/>
          <w:numId w:val="11"/>
        </w:numPr>
        <w:tabs>
          <w:tab w:val="left" w:pos="709"/>
          <w:tab w:val="left" w:pos="851"/>
          <w:tab w:val="left" w:pos="1134"/>
        </w:tabs>
        <w:spacing w:after="0" w:line="240" w:lineRule="auto"/>
        <w:ind w:left="284" w:firstLine="0"/>
        <w:jc w:val="both"/>
        <w:rPr>
          <w:rFonts w:ascii="Arial" w:hAnsi="Arial" w:cs="Arial"/>
          <w:highlight w:val="white"/>
        </w:rPr>
      </w:pPr>
      <w:r w:rsidRPr="005C4E33">
        <w:rPr>
          <w:rFonts w:ascii="Arial" w:hAnsi="Arial" w:cs="Arial"/>
          <w:highlight w:val="white"/>
        </w:rPr>
        <w:t>Praticar atos ilícitos com vistas a frustrar os objetivos d</w:t>
      </w:r>
      <w:r w:rsidR="00A803E3" w:rsidRPr="005C4E33">
        <w:rPr>
          <w:rFonts w:ascii="Arial" w:hAnsi="Arial" w:cs="Arial"/>
          <w:highlight w:val="white"/>
        </w:rPr>
        <w:t>este certame</w:t>
      </w:r>
      <w:r w:rsidRPr="005C4E33">
        <w:rPr>
          <w:rFonts w:ascii="Arial" w:hAnsi="Arial" w:cs="Arial"/>
          <w:highlight w:val="white"/>
        </w:rPr>
        <w:t>;</w:t>
      </w:r>
    </w:p>
    <w:p w14:paraId="64FC1E41" w14:textId="77777777" w:rsidR="00FE50F2" w:rsidRPr="005C4E33" w:rsidRDefault="00FE50F2" w:rsidP="004B0B92">
      <w:pPr>
        <w:numPr>
          <w:ilvl w:val="2"/>
          <w:numId w:val="11"/>
        </w:numPr>
        <w:tabs>
          <w:tab w:val="left" w:pos="709"/>
          <w:tab w:val="left" w:pos="851"/>
          <w:tab w:val="left" w:pos="1134"/>
        </w:tabs>
        <w:spacing w:after="0" w:line="240" w:lineRule="auto"/>
        <w:ind w:left="284" w:firstLine="0"/>
        <w:jc w:val="both"/>
        <w:rPr>
          <w:rFonts w:ascii="Arial" w:hAnsi="Arial" w:cs="Arial"/>
          <w:highlight w:val="white"/>
        </w:rPr>
      </w:pPr>
      <w:r w:rsidRPr="005C4E33">
        <w:rPr>
          <w:rFonts w:ascii="Arial" w:hAnsi="Arial" w:cs="Arial"/>
          <w:highlight w:val="white"/>
        </w:rPr>
        <w:t>Praticar ato lesivo previsto no art. 5º da Lei nº 12.846/2013.</w:t>
      </w:r>
    </w:p>
    <w:p w14:paraId="37219CFF" w14:textId="77777777" w:rsidR="00FE50F2" w:rsidRPr="005C4E33" w:rsidRDefault="00FE50F2" w:rsidP="005C4E33">
      <w:pPr>
        <w:tabs>
          <w:tab w:val="left" w:pos="284"/>
        </w:tabs>
        <w:autoSpaceDE w:val="0"/>
        <w:autoSpaceDN w:val="0"/>
        <w:adjustRightInd w:val="0"/>
        <w:spacing w:after="0" w:line="240" w:lineRule="auto"/>
        <w:jc w:val="both"/>
        <w:rPr>
          <w:rFonts w:ascii="Arial" w:eastAsia="Times New Roman" w:hAnsi="Arial" w:cs="Arial"/>
          <w:b/>
          <w:kern w:val="0"/>
          <w:lang w:val="pt" w:eastAsia="pt-BR"/>
        </w:rPr>
      </w:pPr>
    </w:p>
    <w:p w14:paraId="1F90C65E" w14:textId="77777777" w:rsidR="00174D5C" w:rsidRPr="005C4E33" w:rsidRDefault="00174D5C" w:rsidP="004B0B92">
      <w:pPr>
        <w:numPr>
          <w:ilvl w:val="1"/>
          <w:numId w:val="11"/>
        </w:numPr>
        <w:tabs>
          <w:tab w:val="left" w:pos="567"/>
        </w:tabs>
        <w:spacing w:after="0" w:line="240" w:lineRule="auto"/>
        <w:ind w:left="0" w:firstLine="0"/>
        <w:jc w:val="both"/>
        <w:rPr>
          <w:rFonts w:ascii="Arial" w:hAnsi="Arial" w:cs="Arial"/>
        </w:rPr>
      </w:pPr>
      <w:r w:rsidRPr="005C4E33">
        <w:rPr>
          <w:rFonts w:ascii="Arial" w:hAnsi="Arial" w:cs="Arial"/>
        </w:rPr>
        <w:t>O fornecedor que cometer qualquer das infrações discriminadas nos subitens anteriores ficará sujeito, sem prejuízo da responsabilidade civil e criminal, às seguintes sanções:</w:t>
      </w:r>
    </w:p>
    <w:p w14:paraId="1016D4ED" w14:textId="77777777" w:rsidR="00CC0641" w:rsidRPr="005C4E33" w:rsidRDefault="00CC0641" w:rsidP="005C4E33">
      <w:pPr>
        <w:spacing w:after="0" w:line="240" w:lineRule="auto"/>
        <w:ind w:left="720"/>
        <w:jc w:val="both"/>
        <w:rPr>
          <w:rFonts w:ascii="Arial" w:hAnsi="Arial" w:cs="Arial"/>
        </w:rPr>
      </w:pPr>
    </w:p>
    <w:p w14:paraId="56F3343B" w14:textId="77777777" w:rsidR="00174D5C" w:rsidRPr="005C4E33" w:rsidRDefault="00174D5C" w:rsidP="004B0B92">
      <w:pPr>
        <w:numPr>
          <w:ilvl w:val="0"/>
          <w:numId w:val="12"/>
        </w:numPr>
        <w:tabs>
          <w:tab w:val="left" w:pos="-142"/>
          <w:tab w:val="left" w:pos="284"/>
          <w:tab w:val="left" w:pos="567"/>
          <w:tab w:val="left" w:pos="709"/>
        </w:tabs>
        <w:spacing w:after="0" w:line="240" w:lineRule="auto"/>
        <w:ind w:left="567" w:hanging="283"/>
        <w:jc w:val="both"/>
        <w:rPr>
          <w:rFonts w:ascii="Arial" w:hAnsi="Arial" w:cs="Arial"/>
        </w:rPr>
      </w:pPr>
      <w:r w:rsidRPr="005C4E33">
        <w:rPr>
          <w:rFonts w:ascii="Arial" w:hAnsi="Arial" w:cs="Arial"/>
        </w:rPr>
        <w:t>Advertência por escrito</w:t>
      </w:r>
      <w:r w:rsidR="00C72AE1" w:rsidRPr="005C4E33">
        <w:rPr>
          <w:rFonts w:ascii="Arial" w:hAnsi="Arial" w:cs="Arial"/>
        </w:rPr>
        <w:t xml:space="preserve">, </w:t>
      </w:r>
      <w:r w:rsidR="00C72AE1" w:rsidRPr="005C4E33">
        <w:rPr>
          <w:rFonts w:ascii="Arial" w:eastAsia="Century Gothic" w:hAnsi="Arial" w:cs="Arial"/>
          <w:color w:val="000000"/>
        </w:rPr>
        <w:t xml:space="preserve">quando </w:t>
      </w:r>
      <w:r w:rsidR="00ED2EB1" w:rsidRPr="005C4E33">
        <w:rPr>
          <w:rFonts w:ascii="Arial" w:eastAsia="Century Gothic" w:hAnsi="Arial" w:cs="Arial"/>
          <w:color w:val="000000"/>
        </w:rPr>
        <w:t xml:space="preserve">o fornecedor </w:t>
      </w:r>
      <w:r w:rsidR="00C72AE1" w:rsidRPr="005C4E33">
        <w:rPr>
          <w:rFonts w:ascii="Arial" w:eastAsia="Century Gothic" w:hAnsi="Arial" w:cs="Arial"/>
          <w:color w:val="000000"/>
        </w:rPr>
        <w:t xml:space="preserve">der causa à inexecução parcial do contrato, </w:t>
      </w:r>
      <w:r w:rsidR="00C72AE1" w:rsidRPr="005C4E33">
        <w:rPr>
          <w:rFonts w:ascii="Arial" w:eastAsia="Century Gothic" w:hAnsi="Arial" w:cs="Arial"/>
        </w:rPr>
        <w:t>sempre que não se justificar a imposição de penalidade mais grave (</w:t>
      </w:r>
      <w:hyperlink r:id="rId16" w:anchor="art156%C2%A72" w:history="1">
        <w:r w:rsidR="00C72AE1" w:rsidRPr="005C4E33">
          <w:rPr>
            <w:rStyle w:val="Hyperlink"/>
            <w:rFonts w:ascii="Arial" w:eastAsia="Century Gothic" w:hAnsi="Arial" w:cs="Arial"/>
          </w:rPr>
          <w:t>art. 156, §2º, da Lei nº 14.133, de 2021</w:t>
        </w:r>
      </w:hyperlink>
      <w:r w:rsidRPr="005C4E33">
        <w:rPr>
          <w:rFonts w:ascii="Arial" w:hAnsi="Arial" w:cs="Arial"/>
        </w:rPr>
        <w:t>;</w:t>
      </w:r>
    </w:p>
    <w:p w14:paraId="4B2794BF" w14:textId="77777777" w:rsidR="00C72AE1" w:rsidRPr="005C4E33" w:rsidRDefault="00174D5C" w:rsidP="004B0B92">
      <w:pPr>
        <w:numPr>
          <w:ilvl w:val="0"/>
          <w:numId w:val="12"/>
        </w:numPr>
        <w:tabs>
          <w:tab w:val="left" w:pos="-142"/>
          <w:tab w:val="left" w:pos="284"/>
          <w:tab w:val="left" w:pos="567"/>
          <w:tab w:val="left" w:pos="709"/>
        </w:tabs>
        <w:spacing w:after="0" w:line="240" w:lineRule="auto"/>
        <w:ind w:left="567" w:hanging="283"/>
        <w:jc w:val="both"/>
        <w:rPr>
          <w:rFonts w:ascii="Arial" w:hAnsi="Arial" w:cs="Arial"/>
        </w:rPr>
      </w:pPr>
      <w:r w:rsidRPr="005C4E33">
        <w:rPr>
          <w:rFonts w:ascii="Arial" w:hAnsi="Arial" w:cs="Arial"/>
        </w:rPr>
        <w:t>Multa</w:t>
      </w:r>
      <w:r w:rsidR="00C72AE1" w:rsidRPr="005C4E33">
        <w:rPr>
          <w:rFonts w:ascii="Arial" w:hAnsi="Arial" w:cs="Arial"/>
        </w:rPr>
        <w:t xml:space="preserve"> </w:t>
      </w:r>
      <w:r w:rsidR="00C72AE1" w:rsidRPr="005C4E33">
        <w:rPr>
          <w:rFonts w:ascii="Arial" w:eastAsia="Century Gothic" w:hAnsi="Arial" w:cs="Arial"/>
        </w:rPr>
        <w:t>moratória de 3 % (três por cento) por dia de atraso injustificado sobre o valor da parcela inadimplida, até o limite de 10 (dez) dias;</w:t>
      </w:r>
      <w:r w:rsidR="00C72AE1" w:rsidRPr="005C4E33">
        <w:rPr>
          <w:rFonts w:ascii="Arial" w:eastAsia="Century Gothic" w:hAnsi="Arial" w:cs="Arial"/>
          <w:i/>
        </w:rPr>
        <w:t xml:space="preserve"> </w:t>
      </w:r>
      <w:r w:rsidR="00C72AE1" w:rsidRPr="005C4E33">
        <w:rPr>
          <w:rFonts w:ascii="Arial" w:eastAsia="Century Gothic" w:hAnsi="Arial" w:cs="Arial"/>
        </w:rPr>
        <w:t>compensatória de 10 % (vinte por cento) sobre o valor total do contrato</w:t>
      </w:r>
      <w:r w:rsidR="00ED2EB1" w:rsidRPr="005C4E33">
        <w:rPr>
          <w:rFonts w:ascii="Arial" w:eastAsia="Century Gothic" w:hAnsi="Arial" w:cs="Arial"/>
        </w:rPr>
        <w:t xml:space="preserve"> ou instrumento equivalente</w:t>
      </w:r>
      <w:r w:rsidR="00C72AE1" w:rsidRPr="005C4E33">
        <w:rPr>
          <w:rFonts w:ascii="Arial" w:eastAsia="Century Gothic" w:hAnsi="Arial" w:cs="Arial"/>
        </w:rPr>
        <w:t>, no caso de inexecução total do objeto;</w:t>
      </w:r>
    </w:p>
    <w:p w14:paraId="48825102" w14:textId="77777777" w:rsidR="00174D5C" w:rsidRPr="005C4E33" w:rsidRDefault="00174D5C" w:rsidP="004B0B92">
      <w:pPr>
        <w:numPr>
          <w:ilvl w:val="0"/>
          <w:numId w:val="12"/>
        </w:numPr>
        <w:tabs>
          <w:tab w:val="left" w:pos="-142"/>
          <w:tab w:val="left" w:pos="284"/>
          <w:tab w:val="left" w:pos="567"/>
          <w:tab w:val="left" w:pos="709"/>
        </w:tabs>
        <w:spacing w:after="0" w:line="240" w:lineRule="auto"/>
        <w:ind w:left="567" w:hanging="283"/>
        <w:jc w:val="both"/>
        <w:rPr>
          <w:rFonts w:ascii="Arial" w:hAnsi="Arial" w:cs="Arial"/>
        </w:rPr>
      </w:pPr>
      <w:r w:rsidRPr="005C4E33">
        <w:rPr>
          <w:rFonts w:ascii="Arial" w:hAnsi="Arial" w:cs="Arial"/>
        </w:rPr>
        <w:t>Impedimento de licitar e contratar</w:t>
      </w:r>
      <w:r w:rsidR="006B4D12" w:rsidRPr="005C4E33">
        <w:rPr>
          <w:rFonts w:ascii="Arial" w:hAnsi="Arial" w:cs="Arial"/>
        </w:rPr>
        <w:t xml:space="preserve"> no âmbito da Administração Pública direta e indireta do ente federativo que tiver aplicado a sanção</w:t>
      </w:r>
      <w:r w:rsidR="00C72AE1" w:rsidRPr="005C4E33">
        <w:rPr>
          <w:rFonts w:ascii="Arial" w:hAnsi="Arial" w:cs="Arial"/>
        </w:rPr>
        <w:t xml:space="preserve">, </w:t>
      </w:r>
      <w:r w:rsidR="00C72AE1" w:rsidRPr="005C4E33">
        <w:rPr>
          <w:rFonts w:ascii="Arial" w:eastAsia="Century Gothic" w:hAnsi="Arial" w:cs="Arial"/>
          <w:color w:val="000000"/>
        </w:rPr>
        <w:t xml:space="preserve">quando praticadas as condutas </w:t>
      </w:r>
      <w:r w:rsidR="00C72AE1" w:rsidRPr="005C4E33">
        <w:rPr>
          <w:rFonts w:ascii="Arial" w:eastAsia="Century Gothic" w:hAnsi="Arial" w:cs="Arial"/>
        </w:rPr>
        <w:t>descritas n</w:t>
      </w:r>
      <w:r w:rsidR="00ED2EB1" w:rsidRPr="005C4E33">
        <w:rPr>
          <w:rFonts w:ascii="Arial" w:eastAsia="Century Gothic" w:hAnsi="Arial" w:cs="Arial"/>
        </w:rPr>
        <w:t xml:space="preserve">os itens </w:t>
      </w:r>
      <w:r w:rsidR="00A803E3" w:rsidRPr="005C4E33">
        <w:rPr>
          <w:rFonts w:ascii="Arial" w:eastAsia="Century Gothic" w:hAnsi="Arial" w:cs="Arial"/>
        </w:rPr>
        <w:t>12.1.2 a 12.1.</w:t>
      </w:r>
      <w:r w:rsidR="006B4D12" w:rsidRPr="005C4E33">
        <w:rPr>
          <w:rFonts w:ascii="Arial" w:eastAsia="Century Gothic" w:hAnsi="Arial" w:cs="Arial"/>
        </w:rPr>
        <w:t>7</w:t>
      </w:r>
      <w:r w:rsidR="00C72AE1" w:rsidRPr="005C4E33">
        <w:rPr>
          <w:rFonts w:ascii="Arial" w:eastAsia="Century Gothic" w:hAnsi="Arial" w:cs="Arial"/>
        </w:rPr>
        <w:t xml:space="preserve"> do subitem acima </w:t>
      </w:r>
      <w:r w:rsidR="00ED2EB1" w:rsidRPr="005C4E33">
        <w:rPr>
          <w:rFonts w:ascii="Arial" w:eastAsia="Century Gothic" w:hAnsi="Arial" w:cs="Arial"/>
        </w:rPr>
        <w:t>d</w:t>
      </w:r>
      <w:r w:rsidR="00C72AE1" w:rsidRPr="005C4E33">
        <w:rPr>
          <w:rFonts w:ascii="Arial" w:eastAsia="Century Gothic" w:hAnsi="Arial" w:cs="Arial"/>
        </w:rPr>
        <w:t xml:space="preserve">este </w:t>
      </w:r>
      <w:r w:rsidR="00ED2EB1" w:rsidRPr="005C4E33">
        <w:rPr>
          <w:rFonts w:ascii="Arial" w:eastAsia="Century Gothic" w:hAnsi="Arial" w:cs="Arial"/>
        </w:rPr>
        <w:t>Aviso</w:t>
      </w:r>
      <w:r w:rsidR="00C72AE1" w:rsidRPr="005C4E33">
        <w:rPr>
          <w:rFonts w:ascii="Arial" w:eastAsia="Century Gothic" w:hAnsi="Arial" w:cs="Arial"/>
        </w:rPr>
        <w:t>, sempre que não se justificar a imposição de penalidade mais grave (</w:t>
      </w:r>
      <w:hyperlink r:id="rId17" w:anchor="art156%C2%A74" w:history="1">
        <w:r w:rsidR="00C72AE1" w:rsidRPr="005C4E33">
          <w:rPr>
            <w:rStyle w:val="Hyperlink"/>
            <w:rFonts w:ascii="Arial" w:eastAsia="Century Gothic" w:hAnsi="Arial" w:cs="Arial"/>
          </w:rPr>
          <w:t>art. 156, § 4º, da Lei nº 14.133, de 2021</w:t>
        </w:r>
      </w:hyperlink>
      <w:r w:rsidR="00C72AE1" w:rsidRPr="005C4E33">
        <w:rPr>
          <w:rFonts w:ascii="Arial" w:eastAsia="Century Gothic" w:hAnsi="Arial" w:cs="Arial"/>
        </w:rPr>
        <w:t>)</w:t>
      </w:r>
      <w:r w:rsidRPr="005C4E33">
        <w:rPr>
          <w:rFonts w:ascii="Arial" w:hAnsi="Arial" w:cs="Arial"/>
        </w:rPr>
        <w:t>;</w:t>
      </w:r>
    </w:p>
    <w:p w14:paraId="4A6A899A" w14:textId="77777777" w:rsidR="00174D5C" w:rsidRPr="005C4E33" w:rsidRDefault="00174D5C" w:rsidP="004B0B92">
      <w:pPr>
        <w:numPr>
          <w:ilvl w:val="0"/>
          <w:numId w:val="12"/>
        </w:numPr>
        <w:tabs>
          <w:tab w:val="left" w:pos="-142"/>
          <w:tab w:val="left" w:pos="284"/>
          <w:tab w:val="left" w:pos="567"/>
          <w:tab w:val="left" w:pos="709"/>
          <w:tab w:val="left" w:pos="851"/>
        </w:tabs>
        <w:spacing w:after="0" w:line="240" w:lineRule="auto"/>
        <w:ind w:left="567" w:hanging="283"/>
        <w:jc w:val="both"/>
        <w:rPr>
          <w:rFonts w:ascii="Arial" w:hAnsi="Arial" w:cs="Arial"/>
          <w:b/>
        </w:rPr>
      </w:pPr>
      <w:r w:rsidRPr="005C4E33">
        <w:rPr>
          <w:rFonts w:ascii="Arial" w:hAnsi="Arial" w:cs="Arial"/>
        </w:rPr>
        <w:t>Declaração de inidoneidade para licitar ou contratar</w:t>
      </w:r>
      <w:r w:rsidR="00C72AE1" w:rsidRPr="005C4E33">
        <w:rPr>
          <w:rFonts w:ascii="Arial" w:eastAsia="Century Gothic" w:hAnsi="Arial" w:cs="Arial"/>
        </w:rPr>
        <w:t xml:space="preserve">, </w:t>
      </w:r>
      <w:r w:rsidR="006B4D12" w:rsidRPr="005C4E33">
        <w:rPr>
          <w:rFonts w:ascii="Arial" w:hAnsi="Arial" w:cs="Arial"/>
        </w:rPr>
        <w:t xml:space="preserve">que impedirá o responsável de licitar ou contratar no âmbito da Administração Pública direta e indireta de todos os entes federativos, pelo prazo mínimo de 3 (três) anos e máximo de 6 (seis) anos, </w:t>
      </w:r>
      <w:r w:rsidR="00C72AE1" w:rsidRPr="005C4E33">
        <w:rPr>
          <w:rFonts w:ascii="Arial" w:eastAsia="Century Gothic" w:hAnsi="Arial" w:cs="Arial"/>
        </w:rPr>
        <w:t>quando praticadas as condutas descritas nas alíneas “</w:t>
      </w:r>
      <w:r w:rsidR="006B4D12" w:rsidRPr="005C4E33">
        <w:rPr>
          <w:rFonts w:ascii="Arial" w:eastAsia="Century Gothic" w:hAnsi="Arial" w:cs="Arial"/>
        </w:rPr>
        <w:t>12.1.8 a 12.1.12</w:t>
      </w:r>
      <w:r w:rsidR="00C72AE1" w:rsidRPr="005C4E33">
        <w:rPr>
          <w:rFonts w:ascii="Arial" w:eastAsia="Century Gothic" w:hAnsi="Arial" w:cs="Arial"/>
        </w:rPr>
        <w:t xml:space="preserve"> do subitem acima deste </w:t>
      </w:r>
      <w:r w:rsidR="006B4D12" w:rsidRPr="005C4E33">
        <w:rPr>
          <w:rFonts w:ascii="Arial" w:eastAsia="Century Gothic" w:hAnsi="Arial" w:cs="Arial"/>
        </w:rPr>
        <w:t>Aviso</w:t>
      </w:r>
      <w:r w:rsidR="00C72AE1" w:rsidRPr="005C4E33">
        <w:rPr>
          <w:rFonts w:ascii="Arial" w:eastAsia="Century Gothic" w:hAnsi="Arial" w:cs="Arial"/>
        </w:rPr>
        <w:t>, bem como n</w:t>
      </w:r>
      <w:r w:rsidR="006B4D12" w:rsidRPr="005C4E33">
        <w:rPr>
          <w:rFonts w:ascii="Arial" w:eastAsia="Century Gothic" w:hAnsi="Arial" w:cs="Arial"/>
        </w:rPr>
        <w:t xml:space="preserve">os demais casos </w:t>
      </w:r>
      <w:r w:rsidR="00C72AE1" w:rsidRPr="005C4E33">
        <w:rPr>
          <w:rFonts w:ascii="Arial" w:eastAsia="Century Gothic" w:hAnsi="Arial" w:cs="Arial"/>
        </w:rPr>
        <w:t>que justifiquem a imposição de penalidade mais grave (</w:t>
      </w:r>
      <w:hyperlink r:id="rId18" w:anchor="art156%C2%A75" w:history="1">
        <w:r w:rsidR="00C72AE1" w:rsidRPr="005C4E33">
          <w:rPr>
            <w:rStyle w:val="Hyperlink"/>
            <w:rFonts w:ascii="Arial" w:eastAsia="Century Gothic" w:hAnsi="Arial" w:cs="Arial"/>
          </w:rPr>
          <w:t>art. 156, §5º, da Lei nº 14.133, de 2021</w:t>
        </w:r>
      </w:hyperlink>
      <w:r w:rsidR="00C72AE1" w:rsidRPr="005C4E33">
        <w:rPr>
          <w:rStyle w:val="Hyperlink"/>
          <w:rFonts w:ascii="Arial" w:eastAsia="Century Gothic" w:hAnsi="Arial" w:cs="Arial"/>
          <w:color w:val="auto"/>
        </w:rPr>
        <w:t>)</w:t>
      </w:r>
      <w:r w:rsidRPr="005C4E33">
        <w:rPr>
          <w:rFonts w:ascii="Arial" w:hAnsi="Arial" w:cs="Arial"/>
        </w:rPr>
        <w:t>.</w:t>
      </w:r>
    </w:p>
    <w:p w14:paraId="742DA48C" w14:textId="77777777" w:rsidR="00C72AE1" w:rsidRPr="005C4E33" w:rsidRDefault="00C72AE1" w:rsidP="005C4E33">
      <w:pPr>
        <w:tabs>
          <w:tab w:val="left" w:pos="-142"/>
          <w:tab w:val="left" w:pos="284"/>
          <w:tab w:val="left" w:pos="567"/>
          <w:tab w:val="left" w:pos="709"/>
          <w:tab w:val="left" w:pos="851"/>
        </w:tabs>
        <w:spacing w:after="0" w:line="240" w:lineRule="auto"/>
        <w:jc w:val="both"/>
        <w:rPr>
          <w:rFonts w:ascii="Arial" w:hAnsi="Arial" w:cs="Arial"/>
          <w:b/>
        </w:rPr>
      </w:pPr>
    </w:p>
    <w:p w14:paraId="160E7344" w14:textId="77777777" w:rsidR="00C72AE1" w:rsidRPr="005C4E33" w:rsidRDefault="00C72AE1" w:rsidP="004B0B92">
      <w:pPr>
        <w:numPr>
          <w:ilvl w:val="1"/>
          <w:numId w:val="23"/>
        </w:numPr>
        <w:tabs>
          <w:tab w:val="left" w:pos="567"/>
        </w:tabs>
        <w:spacing w:after="0" w:line="240" w:lineRule="auto"/>
        <w:ind w:left="0" w:firstLine="0"/>
        <w:jc w:val="both"/>
        <w:rPr>
          <w:rFonts w:ascii="Arial" w:eastAsia="Century Gothic" w:hAnsi="Arial" w:cs="Arial"/>
        </w:rPr>
      </w:pPr>
      <w:r w:rsidRPr="005C4E33">
        <w:rPr>
          <w:rFonts w:ascii="Arial" w:eastAsia="Century Gothic" w:hAnsi="Arial" w:cs="Arial"/>
        </w:rPr>
        <w:t>A aplicação das sanções previstas neste Aviso não exclui, em hipótese alguma, a obrigação de reparação integral do dano causado ao Contratante (</w:t>
      </w:r>
      <w:hyperlink r:id="rId19" w:anchor="art156%C2%A79" w:history="1">
        <w:r w:rsidRPr="005C4E33">
          <w:rPr>
            <w:rStyle w:val="Hyperlink"/>
            <w:rFonts w:ascii="Arial" w:eastAsia="Century Gothic" w:hAnsi="Arial" w:cs="Arial"/>
          </w:rPr>
          <w:t>art. 156, §9º, da Lei nº 14.133, de 2021</w:t>
        </w:r>
      </w:hyperlink>
      <w:r w:rsidRPr="005C4E33">
        <w:rPr>
          <w:rFonts w:ascii="Arial" w:eastAsia="Century Gothic" w:hAnsi="Arial" w:cs="Arial"/>
        </w:rPr>
        <w:t>)</w:t>
      </w:r>
    </w:p>
    <w:p w14:paraId="4368BA77" w14:textId="77777777" w:rsidR="006B4D12" w:rsidRPr="005C4E33" w:rsidRDefault="006B4D12" w:rsidP="00417CCA">
      <w:pPr>
        <w:tabs>
          <w:tab w:val="left" w:pos="567"/>
        </w:tabs>
        <w:spacing w:after="0" w:line="240" w:lineRule="auto"/>
        <w:jc w:val="both"/>
        <w:rPr>
          <w:rFonts w:ascii="Arial" w:eastAsia="Century Gothic" w:hAnsi="Arial" w:cs="Arial"/>
        </w:rPr>
      </w:pPr>
    </w:p>
    <w:p w14:paraId="23C63B01" w14:textId="77777777" w:rsidR="006B4D12" w:rsidRPr="005C4E33" w:rsidRDefault="006B4D12" w:rsidP="004B0B92">
      <w:pPr>
        <w:numPr>
          <w:ilvl w:val="1"/>
          <w:numId w:val="23"/>
        </w:numPr>
        <w:tabs>
          <w:tab w:val="left" w:pos="567"/>
        </w:tabs>
        <w:spacing w:after="0" w:line="240" w:lineRule="auto"/>
        <w:ind w:left="0" w:firstLine="0"/>
        <w:jc w:val="both"/>
        <w:rPr>
          <w:rFonts w:ascii="Arial" w:eastAsia="Century Gothic" w:hAnsi="Arial" w:cs="Arial"/>
        </w:rPr>
      </w:pPr>
      <w:r w:rsidRPr="005C4E33">
        <w:rPr>
          <w:rFonts w:ascii="Arial" w:eastAsia="Century Gothic" w:hAnsi="Arial" w:cs="Arial"/>
        </w:rPr>
        <w:t>Todas as sanções previstas neste Aviso poderão ser aplicadas cumulativamente com a multa (</w:t>
      </w:r>
      <w:hyperlink r:id="rId20" w:anchor="art156%C2%A77" w:history="1">
        <w:r w:rsidRPr="005C4E33">
          <w:rPr>
            <w:rStyle w:val="Hyperlink"/>
            <w:rFonts w:ascii="Arial" w:eastAsia="Century Gothic" w:hAnsi="Arial" w:cs="Arial"/>
          </w:rPr>
          <w:t>art. 156, §7º, da Lei nº 14.133, de 2021</w:t>
        </w:r>
      </w:hyperlink>
      <w:r w:rsidRPr="005C4E33">
        <w:rPr>
          <w:rFonts w:ascii="Arial" w:eastAsia="Century Gothic" w:hAnsi="Arial" w:cs="Arial"/>
        </w:rPr>
        <w:t>).</w:t>
      </w:r>
    </w:p>
    <w:p w14:paraId="06D24BB1" w14:textId="77777777" w:rsidR="00BE5897" w:rsidRPr="005C4E33" w:rsidRDefault="00BE5897" w:rsidP="005C4E33">
      <w:pPr>
        <w:spacing w:after="0" w:line="240" w:lineRule="auto"/>
        <w:ind w:left="720"/>
        <w:jc w:val="both"/>
        <w:rPr>
          <w:rFonts w:ascii="Arial" w:eastAsia="Century Gothic" w:hAnsi="Arial" w:cs="Arial"/>
        </w:rPr>
      </w:pPr>
    </w:p>
    <w:p w14:paraId="4CAE6CDD" w14:textId="77777777" w:rsidR="00E535E5" w:rsidRPr="005C4E33" w:rsidRDefault="006B4D12" w:rsidP="00417CCA">
      <w:pPr>
        <w:spacing w:after="0" w:line="240" w:lineRule="auto"/>
        <w:ind w:left="284"/>
        <w:jc w:val="both"/>
        <w:rPr>
          <w:rFonts w:ascii="Arial" w:hAnsi="Arial" w:cs="Arial"/>
        </w:rPr>
      </w:pPr>
      <w:r w:rsidRPr="005C4E33">
        <w:rPr>
          <w:rFonts w:ascii="Arial" w:eastAsia="Century Gothic" w:hAnsi="Arial" w:cs="Arial"/>
        </w:rPr>
        <w:t>12.4.a. Antes da aplicação da multa será facultada a defesa do interessado no prazo de 15 (quinze) dias úteis, contado da data de sua intimação (</w:t>
      </w:r>
      <w:hyperlink r:id="rId21" w:anchor="art157" w:history="1">
        <w:r w:rsidRPr="005C4E33">
          <w:rPr>
            <w:rStyle w:val="Hyperlink"/>
            <w:rFonts w:ascii="Arial" w:eastAsia="Century Gothic" w:hAnsi="Arial" w:cs="Arial"/>
          </w:rPr>
          <w:t>art. 157, da Lei nº 14.133, de 2021</w:t>
        </w:r>
      </w:hyperlink>
      <w:r w:rsidRPr="005C4E33">
        <w:rPr>
          <w:rFonts w:ascii="Arial" w:eastAsia="Century Gothic" w:hAnsi="Arial" w:cs="Arial"/>
        </w:rPr>
        <w:t>)</w:t>
      </w:r>
      <w:r w:rsidR="00E535E5" w:rsidRPr="005C4E33">
        <w:rPr>
          <w:rFonts w:ascii="Arial" w:eastAsia="Century Gothic" w:hAnsi="Arial" w:cs="Arial"/>
        </w:rPr>
        <w:t xml:space="preserve">, </w:t>
      </w:r>
      <w:r w:rsidR="00E535E5" w:rsidRPr="005C4E33">
        <w:rPr>
          <w:rFonts w:ascii="Arial" w:hAnsi="Arial" w:cs="Arial"/>
        </w:rPr>
        <w:t>podendo a autoridade que tiver proferido o ato reconsiderar sua decisão ou, no prazo de 05 (cinco) dias encaminhá-lo devidamente informado para a apreciação e decisão superior, no prazo de 20 (vinte) dias úteis.</w:t>
      </w:r>
    </w:p>
    <w:p w14:paraId="5A933087" w14:textId="77777777" w:rsidR="006B4D12" w:rsidRPr="005C4E33" w:rsidRDefault="006B4D12" w:rsidP="00417CCA">
      <w:pPr>
        <w:spacing w:after="0" w:line="240" w:lineRule="auto"/>
        <w:ind w:left="284"/>
        <w:jc w:val="both"/>
        <w:rPr>
          <w:rFonts w:ascii="Arial" w:hAnsi="Arial" w:cs="Arial"/>
        </w:rPr>
      </w:pPr>
      <w:r w:rsidRPr="005C4E33">
        <w:rPr>
          <w:rFonts w:ascii="Arial" w:eastAsia="Century Gothic" w:hAnsi="Arial" w:cs="Arial"/>
        </w:rPr>
        <w:t>12.4.b. Se a multa aplicada e as indenizações cabíveis forem superiores ao valor do pagamento eventualmente devido pelo Contratante à Contratada, além da perda desse valor, a diferença será descontada da garantia prestada ou será cobrada judicialmente (</w:t>
      </w:r>
      <w:hyperlink r:id="rId22" w:anchor="art156%C2%A78" w:history="1">
        <w:r w:rsidRPr="005C4E33">
          <w:rPr>
            <w:rStyle w:val="Hyperlink"/>
            <w:rFonts w:ascii="Arial" w:eastAsia="Century Gothic" w:hAnsi="Arial" w:cs="Arial"/>
          </w:rPr>
          <w:t>art. 156, §8º, da Lei nº 14.133, de 2021</w:t>
        </w:r>
      </w:hyperlink>
      <w:r w:rsidRPr="005C4E33">
        <w:rPr>
          <w:rFonts w:ascii="Arial" w:eastAsia="Century Gothic" w:hAnsi="Arial" w:cs="Arial"/>
        </w:rPr>
        <w:t>).</w:t>
      </w:r>
    </w:p>
    <w:p w14:paraId="5BB98781" w14:textId="77777777" w:rsidR="006B4D12" w:rsidRPr="005C4E33" w:rsidRDefault="006B4D12" w:rsidP="00417CCA">
      <w:pPr>
        <w:spacing w:after="0" w:line="240" w:lineRule="auto"/>
        <w:ind w:left="284"/>
        <w:jc w:val="both"/>
        <w:rPr>
          <w:rFonts w:ascii="Arial" w:hAnsi="Arial" w:cs="Arial"/>
        </w:rPr>
      </w:pPr>
      <w:bookmarkStart w:id="5" w:name="_tyjcwt"/>
      <w:bookmarkEnd w:id="5"/>
      <w:r w:rsidRPr="005C4E33">
        <w:rPr>
          <w:rFonts w:ascii="Arial" w:eastAsia="Century Gothic" w:hAnsi="Arial" w:cs="Arial"/>
        </w:rPr>
        <w:t>12.4.c. Previamente ao encaminhamento à cobrança judicial, a multa poderá ser recolhida administrativamente no prazo máximo de 05</w:t>
      </w:r>
      <w:r w:rsidRPr="005C4E33">
        <w:rPr>
          <w:rFonts w:ascii="Arial" w:eastAsia="Century Gothic" w:hAnsi="Arial" w:cs="Arial"/>
          <w:i/>
        </w:rPr>
        <w:t xml:space="preserve"> (cinco) </w:t>
      </w:r>
      <w:r w:rsidRPr="005C4E33">
        <w:rPr>
          <w:rFonts w:ascii="Arial" w:eastAsia="Century Gothic" w:hAnsi="Arial" w:cs="Arial"/>
        </w:rPr>
        <w:t>dias úteis, a contar da data do recebimento da comunicação enviada pela autoridade competente.</w:t>
      </w:r>
    </w:p>
    <w:p w14:paraId="77903F3E" w14:textId="77777777" w:rsidR="006B4D12" w:rsidRPr="005C4E33" w:rsidRDefault="006B4D12" w:rsidP="005C4E33">
      <w:pPr>
        <w:spacing w:after="0" w:line="240" w:lineRule="auto"/>
        <w:ind w:left="567"/>
        <w:jc w:val="both"/>
        <w:rPr>
          <w:rFonts w:ascii="Arial" w:hAnsi="Arial" w:cs="Arial"/>
        </w:rPr>
      </w:pPr>
    </w:p>
    <w:p w14:paraId="73D7367D" w14:textId="77777777" w:rsidR="006B4D12" w:rsidRPr="005C4E33" w:rsidRDefault="006B4D12" w:rsidP="004B0B92">
      <w:pPr>
        <w:numPr>
          <w:ilvl w:val="1"/>
          <w:numId w:val="14"/>
        </w:numPr>
        <w:tabs>
          <w:tab w:val="left" w:pos="567"/>
        </w:tabs>
        <w:spacing w:after="0" w:line="240" w:lineRule="auto"/>
        <w:ind w:left="0" w:firstLine="0"/>
        <w:jc w:val="both"/>
        <w:rPr>
          <w:rFonts w:ascii="Arial" w:eastAsia="Century Gothic" w:hAnsi="Arial" w:cs="Arial"/>
        </w:rPr>
      </w:pPr>
      <w:r w:rsidRPr="005C4E33">
        <w:rPr>
          <w:rFonts w:ascii="Arial" w:eastAsia="Century Gothic" w:hAnsi="Arial" w:cs="Arial"/>
        </w:rPr>
        <w:t xml:space="preserve">A aplicação das sanções realizar-se-á em processo administrativo que assegure o contraditório e a ampla defesa à Contratada, observando-se o procedimento previsto no </w:t>
      </w:r>
      <w:r w:rsidRPr="005C4E33">
        <w:rPr>
          <w:rFonts w:ascii="Arial" w:eastAsia="Century Gothic" w:hAnsi="Arial" w:cs="Arial"/>
          <w:b/>
        </w:rPr>
        <w:t xml:space="preserve">caput </w:t>
      </w:r>
      <w:r w:rsidRPr="005C4E33">
        <w:rPr>
          <w:rFonts w:ascii="Arial" w:eastAsia="Century Gothic" w:hAnsi="Arial" w:cs="Arial"/>
        </w:rPr>
        <w:t xml:space="preserve">e parágrafos do </w:t>
      </w:r>
      <w:hyperlink r:id="rId23" w:anchor="art158" w:history="1">
        <w:r w:rsidRPr="005C4E33">
          <w:rPr>
            <w:rStyle w:val="Hyperlink"/>
            <w:rFonts w:ascii="Arial" w:eastAsia="Century Gothic" w:hAnsi="Arial" w:cs="Arial"/>
          </w:rPr>
          <w:t>art. 158 da Lei nº 14.133, de 2021</w:t>
        </w:r>
      </w:hyperlink>
      <w:r w:rsidRPr="005C4E33">
        <w:rPr>
          <w:rStyle w:val="Hyperlink"/>
          <w:rFonts w:ascii="Arial" w:eastAsia="Century Gothic" w:hAnsi="Arial" w:cs="Arial"/>
        </w:rPr>
        <w:t xml:space="preserve"> e nos termos do Decreto Municipal nº  2.977/2023</w:t>
      </w:r>
      <w:r w:rsidRPr="005C4E33">
        <w:rPr>
          <w:rFonts w:ascii="Arial" w:eastAsia="Century Gothic" w:hAnsi="Arial" w:cs="Arial"/>
        </w:rPr>
        <w:t>, para as penalidades de impedimento de licitar e contratar e de declaração de inidoneidade para licitar ou contratar.</w:t>
      </w:r>
    </w:p>
    <w:p w14:paraId="22525B1D" w14:textId="77777777" w:rsidR="00DC5D51" w:rsidRPr="005C4E33" w:rsidRDefault="00DC5D51" w:rsidP="005C4E33">
      <w:pPr>
        <w:spacing w:after="0" w:line="240" w:lineRule="auto"/>
        <w:jc w:val="both"/>
        <w:rPr>
          <w:rFonts w:ascii="Arial" w:hAnsi="Arial" w:cs="Arial"/>
          <w:bCs/>
        </w:rPr>
      </w:pPr>
    </w:p>
    <w:p w14:paraId="4C7E2B32" w14:textId="77777777" w:rsidR="00417CCA" w:rsidRPr="00417CCA" w:rsidRDefault="00184DB9" w:rsidP="004B0B92">
      <w:pPr>
        <w:numPr>
          <w:ilvl w:val="1"/>
          <w:numId w:val="14"/>
        </w:numPr>
        <w:tabs>
          <w:tab w:val="left" w:pos="567"/>
        </w:tabs>
        <w:spacing w:after="0" w:line="240" w:lineRule="auto"/>
        <w:ind w:left="0" w:firstLine="0"/>
        <w:jc w:val="both"/>
        <w:rPr>
          <w:rFonts w:ascii="Arial" w:eastAsia="Century Gothic" w:hAnsi="Arial" w:cs="Arial"/>
        </w:rPr>
      </w:pPr>
      <w:r w:rsidRPr="005C4E33">
        <w:rPr>
          <w:rFonts w:ascii="Arial" w:eastAsia="Century Gothic" w:hAnsi="Arial" w:cs="Arial"/>
        </w:rPr>
        <w:t>Na aplicação das sanções serão considerados (</w:t>
      </w:r>
      <w:hyperlink r:id="rId24" w:anchor="art156%C2%A71" w:history="1">
        <w:r w:rsidRPr="005C4E33">
          <w:rPr>
            <w:rStyle w:val="Hyperlink"/>
            <w:rFonts w:ascii="Arial" w:eastAsia="Century Gothic" w:hAnsi="Arial" w:cs="Arial"/>
          </w:rPr>
          <w:t>art. 156, §1º, da Lei nº 14.133, de 2021</w:t>
        </w:r>
      </w:hyperlink>
      <w:r w:rsidRPr="005C4E33">
        <w:rPr>
          <w:rFonts w:ascii="Arial" w:eastAsia="Century Gothic" w:hAnsi="Arial" w:cs="Arial"/>
        </w:rPr>
        <w:t>):</w:t>
      </w:r>
    </w:p>
    <w:p w14:paraId="1F4BF7D4" w14:textId="77777777" w:rsidR="00417CCA" w:rsidRPr="005C4E33" w:rsidRDefault="00417CCA" w:rsidP="00417CCA">
      <w:pPr>
        <w:spacing w:after="0" w:line="240" w:lineRule="auto"/>
        <w:jc w:val="both"/>
        <w:rPr>
          <w:rFonts w:ascii="Arial" w:eastAsia="Century Gothic" w:hAnsi="Arial" w:cs="Arial"/>
        </w:rPr>
      </w:pPr>
    </w:p>
    <w:p w14:paraId="406F519D" w14:textId="77777777" w:rsidR="00184DB9" w:rsidRPr="005C4E33" w:rsidRDefault="00184DB9" w:rsidP="004B0B92">
      <w:pPr>
        <w:numPr>
          <w:ilvl w:val="0"/>
          <w:numId w:val="13"/>
        </w:numPr>
        <w:spacing w:after="0" w:line="240" w:lineRule="auto"/>
        <w:ind w:left="567" w:hanging="283"/>
        <w:jc w:val="both"/>
        <w:rPr>
          <w:rFonts w:ascii="Arial" w:eastAsia="Century Gothic" w:hAnsi="Arial" w:cs="Arial"/>
        </w:rPr>
      </w:pPr>
      <w:r w:rsidRPr="005C4E33">
        <w:rPr>
          <w:rFonts w:ascii="Arial" w:eastAsia="Century Gothic" w:hAnsi="Arial" w:cs="Arial"/>
        </w:rPr>
        <w:lastRenderedPageBreak/>
        <w:t>a natureza e a gravidade da infração cometida;</w:t>
      </w:r>
    </w:p>
    <w:p w14:paraId="099AC676" w14:textId="77777777" w:rsidR="00184DB9" w:rsidRPr="005C4E33" w:rsidRDefault="00184DB9" w:rsidP="004B0B92">
      <w:pPr>
        <w:numPr>
          <w:ilvl w:val="0"/>
          <w:numId w:val="13"/>
        </w:numPr>
        <w:spacing w:after="0" w:line="240" w:lineRule="auto"/>
        <w:ind w:left="567" w:hanging="283"/>
        <w:jc w:val="both"/>
        <w:rPr>
          <w:rFonts w:ascii="Arial" w:eastAsia="Century Gothic" w:hAnsi="Arial" w:cs="Arial"/>
        </w:rPr>
      </w:pPr>
      <w:r w:rsidRPr="005C4E33">
        <w:rPr>
          <w:rFonts w:ascii="Arial" w:eastAsia="Century Gothic" w:hAnsi="Arial" w:cs="Arial"/>
        </w:rPr>
        <w:t>as peculiaridades do caso concreto;</w:t>
      </w:r>
    </w:p>
    <w:p w14:paraId="11BC48DA" w14:textId="77777777" w:rsidR="00184DB9" w:rsidRPr="005C4E33" w:rsidRDefault="00184DB9" w:rsidP="004B0B92">
      <w:pPr>
        <w:numPr>
          <w:ilvl w:val="0"/>
          <w:numId w:val="13"/>
        </w:numPr>
        <w:spacing w:after="0" w:line="240" w:lineRule="auto"/>
        <w:ind w:left="567" w:hanging="283"/>
        <w:jc w:val="both"/>
        <w:rPr>
          <w:rFonts w:ascii="Arial" w:eastAsia="Century Gothic" w:hAnsi="Arial" w:cs="Arial"/>
        </w:rPr>
      </w:pPr>
      <w:r w:rsidRPr="005C4E33">
        <w:rPr>
          <w:rFonts w:ascii="Arial" w:eastAsia="Century Gothic" w:hAnsi="Arial" w:cs="Arial"/>
        </w:rPr>
        <w:t>as circunstâncias agravantes ou atenuantes;</w:t>
      </w:r>
    </w:p>
    <w:p w14:paraId="7F439E92" w14:textId="77777777" w:rsidR="00184DB9" w:rsidRPr="005C4E33" w:rsidRDefault="00184DB9" w:rsidP="004B0B92">
      <w:pPr>
        <w:numPr>
          <w:ilvl w:val="0"/>
          <w:numId w:val="13"/>
        </w:numPr>
        <w:spacing w:after="0" w:line="240" w:lineRule="auto"/>
        <w:ind w:left="567" w:hanging="283"/>
        <w:jc w:val="both"/>
        <w:rPr>
          <w:rFonts w:ascii="Arial" w:eastAsia="Century Gothic" w:hAnsi="Arial" w:cs="Arial"/>
        </w:rPr>
      </w:pPr>
      <w:r w:rsidRPr="005C4E33">
        <w:rPr>
          <w:rFonts w:ascii="Arial" w:eastAsia="Century Gothic" w:hAnsi="Arial" w:cs="Arial"/>
        </w:rPr>
        <w:t>os danos que dela provierem para o Contratante;</w:t>
      </w:r>
    </w:p>
    <w:p w14:paraId="60273CE6" w14:textId="77777777" w:rsidR="00184DB9" w:rsidRPr="005C4E33" w:rsidRDefault="00184DB9" w:rsidP="004B0B92">
      <w:pPr>
        <w:numPr>
          <w:ilvl w:val="0"/>
          <w:numId w:val="13"/>
        </w:numPr>
        <w:spacing w:after="0" w:line="240" w:lineRule="auto"/>
        <w:ind w:left="567" w:hanging="283"/>
        <w:jc w:val="both"/>
        <w:rPr>
          <w:rFonts w:ascii="Arial" w:eastAsia="Century Gothic" w:hAnsi="Arial" w:cs="Arial"/>
        </w:rPr>
      </w:pPr>
      <w:r w:rsidRPr="005C4E33">
        <w:rPr>
          <w:rFonts w:ascii="Arial" w:eastAsia="Century Gothic" w:hAnsi="Arial" w:cs="Arial"/>
        </w:rPr>
        <w:t>a implantação ou o aperfeiçoamento de programa de integridade, conforme normas e orientações dos órgãos de controle.</w:t>
      </w:r>
    </w:p>
    <w:p w14:paraId="5C58391E" w14:textId="77777777" w:rsidR="00184DB9" w:rsidRPr="005C4E33" w:rsidRDefault="00184DB9" w:rsidP="005C4E33">
      <w:pPr>
        <w:spacing w:after="0" w:line="240" w:lineRule="auto"/>
        <w:jc w:val="both"/>
        <w:rPr>
          <w:rFonts w:ascii="Arial" w:eastAsia="Century Gothic" w:hAnsi="Arial" w:cs="Arial"/>
        </w:rPr>
      </w:pPr>
    </w:p>
    <w:p w14:paraId="3F940D83" w14:textId="77777777" w:rsidR="00184DB9" w:rsidRPr="005C4E33" w:rsidRDefault="00184DB9" w:rsidP="004B0B92">
      <w:pPr>
        <w:numPr>
          <w:ilvl w:val="1"/>
          <w:numId w:val="14"/>
        </w:numPr>
        <w:tabs>
          <w:tab w:val="left" w:pos="567"/>
        </w:tabs>
        <w:spacing w:after="0" w:line="240" w:lineRule="auto"/>
        <w:ind w:left="0" w:firstLine="0"/>
        <w:jc w:val="both"/>
        <w:rPr>
          <w:rFonts w:ascii="Arial" w:eastAsia="Century Gothic" w:hAnsi="Arial" w:cs="Arial"/>
        </w:rPr>
      </w:pPr>
      <w:r w:rsidRPr="005C4E33">
        <w:rPr>
          <w:rFonts w:ascii="Arial" w:eastAsia="Century Gothic" w:hAnsi="Arial" w:cs="Arial"/>
        </w:rPr>
        <w:t xml:space="preserve">Os atos previstos como infrações administrativas na </w:t>
      </w:r>
      <w:hyperlink r:id="rId25" w:history="1">
        <w:r w:rsidRPr="005C4E33">
          <w:rPr>
            <w:rStyle w:val="Hyperlink"/>
            <w:rFonts w:ascii="Arial" w:eastAsia="Century Gothic" w:hAnsi="Arial" w:cs="Arial"/>
          </w:rPr>
          <w:t>Lei nº 14.133, de 2021</w:t>
        </w:r>
      </w:hyperlink>
      <w:r w:rsidRPr="005C4E33">
        <w:rPr>
          <w:rFonts w:ascii="Arial" w:eastAsia="Century Gothic" w:hAnsi="Arial" w:cs="Arial"/>
        </w:rPr>
        <w:t xml:space="preserve">, ou em outras leis de licitações e contratos da Administração Pública que também sejam tipificados como atos lesivos na </w:t>
      </w:r>
      <w:hyperlink r:id="rId26" w:history="1">
        <w:r w:rsidRPr="005C4E33">
          <w:rPr>
            <w:rStyle w:val="Hyperlink"/>
            <w:rFonts w:ascii="Arial" w:eastAsia="Century Gothic" w:hAnsi="Arial" w:cs="Arial"/>
          </w:rPr>
          <w:t>Lei nº 12.846, de 2013</w:t>
        </w:r>
      </w:hyperlink>
      <w:r w:rsidRPr="005C4E33">
        <w:rPr>
          <w:rFonts w:ascii="Arial" w:eastAsia="Century Gothic" w:hAnsi="Arial" w:cs="Arial"/>
        </w:rPr>
        <w:t>, serão apurados e julgados conjuntamente, nos mesmos autos, observados o rito procedimental e autoridade competente definidos na referida Lei (</w:t>
      </w:r>
      <w:hyperlink r:id="rId27" w:history="1">
        <w:r w:rsidRPr="005C4E33">
          <w:rPr>
            <w:rStyle w:val="Hyperlink"/>
            <w:rFonts w:ascii="Arial" w:eastAsia="Century Gothic" w:hAnsi="Arial" w:cs="Arial"/>
          </w:rPr>
          <w:t>art. 159</w:t>
        </w:r>
      </w:hyperlink>
      <w:r w:rsidRPr="005C4E33">
        <w:rPr>
          <w:rFonts w:ascii="Arial" w:eastAsia="Century Gothic" w:hAnsi="Arial" w:cs="Arial"/>
        </w:rPr>
        <w:t>).</w:t>
      </w:r>
    </w:p>
    <w:p w14:paraId="2DD73DB9" w14:textId="77777777" w:rsidR="003965E7" w:rsidRPr="005C4E33" w:rsidRDefault="003965E7" w:rsidP="00417CCA">
      <w:pPr>
        <w:tabs>
          <w:tab w:val="left" w:pos="567"/>
        </w:tabs>
        <w:spacing w:after="0" w:line="240" w:lineRule="auto"/>
        <w:jc w:val="both"/>
        <w:rPr>
          <w:rFonts w:ascii="Arial" w:eastAsia="Century Gothic" w:hAnsi="Arial" w:cs="Arial"/>
        </w:rPr>
      </w:pPr>
    </w:p>
    <w:p w14:paraId="3567A199" w14:textId="77777777" w:rsidR="00184DB9" w:rsidRPr="005C4E33" w:rsidRDefault="00184DB9" w:rsidP="004B0B92">
      <w:pPr>
        <w:numPr>
          <w:ilvl w:val="1"/>
          <w:numId w:val="14"/>
        </w:numPr>
        <w:tabs>
          <w:tab w:val="left" w:pos="567"/>
        </w:tabs>
        <w:spacing w:after="0" w:line="240" w:lineRule="auto"/>
        <w:ind w:left="0" w:firstLine="0"/>
        <w:jc w:val="both"/>
        <w:rPr>
          <w:rFonts w:ascii="Arial" w:eastAsia="Century Gothic" w:hAnsi="Arial" w:cs="Arial"/>
        </w:rPr>
      </w:pPr>
      <w:r w:rsidRPr="005C4E33">
        <w:rPr>
          <w:rFonts w:ascii="Arial" w:eastAsia="Century Gothic" w:hAnsi="Arial" w:cs="Arial"/>
        </w:rPr>
        <w:t>A personalidade jurídica da Contratada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Contratada, observados, em todos os casos, o contraditório, a ampla defesa e a obrigatoriedade de análise jurídica prévia (</w:t>
      </w:r>
      <w:hyperlink r:id="rId28" w:anchor="art160" w:history="1">
        <w:r w:rsidRPr="005C4E33">
          <w:rPr>
            <w:rStyle w:val="Hyperlink"/>
            <w:rFonts w:ascii="Arial" w:eastAsia="Century Gothic" w:hAnsi="Arial" w:cs="Arial"/>
          </w:rPr>
          <w:t>art. 160, da Lei nº 14.133, de 2021</w:t>
        </w:r>
      </w:hyperlink>
      <w:r w:rsidRPr="005C4E33">
        <w:rPr>
          <w:rFonts w:ascii="Arial" w:eastAsia="Century Gothic" w:hAnsi="Arial" w:cs="Arial"/>
        </w:rPr>
        <w:t>).</w:t>
      </w:r>
    </w:p>
    <w:p w14:paraId="63AF37AE" w14:textId="77777777" w:rsidR="00184DB9" w:rsidRPr="005C4E33" w:rsidRDefault="00184DB9" w:rsidP="00417CCA">
      <w:pPr>
        <w:pStyle w:val="PargrafodaLista"/>
        <w:tabs>
          <w:tab w:val="left" w:pos="567"/>
        </w:tabs>
        <w:spacing w:after="0" w:line="240" w:lineRule="auto"/>
        <w:ind w:left="0"/>
        <w:rPr>
          <w:rFonts w:ascii="Arial" w:eastAsia="Century Gothic" w:hAnsi="Arial" w:cs="Arial"/>
        </w:rPr>
      </w:pPr>
    </w:p>
    <w:p w14:paraId="53F80AE4" w14:textId="77777777" w:rsidR="00184DB9" w:rsidRPr="005C4E33" w:rsidRDefault="00184DB9" w:rsidP="004B0B92">
      <w:pPr>
        <w:numPr>
          <w:ilvl w:val="1"/>
          <w:numId w:val="14"/>
        </w:numPr>
        <w:tabs>
          <w:tab w:val="left" w:pos="567"/>
        </w:tabs>
        <w:spacing w:after="0" w:line="240" w:lineRule="auto"/>
        <w:ind w:left="0" w:firstLine="0"/>
        <w:jc w:val="both"/>
        <w:rPr>
          <w:rFonts w:ascii="Arial" w:eastAsia="Century Gothic" w:hAnsi="Arial" w:cs="Arial"/>
        </w:rPr>
      </w:pPr>
      <w:r w:rsidRPr="005C4E33">
        <w:rPr>
          <w:rFonts w:ascii="Arial" w:eastAsia="Century Gothic" w:hAnsi="Arial" w:cs="Arial"/>
        </w:rPr>
        <w:t>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29" w:anchor="art161" w:history="1">
        <w:r w:rsidRPr="005C4E33">
          <w:rPr>
            <w:rStyle w:val="Hyperlink"/>
            <w:rFonts w:ascii="Arial" w:eastAsia="Century Gothic" w:hAnsi="Arial" w:cs="Arial"/>
          </w:rPr>
          <w:t>Art. 161, da Lei nº 14.133, de 2021</w:t>
        </w:r>
      </w:hyperlink>
      <w:r w:rsidRPr="005C4E33">
        <w:rPr>
          <w:rStyle w:val="Hyperlink"/>
          <w:rFonts w:ascii="Arial" w:eastAsia="Century Gothic" w:hAnsi="Arial" w:cs="Arial"/>
        </w:rPr>
        <w:t xml:space="preserve"> e art. 57 do Decreto Municipal nº 2.977/2023</w:t>
      </w:r>
      <w:r w:rsidRPr="005C4E33">
        <w:rPr>
          <w:rFonts w:ascii="Arial" w:eastAsia="Century Gothic" w:hAnsi="Arial" w:cs="Arial"/>
        </w:rPr>
        <w:t>).</w:t>
      </w:r>
    </w:p>
    <w:p w14:paraId="6DC6B041" w14:textId="77777777" w:rsidR="00184DB9" w:rsidRPr="005C4E33" w:rsidRDefault="00184DB9" w:rsidP="00417CCA">
      <w:pPr>
        <w:tabs>
          <w:tab w:val="left" w:pos="567"/>
        </w:tabs>
        <w:spacing w:after="0" w:line="240" w:lineRule="auto"/>
        <w:jc w:val="both"/>
        <w:rPr>
          <w:rFonts w:ascii="Arial" w:eastAsia="Century Gothic" w:hAnsi="Arial" w:cs="Arial"/>
        </w:rPr>
      </w:pPr>
    </w:p>
    <w:p w14:paraId="7A64AF3C" w14:textId="77777777" w:rsidR="00184DB9" w:rsidRPr="005C4E33" w:rsidRDefault="00184DB9" w:rsidP="004B0B92">
      <w:pPr>
        <w:numPr>
          <w:ilvl w:val="1"/>
          <w:numId w:val="14"/>
        </w:numPr>
        <w:tabs>
          <w:tab w:val="left" w:pos="567"/>
        </w:tabs>
        <w:spacing w:after="0" w:line="240" w:lineRule="auto"/>
        <w:ind w:left="0" w:firstLine="0"/>
        <w:jc w:val="both"/>
        <w:rPr>
          <w:rFonts w:ascii="Arial" w:eastAsia="Century Gothic" w:hAnsi="Arial" w:cs="Arial"/>
        </w:rPr>
      </w:pPr>
      <w:r w:rsidRPr="005C4E33">
        <w:rPr>
          <w:rFonts w:ascii="Arial" w:eastAsia="Century Gothic" w:hAnsi="Arial" w:cs="Arial"/>
        </w:rPr>
        <w:t xml:space="preserve">As sanções de impedimento de licitar e contratar e declaração de inidoneidade para licitar ou contratar são passíveis de reabilitação na forma do </w:t>
      </w:r>
      <w:hyperlink r:id="rId30" w:anchor="163" w:history="1">
        <w:r w:rsidRPr="005C4E33">
          <w:rPr>
            <w:rStyle w:val="Hyperlink"/>
            <w:rFonts w:ascii="Arial" w:eastAsia="Century Gothic" w:hAnsi="Arial" w:cs="Arial"/>
          </w:rPr>
          <w:t>art. 163 da Lei nº 14.133/21</w:t>
        </w:r>
      </w:hyperlink>
      <w:r w:rsidRPr="005C4E33">
        <w:rPr>
          <w:rFonts w:ascii="Arial" w:eastAsia="Century Gothic" w:hAnsi="Arial" w:cs="Arial"/>
        </w:rPr>
        <w:t>.</w:t>
      </w:r>
    </w:p>
    <w:p w14:paraId="03A39A4B" w14:textId="77777777" w:rsidR="00184DB9" w:rsidRPr="005C4E33" w:rsidRDefault="00184DB9" w:rsidP="00417CCA">
      <w:pPr>
        <w:tabs>
          <w:tab w:val="left" w:pos="567"/>
        </w:tabs>
        <w:spacing w:after="0" w:line="240" w:lineRule="auto"/>
        <w:jc w:val="both"/>
        <w:rPr>
          <w:rFonts w:ascii="Arial" w:eastAsia="Century Gothic" w:hAnsi="Arial" w:cs="Arial"/>
        </w:rPr>
      </w:pPr>
    </w:p>
    <w:p w14:paraId="3662EEB6" w14:textId="77777777" w:rsidR="00184DB9" w:rsidRPr="005C4E33" w:rsidRDefault="00184DB9" w:rsidP="004B0B92">
      <w:pPr>
        <w:numPr>
          <w:ilvl w:val="1"/>
          <w:numId w:val="14"/>
        </w:numPr>
        <w:tabs>
          <w:tab w:val="left" w:pos="567"/>
        </w:tabs>
        <w:spacing w:after="0" w:line="240" w:lineRule="auto"/>
        <w:ind w:left="0" w:firstLine="0"/>
        <w:jc w:val="both"/>
        <w:rPr>
          <w:rFonts w:ascii="Arial" w:eastAsia="Century Gothic" w:hAnsi="Arial" w:cs="Arial"/>
        </w:rPr>
      </w:pPr>
      <w:r w:rsidRPr="005C4E33">
        <w:rPr>
          <w:rFonts w:ascii="Arial" w:eastAsia="Century Gothic" w:hAnsi="Arial" w:cs="Arial"/>
        </w:rPr>
        <w:t xml:space="preserve">Os débitos da Contratada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a Contratada possua com o mesmo órgão ora contratante. </w:t>
      </w:r>
    </w:p>
    <w:p w14:paraId="0C6C9031" w14:textId="77777777" w:rsidR="00184DB9" w:rsidRPr="005C4E33" w:rsidRDefault="00184DB9" w:rsidP="00417CCA">
      <w:pPr>
        <w:tabs>
          <w:tab w:val="left" w:pos="567"/>
        </w:tabs>
        <w:spacing w:after="0" w:line="240" w:lineRule="auto"/>
        <w:jc w:val="both"/>
        <w:rPr>
          <w:rFonts w:ascii="Arial" w:hAnsi="Arial" w:cs="Arial"/>
          <w:bCs/>
        </w:rPr>
      </w:pPr>
    </w:p>
    <w:p w14:paraId="3BE453A2" w14:textId="77777777" w:rsidR="00FE50F2" w:rsidRPr="005C4E33" w:rsidRDefault="00C72AE1" w:rsidP="004B0B92">
      <w:pPr>
        <w:numPr>
          <w:ilvl w:val="1"/>
          <w:numId w:val="14"/>
        </w:numPr>
        <w:tabs>
          <w:tab w:val="left" w:pos="567"/>
        </w:tabs>
        <w:spacing w:after="0" w:line="240" w:lineRule="auto"/>
        <w:ind w:left="0" w:firstLine="0"/>
        <w:jc w:val="both"/>
        <w:rPr>
          <w:rFonts w:ascii="Arial" w:eastAsia="Times New Roman" w:hAnsi="Arial" w:cs="Arial"/>
          <w:b/>
          <w:kern w:val="0"/>
          <w:lang w:val="pt" w:eastAsia="pt-BR"/>
        </w:rPr>
      </w:pPr>
      <w:r w:rsidRPr="005C4E33">
        <w:rPr>
          <w:rFonts w:ascii="Arial" w:hAnsi="Arial" w:cs="Arial"/>
          <w:b/>
          <w:bCs/>
        </w:rPr>
        <w:t>Serão publicadas na Imprensa Oficial do Munícipio de São Gabriel do Oeste MS</w:t>
      </w:r>
      <w:r w:rsidRPr="005C4E33">
        <w:rPr>
          <w:rFonts w:ascii="Arial" w:hAnsi="Arial" w:cs="Arial"/>
        </w:rPr>
        <w:t xml:space="preserve">, as sanções administrativas previstas no </w:t>
      </w:r>
      <w:r w:rsidRPr="005C4E33">
        <w:rPr>
          <w:rFonts w:ascii="Arial" w:hAnsi="Arial" w:cs="Arial"/>
          <w:b/>
          <w:bCs/>
        </w:rPr>
        <w:t>ITEM 12.2, c, d</w:t>
      </w:r>
      <w:r w:rsidRPr="005C4E33">
        <w:rPr>
          <w:rFonts w:ascii="Arial" w:hAnsi="Arial" w:cs="Arial"/>
        </w:rPr>
        <w:t xml:space="preserve">, deste </w:t>
      </w:r>
      <w:r w:rsidR="003965E7" w:rsidRPr="005C4E33">
        <w:rPr>
          <w:rFonts w:ascii="Arial" w:hAnsi="Arial" w:cs="Arial"/>
        </w:rPr>
        <w:t>Aviso</w:t>
      </w:r>
      <w:r w:rsidRPr="005C4E33">
        <w:rPr>
          <w:rFonts w:ascii="Arial" w:hAnsi="Arial" w:cs="Arial"/>
        </w:rPr>
        <w:t>, inclusive a reabilitação perante a Administração Pública.</w:t>
      </w:r>
    </w:p>
    <w:p w14:paraId="416951A8" w14:textId="77777777" w:rsidR="00FE50F2" w:rsidRPr="005C4E33" w:rsidRDefault="00FE50F2" w:rsidP="005C4E33">
      <w:pPr>
        <w:tabs>
          <w:tab w:val="left" w:pos="284"/>
        </w:tabs>
        <w:autoSpaceDE w:val="0"/>
        <w:autoSpaceDN w:val="0"/>
        <w:adjustRightInd w:val="0"/>
        <w:spacing w:after="0" w:line="240" w:lineRule="auto"/>
        <w:jc w:val="both"/>
        <w:rPr>
          <w:rFonts w:ascii="Arial" w:eastAsia="Times New Roman" w:hAnsi="Arial" w:cs="Arial"/>
          <w:b/>
          <w:kern w:val="0"/>
          <w:lang w:val="pt" w:eastAsia="pt-BR"/>
        </w:rPr>
      </w:pPr>
    </w:p>
    <w:bookmarkEnd w:id="4"/>
    <w:p w14:paraId="006E71C7" w14:textId="77777777" w:rsidR="00BE49F7" w:rsidRPr="005C4E33" w:rsidRDefault="00135922" w:rsidP="004B0B92">
      <w:pPr>
        <w:numPr>
          <w:ilvl w:val="0"/>
          <w:numId w:val="14"/>
        </w:numPr>
        <w:tabs>
          <w:tab w:val="left" w:pos="284"/>
          <w:tab w:val="left" w:pos="567"/>
        </w:tabs>
        <w:autoSpaceDE w:val="0"/>
        <w:autoSpaceDN w:val="0"/>
        <w:adjustRightInd w:val="0"/>
        <w:spacing w:after="0" w:line="240" w:lineRule="auto"/>
        <w:ind w:left="0" w:firstLine="0"/>
        <w:jc w:val="both"/>
        <w:rPr>
          <w:rFonts w:ascii="Arial" w:eastAsia="Times New Roman" w:hAnsi="Arial" w:cs="Arial"/>
          <w:b/>
          <w:kern w:val="0"/>
          <w:lang w:val="pt" w:eastAsia="pt-BR"/>
        </w:rPr>
      </w:pPr>
      <w:r w:rsidRPr="005C4E33">
        <w:rPr>
          <w:rFonts w:ascii="Arial" w:eastAsia="Times New Roman" w:hAnsi="Arial" w:cs="Arial"/>
          <w:b/>
          <w:kern w:val="0"/>
          <w:lang w:val="pt" w:eastAsia="pt-BR"/>
        </w:rPr>
        <w:t xml:space="preserve">DAS DISPOSIÇÕES GERAIS: </w:t>
      </w:r>
    </w:p>
    <w:p w14:paraId="280F874E" w14:textId="77777777" w:rsidR="001D341A" w:rsidRPr="005C4E33" w:rsidRDefault="001D341A" w:rsidP="005C4E33">
      <w:pPr>
        <w:tabs>
          <w:tab w:val="left" w:pos="284"/>
        </w:tabs>
        <w:autoSpaceDE w:val="0"/>
        <w:autoSpaceDN w:val="0"/>
        <w:adjustRightInd w:val="0"/>
        <w:spacing w:after="0" w:line="240" w:lineRule="auto"/>
        <w:jc w:val="both"/>
        <w:rPr>
          <w:rFonts w:ascii="Arial" w:eastAsia="Times New Roman" w:hAnsi="Arial" w:cs="Arial"/>
          <w:b/>
          <w:kern w:val="0"/>
          <w:lang w:val="pt" w:eastAsia="pt-BR"/>
        </w:rPr>
      </w:pPr>
    </w:p>
    <w:p w14:paraId="76C69506" w14:textId="77777777" w:rsidR="001D341A" w:rsidRPr="005C4E33" w:rsidRDefault="00135922" w:rsidP="004B0B92">
      <w:pPr>
        <w:numPr>
          <w:ilvl w:val="1"/>
          <w:numId w:val="34"/>
        </w:numPr>
        <w:tabs>
          <w:tab w:val="left" w:pos="567"/>
        </w:tabs>
        <w:autoSpaceDE w:val="0"/>
        <w:autoSpaceDN w:val="0"/>
        <w:adjustRightInd w:val="0"/>
        <w:spacing w:after="0" w:line="240" w:lineRule="auto"/>
        <w:ind w:left="0" w:firstLine="0"/>
        <w:jc w:val="both"/>
        <w:rPr>
          <w:rFonts w:ascii="Arial" w:eastAsia="Times New Roman" w:hAnsi="Arial" w:cs="Arial"/>
          <w:b/>
          <w:kern w:val="0"/>
          <w:lang w:val="pt" w:eastAsia="pt-BR"/>
        </w:rPr>
      </w:pPr>
      <w:r w:rsidRPr="005C4E33">
        <w:rPr>
          <w:rFonts w:ascii="Arial" w:eastAsia="Times New Roman" w:hAnsi="Arial" w:cs="Arial"/>
          <w:kern w:val="0"/>
          <w:lang w:val="pt" w:eastAsia="pt-BR"/>
        </w:rPr>
        <w:t xml:space="preserve">Poderá o Município revogar o presente </w:t>
      </w:r>
      <w:r w:rsidR="00DF489B" w:rsidRPr="005C4E33">
        <w:rPr>
          <w:rFonts w:ascii="Arial" w:eastAsia="Times New Roman" w:hAnsi="Arial" w:cs="Arial"/>
          <w:kern w:val="0"/>
          <w:lang w:val="pt" w:eastAsia="pt-BR"/>
        </w:rPr>
        <w:t>aviso</w:t>
      </w:r>
      <w:r w:rsidRPr="005C4E33">
        <w:rPr>
          <w:rFonts w:ascii="Arial" w:eastAsia="Times New Roman" w:hAnsi="Arial" w:cs="Arial"/>
          <w:kern w:val="0"/>
          <w:lang w:val="pt" w:eastAsia="pt-BR"/>
        </w:rPr>
        <w:t xml:space="preserve">, no todo ou em parte, por conveniência administrativa e interesse público, decorrente de fato superveniente, devidamente justificado. </w:t>
      </w:r>
      <w:r w:rsidR="00A16D10" w:rsidRPr="005C4E33">
        <w:rPr>
          <w:rFonts w:ascii="Arial" w:eastAsia="Times New Roman" w:hAnsi="Arial" w:cs="Arial"/>
          <w:kern w:val="0"/>
          <w:lang w:val="pt" w:eastAsia="pt-BR"/>
        </w:rPr>
        <w:t>Em caso de vícios insanáveis, o</w:t>
      </w:r>
      <w:r w:rsidRPr="005C4E33">
        <w:rPr>
          <w:rFonts w:ascii="Arial" w:eastAsia="Times New Roman" w:hAnsi="Arial" w:cs="Arial"/>
          <w:kern w:val="0"/>
          <w:lang w:val="pt" w:eastAsia="pt-BR"/>
        </w:rPr>
        <w:t xml:space="preserve"> Município deverá anular o presente, no todo ou em parte</w:t>
      </w:r>
      <w:r w:rsidR="00A16D10" w:rsidRPr="005C4E33">
        <w:rPr>
          <w:rFonts w:ascii="Arial" w:eastAsia="Times New Roman" w:hAnsi="Arial" w:cs="Arial"/>
          <w:kern w:val="0"/>
          <w:lang w:val="pt" w:eastAsia="pt-BR"/>
        </w:rPr>
        <w:t xml:space="preserve">, consoante </w:t>
      </w:r>
      <w:r w:rsidR="00A16D10" w:rsidRPr="005C4E33">
        <w:rPr>
          <w:rFonts w:ascii="Arial" w:eastAsia="Times New Roman" w:hAnsi="Arial" w:cs="Arial"/>
          <w:kern w:val="0"/>
          <w:lang w:eastAsia="pt-BR"/>
        </w:rPr>
        <w:t>§ 1º do art. 71, Lei nº 14.133/2021.</w:t>
      </w:r>
    </w:p>
    <w:p w14:paraId="3B4FFCC8" w14:textId="77777777" w:rsidR="001D341A" w:rsidRPr="005C4E33" w:rsidRDefault="001D341A" w:rsidP="005C4E33">
      <w:pPr>
        <w:tabs>
          <w:tab w:val="left" w:pos="567"/>
        </w:tabs>
        <w:autoSpaceDE w:val="0"/>
        <w:autoSpaceDN w:val="0"/>
        <w:adjustRightInd w:val="0"/>
        <w:spacing w:after="0" w:line="240" w:lineRule="auto"/>
        <w:jc w:val="both"/>
        <w:rPr>
          <w:rFonts w:ascii="Arial" w:eastAsia="Times New Roman" w:hAnsi="Arial" w:cs="Arial"/>
          <w:b/>
          <w:kern w:val="0"/>
          <w:lang w:val="pt" w:eastAsia="pt-BR"/>
        </w:rPr>
      </w:pPr>
    </w:p>
    <w:p w14:paraId="06A14E9D" w14:textId="77777777" w:rsidR="00BE49F7" w:rsidRPr="005C4E33" w:rsidRDefault="00F45CCD" w:rsidP="004B0B92">
      <w:pPr>
        <w:numPr>
          <w:ilvl w:val="1"/>
          <w:numId w:val="34"/>
        </w:numPr>
        <w:tabs>
          <w:tab w:val="left" w:pos="567"/>
        </w:tabs>
        <w:autoSpaceDE w:val="0"/>
        <w:autoSpaceDN w:val="0"/>
        <w:adjustRightInd w:val="0"/>
        <w:spacing w:after="0" w:line="240" w:lineRule="auto"/>
        <w:ind w:left="0" w:firstLine="0"/>
        <w:jc w:val="both"/>
        <w:rPr>
          <w:rFonts w:ascii="Arial" w:eastAsia="Times New Roman" w:hAnsi="Arial" w:cs="Arial"/>
          <w:b/>
          <w:kern w:val="0"/>
          <w:lang w:val="pt" w:eastAsia="pt-BR"/>
        </w:rPr>
      </w:pPr>
      <w:r w:rsidRPr="005C4E33">
        <w:rPr>
          <w:rFonts w:ascii="Arial" w:eastAsia="Times New Roman" w:hAnsi="Arial" w:cs="Arial"/>
          <w:kern w:val="0"/>
          <w:lang w:eastAsia="pt-BR"/>
        </w:rPr>
        <w:t xml:space="preserve">No caso de todos os fornecedores serem desclassificados/inabilitados (procedimento fracassado) ou se não houver o comparecimento de quaisquer fornecedores interessados (procedimento deserto), a Administração poderá: </w:t>
      </w:r>
    </w:p>
    <w:p w14:paraId="75519B39" w14:textId="77777777" w:rsidR="001D341A" w:rsidRPr="005C4E33" w:rsidRDefault="001D341A" w:rsidP="005C4E33">
      <w:pPr>
        <w:tabs>
          <w:tab w:val="left" w:pos="284"/>
        </w:tabs>
        <w:autoSpaceDE w:val="0"/>
        <w:autoSpaceDN w:val="0"/>
        <w:adjustRightInd w:val="0"/>
        <w:spacing w:after="0" w:line="240" w:lineRule="auto"/>
        <w:jc w:val="both"/>
        <w:rPr>
          <w:rFonts w:ascii="Arial" w:eastAsia="Times New Roman" w:hAnsi="Arial" w:cs="Arial"/>
          <w:b/>
          <w:kern w:val="0"/>
          <w:lang w:val="pt" w:eastAsia="pt-BR"/>
        </w:rPr>
      </w:pPr>
    </w:p>
    <w:p w14:paraId="56BCD0C4" w14:textId="77777777" w:rsidR="00BE49F7" w:rsidRPr="005C4E33" w:rsidRDefault="00F45CCD" w:rsidP="004B0B92">
      <w:pPr>
        <w:numPr>
          <w:ilvl w:val="2"/>
          <w:numId w:val="34"/>
        </w:numPr>
        <w:tabs>
          <w:tab w:val="left" w:pos="284"/>
          <w:tab w:val="left" w:pos="709"/>
          <w:tab w:val="left" w:pos="851"/>
        </w:tabs>
        <w:autoSpaceDE w:val="0"/>
        <w:autoSpaceDN w:val="0"/>
        <w:adjustRightInd w:val="0"/>
        <w:spacing w:after="0" w:line="240" w:lineRule="auto"/>
        <w:ind w:left="567" w:firstLine="0"/>
        <w:jc w:val="both"/>
        <w:rPr>
          <w:rFonts w:ascii="Arial" w:eastAsia="Times New Roman" w:hAnsi="Arial" w:cs="Arial"/>
          <w:b/>
          <w:kern w:val="0"/>
          <w:lang w:val="pt" w:eastAsia="pt-BR"/>
        </w:rPr>
      </w:pPr>
      <w:r w:rsidRPr="005C4E33">
        <w:rPr>
          <w:rFonts w:ascii="Arial" w:eastAsia="Times New Roman" w:hAnsi="Arial" w:cs="Arial"/>
          <w:kern w:val="0"/>
          <w:lang w:eastAsia="pt-BR"/>
        </w:rPr>
        <w:t>republicar o presente aviso com uma nova data</w:t>
      </w:r>
      <w:r w:rsidR="00184DB9" w:rsidRPr="005C4E33">
        <w:rPr>
          <w:rFonts w:ascii="Arial" w:eastAsia="Times New Roman" w:hAnsi="Arial" w:cs="Arial"/>
          <w:kern w:val="0"/>
          <w:lang w:eastAsia="pt-BR"/>
        </w:rPr>
        <w:t>;</w:t>
      </w:r>
    </w:p>
    <w:p w14:paraId="24A1E12C" w14:textId="77777777" w:rsidR="00184DB9" w:rsidRPr="005C4E33" w:rsidRDefault="00184DB9" w:rsidP="004B0B92">
      <w:pPr>
        <w:numPr>
          <w:ilvl w:val="2"/>
          <w:numId w:val="34"/>
        </w:numPr>
        <w:tabs>
          <w:tab w:val="left" w:pos="284"/>
          <w:tab w:val="left" w:pos="709"/>
          <w:tab w:val="left" w:pos="851"/>
        </w:tabs>
        <w:autoSpaceDE w:val="0"/>
        <w:autoSpaceDN w:val="0"/>
        <w:adjustRightInd w:val="0"/>
        <w:spacing w:after="0" w:line="240" w:lineRule="auto"/>
        <w:ind w:left="567" w:firstLine="0"/>
        <w:jc w:val="both"/>
        <w:rPr>
          <w:rFonts w:ascii="Arial" w:eastAsia="Times New Roman" w:hAnsi="Arial" w:cs="Arial"/>
          <w:b/>
          <w:kern w:val="0"/>
          <w:lang w:val="pt" w:eastAsia="pt-BR"/>
        </w:rPr>
      </w:pPr>
      <w:r w:rsidRPr="005C4E33">
        <w:rPr>
          <w:rFonts w:ascii="Arial" w:hAnsi="Arial" w:cs="Arial"/>
        </w:rPr>
        <w:t>valer-se, para a contratação, de proposta obtida na pesquisa de preços que serviu de base ao procedimento, se houver, privilegiando-se os menores preços, sempre que possível, e desde que atendidas às condições de habilitação exigidas;</w:t>
      </w:r>
    </w:p>
    <w:p w14:paraId="71481306" w14:textId="77777777" w:rsidR="00184DB9" w:rsidRPr="005C4E33" w:rsidRDefault="00184DB9" w:rsidP="004B0B92">
      <w:pPr>
        <w:numPr>
          <w:ilvl w:val="2"/>
          <w:numId w:val="34"/>
        </w:numPr>
        <w:tabs>
          <w:tab w:val="left" w:pos="284"/>
          <w:tab w:val="left" w:pos="709"/>
          <w:tab w:val="left" w:pos="851"/>
        </w:tabs>
        <w:autoSpaceDE w:val="0"/>
        <w:autoSpaceDN w:val="0"/>
        <w:adjustRightInd w:val="0"/>
        <w:spacing w:after="0" w:line="240" w:lineRule="auto"/>
        <w:ind w:left="567" w:firstLine="0"/>
        <w:jc w:val="both"/>
        <w:rPr>
          <w:rFonts w:ascii="Arial" w:eastAsia="Times New Roman" w:hAnsi="Arial" w:cs="Arial"/>
          <w:b/>
          <w:kern w:val="0"/>
          <w:lang w:val="pt" w:eastAsia="pt-BR"/>
        </w:rPr>
      </w:pPr>
      <w:r w:rsidRPr="005C4E33">
        <w:rPr>
          <w:rFonts w:ascii="Arial" w:hAnsi="Arial" w:cs="Arial"/>
        </w:rPr>
        <w:lastRenderedPageBreak/>
        <w:t>No caso do subitem anterior, a contratação será operacionalizada fora deste procedimento;</w:t>
      </w:r>
    </w:p>
    <w:p w14:paraId="750EB64D" w14:textId="77777777" w:rsidR="00184DB9" w:rsidRPr="005C4E33" w:rsidRDefault="00184DB9" w:rsidP="004B0B92">
      <w:pPr>
        <w:numPr>
          <w:ilvl w:val="2"/>
          <w:numId w:val="34"/>
        </w:numPr>
        <w:tabs>
          <w:tab w:val="left" w:pos="284"/>
          <w:tab w:val="left" w:pos="709"/>
          <w:tab w:val="left" w:pos="851"/>
        </w:tabs>
        <w:autoSpaceDE w:val="0"/>
        <w:autoSpaceDN w:val="0"/>
        <w:adjustRightInd w:val="0"/>
        <w:spacing w:after="0" w:line="240" w:lineRule="auto"/>
        <w:ind w:left="567" w:firstLine="0"/>
        <w:jc w:val="both"/>
        <w:rPr>
          <w:rFonts w:ascii="Arial" w:eastAsia="Times New Roman" w:hAnsi="Arial" w:cs="Arial"/>
          <w:b/>
          <w:kern w:val="0"/>
          <w:lang w:val="pt" w:eastAsia="pt-BR"/>
        </w:rPr>
      </w:pPr>
      <w:r w:rsidRPr="005C4E33">
        <w:rPr>
          <w:rFonts w:ascii="Arial" w:hAnsi="Arial" w:cs="Arial"/>
        </w:rPr>
        <w:t>fixar prazo para que possa haver adequação das propostas ou da documentação de habilitação, conforme o caso.</w:t>
      </w:r>
    </w:p>
    <w:p w14:paraId="5074A22E" w14:textId="77777777" w:rsidR="001D341A" w:rsidRPr="005C4E33" w:rsidRDefault="001D341A" w:rsidP="005C4E33">
      <w:pPr>
        <w:tabs>
          <w:tab w:val="left" w:pos="284"/>
        </w:tabs>
        <w:autoSpaceDE w:val="0"/>
        <w:autoSpaceDN w:val="0"/>
        <w:adjustRightInd w:val="0"/>
        <w:spacing w:after="0" w:line="240" w:lineRule="auto"/>
        <w:jc w:val="both"/>
        <w:rPr>
          <w:rFonts w:ascii="Arial" w:eastAsia="Times New Roman" w:hAnsi="Arial" w:cs="Arial"/>
          <w:b/>
          <w:kern w:val="0"/>
          <w:lang w:val="pt" w:eastAsia="pt-BR"/>
        </w:rPr>
      </w:pPr>
    </w:p>
    <w:p w14:paraId="257EA271" w14:textId="77777777" w:rsidR="00184DB9" w:rsidRPr="005C4E33" w:rsidRDefault="00184DB9" w:rsidP="004B0B92">
      <w:pPr>
        <w:numPr>
          <w:ilvl w:val="1"/>
          <w:numId w:val="34"/>
        </w:numPr>
        <w:tabs>
          <w:tab w:val="left" w:pos="284"/>
          <w:tab w:val="left" w:pos="567"/>
        </w:tabs>
        <w:autoSpaceDE w:val="0"/>
        <w:autoSpaceDN w:val="0"/>
        <w:adjustRightInd w:val="0"/>
        <w:spacing w:after="0" w:line="240" w:lineRule="auto"/>
        <w:ind w:left="0" w:firstLine="0"/>
        <w:jc w:val="both"/>
        <w:rPr>
          <w:rFonts w:ascii="Arial" w:eastAsia="Times New Roman" w:hAnsi="Arial" w:cs="Arial"/>
          <w:b/>
          <w:kern w:val="0"/>
          <w:lang w:val="pt" w:eastAsia="pt-BR"/>
        </w:rPr>
      </w:pPr>
      <w:r w:rsidRPr="005C4E33">
        <w:rPr>
          <w:rFonts w:ascii="Arial" w:hAnsi="Arial" w:cs="Arial"/>
        </w:rPr>
        <w:t>As providências dos subitens 13.7.a e 13.7.b acima poderão ser utilizadas se não houver o comparecimento de quaisquer fornecedores interessados (procedimento deserto).</w:t>
      </w:r>
    </w:p>
    <w:p w14:paraId="062A99D4" w14:textId="77777777" w:rsidR="00184DB9" w:rsidRPr="005C4E33" w:rsidRDefault="00184DB9" w:rsidP="005C4E33">
      <w:pPr>
        <w:tabs>
          <w:tab w:val="left" w:pos="284"/>
          <w:tab w:val="left" w:pos="567"/>
        </w:tabs>
        <w:autoSpaceDE w:val="0"/>
        <w:autoSpaceDN w:val="0"/>
        <w:adjustRightInd w:val="0"/>
        <w:spacing w:after="0" w:line="240" w:lineRule="auto"/>
        <w:jc w:val="both"/>
        <w:rPr>
          <w:rFonts w:ascii="Arial" w:eastAsia="Times New Roman" w:hAnsi="Arial" w:cs="Arial"/>
          <w:b/>
          <w:kern w:val="0"/>
          <w:lang w:val="pt" w:eastAsia="pt-BR"/>
        </w:rPr>
      </w:pPr>
    </w:p>
    <w:p w14:paraId="2B5C0626" w14:textId="77777777" w:rsidR="00161ED9" w:rsidRPr="005C4E33" w:rsidRDefault="00161ED9" w:rsidP="004B0B92">
      <w:pPr>
        <w:numPr>
          <w:ilvl w:val="1"/>
          <w:numId w:val="34"/>
        </w:numPr>
        <w:tabs>
          <w:tab w:val="left" w:pos="284"/>
          <w:tab w:val="left" w:pos="567"/>
        </w:tabs>
        <w:autoSpaceDE w:val="0"/>
        <w:autoSpaceDN w:val="0"/>
        <w:adjustRightInd w:val="0"/>
        <w:spacing w:after="0" w:line="240" w:lineRule="auto"/>
        <w:ind w:left="0" w:firstLine="0"/>
        <w:jc w:val="both"/>
        <w:rPr>
          <w:rFonts w:ascii="Arial" w:eastAsia="Times New Roman" w:hAnsi="Arial" w:cs="Arial"/>
          <w:b/>
          <w:kern w:val="0"/>
          <w:lang w:val="pt" w:eastAsia="pt-BR"/>
        </w:rPr>
      </w:pPr>
      <w:r w:rsidRPr="005C4E33">
        <w:rPr>
          <w:rFonts w:ascii="Arial" w:hAnsi="Arial" w:cs="Arial"/>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0464B920" w14:textId="77777777" w:rsidR="00161ED9" w:rsidRPr="005C4E33" w:rsidRDefault="00161ED9" w:rsidP="005C4E33">
      <w:pPr>
        <w:pStyle w:val="PargrafodaLista"/>
        <w:spacing w:after="0" w:line="240" w:lineRule="auto"/>
        <w:ind w:left="0"/>
        <w:rPr>
          <w:rFonts w:ascii="Arial" w:eastAsia="Times New Roman" w:hAnsi="Arial" w:cs="Arial"/>
          <w:kern w:val="0"/>
          <w:lang w:eastAsia="pt-BR"/>
        </w:rPr>
      </w:pPr>
    </w:p>
    <w:p w14:paraId="271EA185" w14:textId="77777777" w:rsidR="00161ED9" w:rsidRPr="005C4E33" w:rsidRDefault="00F45CCD" w:rsidP="004B0B92">
      <w:pPr>
        <w:numPr>
          <w:ilvl w:val="1"/>
          <w:numId w:val="34"/>
        </w:numPr>
        <w:tabs>
          <w:tab w:val="left" w:pos="284"/>
          <w:tab w:val="left" w:pos="567"/>
        </w:tabs>
        <w:autoSpaceDE w:val="0"/>
        <w:autoSpaceDN w:val="0"/>
        <w:adjustRightInd w:val="0"/>
        <w:spacing w:after="0" w:line="240" w:lineRule="auto"/>
        <w:ind w:left="0" w:firstLine="0"/>
        <w:jc w:val="both"/>
        <w:rPr>
          <w:rFonts w:ascii="Arial" w:eastAsia="Times New Roman" w:hAnsi="Arial" w:cs="Arial"/>
          <w:b/>
          <w:kern w:val="0"/>
          <w:lang w:val="pt" w:eastAsia="pt-BR"/>
        </w:rPr>
      </w:pPr>
      <w:r w:rsidRPr="005C4E33">
        <w:rPr>
          <w:rFonts w:ascii="Arial" w:eastAsia="Times New Roman" w:hAnsi="Arial" w:cs="Arial"/>
          <w:kern w:val="0"/>
          <w:lang w:eastAsia="pt-BR"/>
        </w:rPr>
        <w:t xml:space="preserve">As normas disciplinadoras deste Aviso de </w:t>
      </w:r>
      <w:r w:rsidR="00B46B82" w:rsidRPr="005C4E33">
        <w:rPr>
          <w:rFonts w:ascii="Arial" w:eastAsia="Times New Roman" w:hAnsi="Arial" w:cs="Arial"/>
          <w:kern w:val="0"/>
          <w:lang w:eastAsia="pt-BR"/>
        </w:rPr>
        <w:t>Dispensa de Licitação</w:t>
      </w:r>
      <w:r w:rsidRPr="005C4E33">
        <w:rPr>
          <w:rFonts w:ascii="Arial" w:eastAsia="Times New Roman" w:hAnsi="Arial" w:cs="Arial"/>
          <w:kern w:val="0"/>
          <w:lang w:eastAsia="pt-BR"/>
        </w:rPr>
        <w:t xml:space="preserve"> serão sempre interpretadas em favor da ampliação da disputa entre os interessados, desde que não comprometam o interesse da Administração, o princípio da isonomia, a finalidade e a segurança da contratação.</w:t>
      </w:r>
    </w:p>
    <w:p w14:paraId="5D273B30" w14:textId="77777777" w:rsidR="00161ED9" w:rsidRPr="005C4E33" w:rsidRDefault="00161ED9" w:rsidP="005C4E33">
      <w:pPr>
        <w:pStyle w:val="PargrafodaLista"/>
        <w:spacing w:after="0" w:line="240" w:lineRule="auto"/>
        <w:ind w:left="0"/>
        <w:rPr>
          <w:rFonts w:ascii="Arial" w:hAnsi="Arial" w:cs="Arial"/>
        </w:rPr>
      </w:pPr>
    </w:p>
    <w:p w14:paraId="45169267" w14:textId="77777777" w:rsidR="001D341A" w:rsidRPr="005C4E33" w:rsidRDefault="00184DB9" w:rsidP="004B0B92">
      <w:pPr>
        <w:numPr>
          <w:ilvl w:val="1"/>
          <w:numId w:val="34"/>
        </w:numPr>
        <w:tabs>
          <w:tab w:val="left" w:pos="284"/>
          <w:tab w:val="left" w:pos="567"/>
        </w:tabs>
        <w:autoSpaceDE w:val="0"/>
        <w:autoSpaceDN w:val="0"/>
        <w:adjustRightInd w:val="0"/>
        <w:spacing w:after="0" w:line="240" w:lineRule="auto"/>
        <w:ind w:left="0" w:firstLine="0"/>
        <w:jc w:val="both"/>
        <w:rPr>
          <w:rFonts w:ascii="Arial" w:eastAsia="Times New Roman" w:hAnsi="Arial" w:cs="Arial"/>
          <w:b/>
          <w:kern w:val="0"/>
          <w:lang w:val="pt" w:eastAsia="pt-BR"/>
        </w:rPr>
      </w:pPr>
      <w:r w:rsidRPr="005C4E33">
        <w:rPr>
          <w:rFonts w:ascii="Arial" w:hAnsi="Arial" w:cs="Arial"/>
        </w:rPr>
        <w:t>Caberá ao fornecedor acompanhar as operações, ficando responsável pelo ônus decorrente da perda do negócio diante da inobservância de quaisquer mensagens emitidas pela Administração ou de sua desconexão.</w:t>
      </w:r>
    </w:p>
    <w:p w14:paraId="0DFB5DD3" w14:textId="77777777" w:rsidR="00161ED9" w:rsidRPr="005C4E33" w:rsidRDefault="00161ED9" w:rsidP="005C4E33">
      <w:pPr>
        <w:tabs>
          <w:tab w:val="left" w:pos="284"/>
          <w:tab w:val="left" w:pos="567"/>
        </w:tabs>
        <w:autoSpaceDE w:val="0"/>
        <w:autoSpaceDN w:val="0"/>
        <w:adjustRightInd w:val="0"/>
        <w:spacing w:after="0" w:line="240" w:lineRule="auto"/>
        <w:jc w:val="both"/>
        <w:rPr>
          <w:rFonts w:ascii="Arial" w:eastAsia="Times New Roman" w:hAnsi="Arial" w:cs="Arial"/>
          <w:b/>
          <w:kern w:val="0"/>
          <w:lang w:val="pt" w:eastAsia="pt-BR"/>
        </w:rPr>
      </w:pPr>
    </w:p>
    <w:p w14:paraId="7F4B2A69" w14:textId="77777777" w:rsidR="00161ED9" w:rsidRPr="005C4E33" w:rsidRDefault="00161ED9" w:rsidP="004B0B92">
      <w:pPr>
        <w:numPr>
          <w:ilvl w:val="1"/>
          <w:numId w:val="34"/>
        </w:numPr>
        <w:tabs>
          <w:tab w:val="left" w:pos="284"/>
          <w:tab w:val="left" w:pos="567"/>
        </w:tabs>
        <w:autoSpaceDE w:val="0"/>
        <w:autoSpaceDN w:val="0"/>
        <w:adjustRightInd w:val="0"/>
        <w:spacing w:after="0" w:line="240" w:lineRule="auto"/>
        <w:ind w:left="0" w:firstLine="0"/>
        <w:jc w:val="both"/>
        <w:rPr>
          <w:rFonts w:ascii="Arial" w:eastAsia="Times New Roman" w:hAnsi="Arial" w:cs="Arial"/>
          <w:b/>
          <w:kern w:val="0"/>
          <w:lang w:val="pt" w:eastAsia="pt-BR"/>
        </w:rPr>
      </w:pPr>
      <w:r w:rsidRPr="005C4E33">
        <w:rPr>
          <w:rFonts w:ascii="Arial" w:eastAsia="Times New Roman" w:hAnsi="Arial" w:cs="Arial"/>
          <w:kern w:val="0"/>
          <w:lang w:eastAsia="pt-BR"/>
        </w:rPr>
        <w:t>Os fornecedores assumem todos os custos de preparação e apresentação de suas propostas e a Administração não será, em nenhum caso, responsável por esses custos, independentemente da condução ou do resultado do processo de contratação.</w:t>
      </w:r>
    </w:p>
    <w:p w14:paraId="01A6F848" w14:textId="77777777" w:rsidR="00161ED9" w:rsidRPr="005C4E33" w:rsidRDefault="00161ED9" w:rsidP="005C4E33">
      <w:pPr>
        <w:tabs>
          <w:tab w:val="left" w:pos="284"/>
          <w:tab w:val="left" w:pos="567"/>
        </w:tabs>
        <w:autoSpaceDE w:val="0"/>
        <w:autoSpaceDN w:val="0"/>
        <w:adjustRightInd w:val="0"/>
        <w:spacing w:after="0" w:line="240" w:lineRule="auto"/>
        <w:jc w:val="both"/>
        <w:rPr>
          <w:rFonts w:ascii="Arial" w:eastAsia="Times New Roman" w:hAnsi="Arial" w:cs="Arial"/>
          <w:b/>
          <w:kern w:val="0"/>
          <w:lang w:val="pt" w:eastAsia="pt-BR"/>
        </w:rPr>
      </w:pPr>
    </w:p>
    <w:p w14:paraId="7D8F98A0" w14:textId="77777777" w:rsidR="00161ED9" w:rsidRPr="005C4E33" w:rsidRDefault="00161ED9" w:rsidP="004B0B92">
      <w:pPr>
        <w:numPr>
          <w:ilvl w:val="1"/>
          <w:numId w:val="34"/>
        </w:numPr>
        <w:tabs>
          <w:tab w:val="left" w:pos="284"/>
          <w:tab w:val="left" w:pos="567"/>
        </w:tabs>
        <w:autoSpaceDE w:val="0"/>
        <w:autoSpaceDN w:val="0"/>
        <w:adjustRightInd w:val="0"/>
        <w:spacing w:after="0" w:line="240" w:lineRule="auto"/>
        <w:ind w:left="0" w:firstLine="0"/>
        <w:jc w:val="both"/>
        <w:rPr>
          <w:rFonts w:ascii="Arial" w:eastAsia="Times New Roman" w:hAnsi="Arial" w:cs="Arial"/>
          <w:b/>
          <w:kern w:val="0"/>
          <w:lang w:val="pt" w:eastAsia="pt-BR"/>
        </w:rPr>
      </w:pPr>
      <w:r w:rsidRPr="005C4E33">
        <w:rPr>
          <w:rFonts w:ascii="Arial" w:hAnsi="Arial" w:cs="Arial"/>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08DF345B" w14:textId="77777777" w:rsidR="00161ED9" w:rsidRPr="005C4E33" w:rsidRDefault="00161ED9" w:rsidP="005C4E33">
      <w:pPr>
        <w:pStyle w:val="PargrafodaLista"/>
        <w:spacing w:after="0" w:line="240" w:lineRule="auto"/>
        <w:ind w:left="0"/>
        <w:rPr>
          <w:rFonts w:ascii="Arial" w:hAnsi="Arial" w:cs="Arial"/>
        </w:rPr>
      </w:pPr>
    </w:p>
    <w:p w14:paraId="75E83A3B" w14:textId="77777777" w:rsidR="00161ED9" w:rsidRPr="005C4E33" w:rsidRDefault="00161ED9" w:rsidP="004B0B92">
      <w:pPr>
        <w:numPr>
          <w:ilvl w:val="1"/>
          <w:numId w:val="34"/>
        </w:numPr>
        <w:tabs>
          <w:tab w:val="left" w:pos="284"/>
          <w:tab w:val="left" w:pos="567"/>
        </w:tabs>
        <w:autoSpaceDE w:val="0"/>
        <w:autoSpaceDN w:val="0"/>
        <w:adjustRightInd w:val="0"/>
        <w:spacing w:after="0" w:line="240" w:lineRule="auto"/>
        <w:ind w:left="0" w:firstLine="0"/>
        <w:jc w:val="both"/>
        <w:rPr>
          <w:rFonts w:ascii="Arial" w:eastAsia="Times New Roman" w:hAnsi="Arial" w:cs="Arial"/>
          <w:b/>
          <w:kern w:val="0"/>
          <w:lang w:val="pt" w:eastAsia="pt-BR"/>
        </w:rPr>
      </w:pPr>
      <w:r w:rsidRPr="005C4E33">
        <w:rPr>
          <w:rFonts w:ascii="Arial" w:hAnsi="Arial" w:cs="Arial"/>
        </w:rPr>
        <w:t>Os horários estabelecidos na divulgação deste procedimento e durante o envio de lances observarão o horário de Brasília-DF, inclusive para contagem de tempo e registro no Sistema e na documentação relativa ao procedimento.</w:t>
      </w:r>
    </w:p>
    <w:p w14:paraId="690EEBF5" w14:textId="77777777" w:rsidR="00161ED9" w:rsidRPr="005C4E33" w:rsidRDefault="00161ED9" w:rsidP="005C4E33">
      <w:pPr>
        <w:tabs>
          <w:tab w:val="left" w:pos="284"/>
          <w:tab w:val="left" w:pos="567"/>
        </w:tabs>
        <w:autoSpaceDE w:val="0"/>
        <w:autoSpaceDN w:val="0"/>
        <w:adjustRightInd w:val="0"/>
        <w:spacing w:after="0" w:line="240" w:lineRule="auto"/>
        <w:jc w:val="both"/>
        <w:rPr>
          <w:rFonts w:ascii="Arial" w:eastAsia="Times New Roman" w:hAnsi="Arial" w:cs="Arial"/>
          <w:b/>
          <w:kern w:val="0"/>
          <w:lang w:val="pt" w:eastAsia="pt-BR"/>
        </w:rPr>
      </w:pPr>
    </w:p>
    <w:p w14:paraId="7C7F0006" w14:textId="77777777" w:rsidR="00161ED9" w:rsidRPr="005C4E33" w:rsidRDefault="00F45CCD" w:rsidP="004B0B92">
      <w:pPr>
        <w:numPr>
          <w:ilvl w:val="1"/>
          <w:numId w:val="34"/>
        </w:numPr>
        <w:tabs>
          <w:tab w:val="left" w:pos="284"/>
          <w:tab w:val="left" w:pos="567"/>
        </w:tabs>
        <w:autoSpaceDE w:val="0"/>
        <w:autoSpaceDN w:val="0"/>
        <w:adjustRightInd w:val="0"/>
        <w:spacing w:after="0" w:line="240" w:lineRule="auto"/>
        <w:ind w:left="0" w:firstLine="0"/>
        <w:jc w:val="both"/>
        <w:rPr>
          <w:rFonts w:ascii="Arial" w:eastAsia="Times New Roman" w:hAnsi="Arial" w:cs="Arial"/>
          <w:b/>
          <w:kern w:val="0"/>
          <w:lang w:val="pt" w:eastAsia="pt-BR"/>
        </w:rPr>
      </w:pPr>
      <w:r w:rsidRPr="005C4E33">
        <w:rPr>
          <w:rFonts w:ascii="Arial" w:eastAsia="Times New Roman" w:hAnsi="Arial" w:cs="Arial"/>
          <w:kern w:val="0"/>
          <w:lang w:eastAsia="pt-BR"/>
        </w:rPr>
        <w:t>Da s</w:t>
      </w:r>
      <w:r w:rsidR="00903B2D" w:rsidRPr="005C4E33">
        <w:rPr>
          <w:rFonts w:ascii="Arial" w:eastAsia="Times New Roman" w:hAnsi="Arial" w:cs="Arial"/>
          <w:kern w:val="0"/>
          <w:lang w:eastAsia="pt-BR"/>
        </w:rPr>
        <w:t>essão pública será divulgada data e horário, nos veículos oficiais de divulgação e</w:t>
      </w:r>
      <w:r w:rsidRPr="005C4E33">
        <w:rPr>
          <w:rFonts w:ascii="Arial" w:eastAsia="Times New Roman" w:hAnsi="Arial" w:cs="Arial"/>
          <w:kern w:val="0"/>
          <w:lang w:eastAsia="pt-BR"/>
        </w:rPr>
        <w:t xml:space="preserve"> no sistema eletrônico</w:t>
      </w:r>
      <w:r w:rsidR="00903B2D" w:rsidRPr="005C4E33">
        <w:rPr>
          <w:rFonts w:ascii="Arial" w:eastAsia="Times New Roman" w:hAnsi="Arial" w:cs="Arial"/>
          <w:kern w:val="0"/>
          <w:lang w:eastAsia="pt-BR"/>
        </w:rPr>
        <w:t xml:space="preserve"> </w:t>
      </w:r>
      <w:hyperlink r:id="rId31" w:history="1">
        <w:r w:rsidR="00903B2D" w:rsidRPr="005C4E33">
          <w:rPr>
            <w:rStyle w:val="Hyperlink"/>
            <w:rFonts w:ascii="Arial" w:eastAsia="Times New Roman" w:hAnsi="Arial" w:cs="Arial"/>
            <w:kern w:val="0"/>
            <w:lang w:eastAsia="pt-BR"/>
          </w:rPr>
          <w:t>https://www.portaldecompraspublicas.com.br/</w:t>
        </w:r>
      </w:hyperlink>
      <w:r w:rsidRPr="005C4E33">
        <w:rPr>
          <w:rFonts w:ascii="Arial" w:eastAsia="Times New Roman" w:hAnsi="Arial" w:cs="Arial"/>
          <w:kern w:val="0"/>
          <w:lang w:eastAsia="pt-BR"/>
        </w:rPr>
        <w:t>.</w:t>
      </w:r>
      <w:r w:rsidR="00161ED9" w:rsidRPr="005C4E33">
        <w:rPr>
          <w:rFonts w:ascii="Arial" w:hAnsi="Arial" w:cs="Arial"/>
        </w:rPr>
        <w:t xml:space="preserve"> </w:t>
      </w:r>
    </w:p>
    <w:p w14:paraId="2F30E735" w14:textId="77777777" w:rsidR="00161ED9" w:rsidRPr="005C4E33" w:rsidRDefault="00161ED9" w:rsidP="005C4E33">
      <w:pPr>
        <w:pStyle w:val="PargrafodaLista"/>
        <w:spacing w:after="0" w:line="240" w:lineRule="auto"/>
        <w:ind w:left="0"/>
        <w:rPr>
          <w:rFonts w:ascii="Arial" w:hAnsi="Arial" w:cs="Arial"/>
        </w:rPr>
      </w:pPr>
    </w:p>
    <w:p w14:paraId="0222AE01" w14:textId="77777777" w:rsidR="00161ED9" w:rsidRPr="005C4E33" w:rsidRDefault="00161ED9" w:rsidP="004B0B92">
      <w:pPr>
        <w:numPr>
          <w:ilvl w:val="1"/>
          <w:numId w:val="34"/>
        </w:numPr>
        <w:tabs>
          <w:tab w:val="left" w:pos="284"/>
          <w:tab w:val="left" w:pos="567"/>
        </w:tabs>
        <w:autoSpaceDE w:val="0"/>
        <w:autoSpaceDN w:val="0"/>
        <w:adjustRightInd w:val="0"/>
        <w:spacing w:after="0" w:line="240" w:lineRule="auto"/>
        <w:ind w:left="0" w:firstLine="0"/>
        <w:jc w:val="both"/>
        <w:rPr>
          <w:rFonts w:ascii="Arial" w:eastAsia="Times New Roman" w:hAnsi="Arial" w:cs="Arial"/>
          <w:b/>
          <w:kern w:val="0"/>
          <w:lang w:val="pt" w:eastAsia="pt-BR"/>
        </w:rPr>
      </w:pPr>
      <w:r w:rsidRPr="005C4E33">
        <w:rPr>
          <w:rFonts w:ascii="Arial" w:hAnsi="Arial" w:cs="Arial"/>
        </w:rPr>
        <w:t>Em caso de divergência entre disposições deste Aviso de Contratação Direta e de seus anexos ou demais peças que compõem o processo, prevalecerá as deste Aviso.</w:t>
      </w:r>
    </w:p>
    <w:p w14:paraId="077A165D" w14:textId="77777777" w:rsidR="00161ED9" w:rsidRPr="005C4E33" w:rsidRDefault="00161ED9" w:rsidP="005C4E33">
      <w:pPr>
        <w:pStyle w:val="PargrafodaLista"/>
        <w:spacing w:after="0" w:line="240" w:lineRule="auto"/>
        <w:ind w:left="0"/>
        <w:rPr>
          <w:rFonts w:ascii="Arial" w:eastAsia="Times New Roman" w:hAnsi="Arial" w:cs="Arial"/>
          <w:b/>
          <w:kern w:val="0"/>
          <w:lang w:val="pt" w:eastAsia="pt-BR"/>
        </w:rPr>
      </w:pPr>
    </w:p>
    <w:p w14:paraId="71B89187" w14:textId="77777777" w:rsidR="00161ED9" w:rsidRPr="005C4E33" w:rsidRDefault="00161ED9" w:rsidP="004B0B92">
      <w:pPr>
        <w:numPr>
          <w:ilvl w:val="1"/>
          <w:numId w:val="34"/>
        </w:numPr>
        <w:tabs>
          <w:tab w:val="left" w:pos="284"/>
          <w:tab w:val="left" w:pos="567"/>
        </w:tabs>
        <w:autoSpaceDE w:val="0"/>
        <w:autoSpaceDN w:val="0"/>
        <w:adjustRightInd w:val="0"/>
        <w:spacing w:after="0" w:line="240" w:lineRule="auto"/>
        <w:ind w:left="0" w:firstLine="0"/>
        <w:jc w:val="both"/>
        <w:rPr>
          <w:rFonts w:ascii="Arial" w:eastAsia="Times New Roman" w:hAnsi="Arial" w:cs="Arial"/>
          <w:b/>
          <w:kern w:val="0"/>
          <w:lang w:val="pt" w:eastAsia="pt-BR"/>
        </w:rPr>
      </w:pPr>
      <w:r w:rsidRPr="005C4E33">
        <w:rPr>
          <w:rFonts w:ascii="Arial" w:hAnsi="Arial" w:cs="Arial"/>
        </w:rPr>
        <w:t>Da sessão pública será divulgada Ata no sistema eletrônico.</w:t>
      </w:r>
    </w:p>
    <w:p w14:paraId="50B3CB2A" w14:textId="77777777" w:rsidR="001D391F" w:rsidRPr="005C4E33" w:rsidRDefault="001D391F" w:rsidP="005C4E33">
      <w:pPr>
        <w:pStyle w:val="PargrafodaLista"/>
        <w:spacing w:after="0" w:line="240" w:lineRule="auto"/>
        <w:rPr>
          <w:rFonts w:ascii="Arial" w:eastAsia="Times New Roman" w:hAnsi="Arial" w:cs="Arial"/>
          <w:b/>
          <w:kern w:val="0"/>
          <w:lang w:val="pt" w:eastAsia="pt-BR"/>
        </w:rPr>
      </w:pPr>
    </w:p>
    <w:p w14:paraId="1C85E0CD" w14:textId="77777777" w:rsidR="001D391F" w:rsidRPr="005C4E33" w:rsidRDefault="001D391F" w:rsidP="004B0B92">
      <w:pPr>
        <w:pStyle w:val="PargrafodaLista"/>
        <w:numPr>
          <w:ilvl w:val="1"/>
          <w:numId w:val="34"/>
        </w:numPr>
        <w:spacing w:after="0" w:line="240" w:lineRule="auto"/>
        <w:ind w:left="0" w:firstLine="0"/>
        <w:jc w:val="both"/>
        <w:rPr>
          <w:rFonts w:ascii="Arial" w:hAnsi="Arial" w:cs="Arial"/>
          <w:b/>
          <w:bCs/>
        </w:rPr>
      </w:pPr>
      <w:r w:rsidRPr="005C4E33">
        <w:rPr>
          <w:rFonts w:ascii="Arial" w:hAnsi="Arial" w:cs="Arial"/>
          <w:b/>
          <w:bCs/>
        </w:rPr>
        <w:t xml:space="preserve">O resultado da análise das propostas e habilitação será publicado no Diário Oficial do Município, no </w:t>
      </w:r>
      <w:r w:rsidRPr="005C4E33">
        <w:rPr>
          <w:rFonts w:ascii="Arial" w:eastAsia="Century Gothic" w:hAnsi="Arial" w:cs="Arial"/>
          <w:b/>
          <w:bCs/>
        </w:rPr>
        <w:t xml:space="preserve">Portal Nacional de Contratações Públicas (PNCP), </w:t>
      </w:r>
      <w:r w:rsidRPr="005C4E33">
        <w:rPr>
          <w:rFonts w:ascii="Arial" w:hAnsi="Arial" w:cs="Arial"/>
          <w:b/>
          <w:bCs/>
        </w:rPr>
        <w:t xml:space="preserve">bem como no site oficial da prefeitura </w:t>
      </w:r>
      <w:hyperlink r:id="rId32" w:history="1">
        <w:r w:rsidRPr="005C4E33">
          <w:rPr>
            <w:rStyle w:val="Hyperlink"/>
            <w:rFonts w:ascii="Arial" w:hAnsi="Arial" w:cs="Arial"/>
            <w:b/>
            <w:bCs/>
          </w:rPr>
          <w:t>www.saogabriel.ms.gov.br</w:t>
        </w:r>
      </w:hyperlink>
    </w:p>
    <w:p w14:paraId="570DEA71" w14:textId="77777777" w:rsidR="00C33C99" w:rsidRPr="005C4E33" w:rsidRDefault="00C33C99" w:rsidP="005C4E33">
      <w:pPr>
        <w:pStyle w:val="PargrafodaLista"/>
        <w:spacing w:after="0" w:line="240" w:lineRule="auto"/>
        <w:ind w:left="0"/>
        <w:rPr>
          <w:rFonts w:ascii="Arial" w:eastAsia="Times New Roman" w:hAnsi="Arial" w:cs="Arial"/>
          <w:b/>
          <w:kern w:val="0"/>
          <w:lang w:val="pt" w:eastAsia="pt-BR"/>
        </w:rPr>
      </w:pPr>
    </w:p>
    <w:p w14:paraId="4BE7E650" w14:textId="3841EA1A" w:rsidR="001D341A" w:rsidRPr="00A22D93" w:rsidRDefault="00C33C99" w:rsidP="004B0B92">
      <w:pPr>
        <w:numPr>
          <w:ilvl w:val="1"/>
          <w:numId w:val="34"/>
        </w:numPr>
        <w:tabs>
          <w:tab w:val="left" w:pos="284"/>
          <w:tab w:val="left" w:pos="567"/>
        </w:tabs>
        <w:autoSpaceDE w:val="0"/>
        <w:autoSpaceDN w:val="0"/>
        <w:adjustRightInd w:val="0"/>
        <w:spacing w:after="0" w:line="240" w:lineRule="auto"/>
        <w:ind w:left="0" w:firstLine="0"/>
        <w:jc w:val="both"/>
        <w:rPr>
          <w:rFonts w:ascii="Arial" w:eastAsia="Times New Roman" w:hAnsi="Arial" w:cs="Arial"/>
          <w:b/>
          <w:kern w:val="0"/>
          <w:lang w:val="pt" w:eastAsia="pt-BR"/>
        </w:rPr>
      </w:pPr>
      <w:r w:rsidRPr="005C4E33">
        <w:rPr>
          <w:rFonts w:ascii="Arial" w:hAnsi="Arial" w:cs="Arial"/>
        </w:rPr>
        <w:t>Integram este Aviso de Contratação Direta, para todos os fins e efeitos, os seguintes anexos</w:t>
      </w:r>
      <w:r w:rsidR="00A22D93">
        <w:rPr>
          <w:rFonts w:ascii="Arial" w:hAnsi="Arial" w:cs="Arial"/>
        </w:rPr>
        <w:t>.</w:t>
      </w:r>
    </w:p>
    <w:p w14:paraId="5641DAD6" w14:textId="77777777" w:rsidR="006208EA" w:rsidRDefault="006208EA" w:rsidP="006208EA">
      <w:pPr>
        <w:pStyle w:val="Recuodecorpodetexto2"/>
        <w:spacing w:after="0" w:line="240" w:lineRule="auto"/>
        <w:ind w:left="0" w:firstLine="2269"/>
        <w:jc w:val="right"/>
        <w:rPr>
          <w:rFonts w:ascii="Arial" w:hAnsi="Arial" w:cs="Arial"/>
          <w:sz w:val="22"/>
          <w:szCs w:val="22"/>
        </w:rPr>
      </w:pPr>
    </w:p>
    <w:p w14:paraId="291DE1D7" w14:textId="3582BAAD" w:rsidR="001D341A" w:rsidRDefault="00BE49F7" w:rsidP="006208EA">
      <w:pPr>
        <w:pStyle w:val="Recuodecorpodetexto2"/>
        <w:spacing w:after="0" w:line="240" w:lineRule="auto"/>
        <w:ind w:left="0" w:firstLine="2269"/>
        <w:jc w:val="right"/>
        <w:rPr>
          <w:rFonts w:ascii="Arial" w:hAnsi="Arial" w:cs="Arial"/>
          <w:sz w:val="22"/>
          <w:szCs w:val="22"/>
        </w:rPr>
      </w:pPr>
      <w:r w:rsidRPr="005C4E33">
        <w:rPr>
          <w:rFonts w:ascii="Arial" w:hAnsi="Arial" w:cs="Arial"/>
          <w:sz w:val="22"/>
          <w:szCs w:val="22"/>
        </w:rPr>
        <w:t>São Gabriel do Oeste,</w:t>
      </w:r>
      <w:r w:rsidR="00A22D93">
        <w:rPr>
          <w:rFonts w:ascii="Arial" w:hAnsi="Arial" w:cs="Arial"/>
          <w:sz w:val="22"/>
          <w:szCs w:val="22"/>
          <w:lang w:val="pt-BR"/>
        </w:rPr>
        <w:t xml:space="preserve"> </w:t>
      </w:r>
      <w:r w:rsidR="00BD1C9E">
        <w:rPr>
          <w:rFonts w:ascii="Arial" w:hAnsi="Arial" w:cs="Arial"/>
          <w:sz w:val="22"/>
          <w:szCs w:val="22"/>
          <w:lang w:val="pt-BR"/>
        </w:rPr>
        <w:t>15</w:t>
      </w:r>
      <w:r w:rsidRPr="005C4E33">
        <w:rPr>
          <w:rFonts w:ascii="Arial" w:hAnsi="Arial" w:cs="Arial"/>
          <w:sz w:val="22"/>
          <w:szCs w:val="22"/>
        </w:rPr>
        <w:t xml:space="preserve"> de </w:t>
      </w:r>
      <w:r w:rsidR="00BD1C9E">
        <w:rPr>
          <w:rFonts w:ascii="Arial" w:hAnsi="Arial" w:cs="Arial"/>
          <w:sz w:val="22"/>
          <w:szCs w:val="22"/>
        </w:rPr>
        <w:t>maio</w:t>
      </w:r>
      <w:r w:rsidR="00B60F28">
        <w:rPr>
          <w:rFonts w:ascii="Arial" w:hAnsi="Arial" w:cs="Arial"/>
          <w:sz w:val="22"/>
          <w:szCs w:val="22"/>
          <w:lang w:val="pt-BR"/>
        </w:rPr>
        <w:t xml:space="preserve"> </w:t>
      </w:r>
      <w:r w:rsidRPr="005C4E33">
        <w:rPr>
          <w:rFonts w:ascii="Arial" w:hAnsi="Arial" w:cs="Arial"/>
          <w:sz w:val="22"/>
          <w:szCs w:val="22"/>
        </w:rPr>
        <w:t>de 202</w:t>
      </w:r>
      <w:r w:rsidRPr="005C4E33">
        <w:rPr>
          <w:rFonts w:ascii="Arial" w:hAnsi="Arial" w:cs="Arial"/>
          <w:sz w:val="22"/>
          <w:szCs w:val="22"/>
          <w:lang w:val="pt-BR"/>
        </w:rPr>
        <w:t>4</w:t>
      </w:r>
      <w:r w:rsidRPr="005C4E33">
        <w:rPr>
          <w:rFonts w:ascii="Arial" w:hAnsi="Arial" w:cs="Arial"/>
          <w:sz w:val="22"/>
          <w:szCs w:val="22"/>
        </w:rPr>
        <w:t>.</w:t>
      </w:r>
    </w:p>
    <w:p w14:paraId="24BD1AA1" w14:textId="77777777" w:rsidR="006208EA" w:rsidRPr="006208EA" w:rsidRDefault="006208EA" w:rsidP="006208EA">
      <w:pPr>
        <w:pStyle w:val="Recuodecorpodetexto2"/>
        <w:spacing w:after="0" w:line="240" w:lineRule="auto"/>
        <w:ind w:left="0" w:firstLine="2269"/>
        <w:jc w:val="right"/>
        <w:rPr>
          <w:rFonts w:ascii="Arial" w:hAnsi="Arial" w:cs="Arial"/>
          <w:sz w:val="22"/>
          <w:szCs w:val="22"/>
        </w:rPr>
      </w:pPr>
    </w:p>
    <w:p w14:paraId="7A6DD10A" w14:textId="77777777" w:rsidR="002C4042" w:rsidRPr="005C4E33" w:rsidRDefault="001D341A" w:rsidP="005C4E33">
      <w:pPr>
        <w:tabs>
          <w:tab w:val="left" w:pos="284"/>
        </w:tabs>
        <w:autoSpaceDE w:val="0"/>
        <w:autoSpaceDN w:val="0"/>
        <w:adjustRightInd w:val="0"/>
        <w:spacing w:after="0" w:line="240" w:lineRule="auto"/>
        <w:jc w:val="center"/>
        <w:rPr>
          <w:rFonts w:ascii="Arial" w:eastAsia="Times New Roman" w:hAnsi="Arial" w:cs="Arial"/>
          <w:kern w:val="0"/>
          <w:lang w:val="pt" w:eastAsia="pt-BR"/>
        </w:rPr>
      </w:pPr>
      <w:r w:rsidRPr="005C4E33">
        <w:rPr>
          <w:rFonts w:ascii="Arial" w:eastAsia="Times New Roman" w:hAnsi="Arial" w:cs="Arial"/>
          <w:kern w:val="0"/>
          <w:lang w:val="pt" w:eastAsia="pt-BR"/>
        </w:rPr>
        <w:t>___________________________</w:t>
      </w:r>
    </w:p>
    <w:p w14:paraId="61F967F7" w14:textId="77777777" w:rsidR="002C4042" w:rsidRPr="005C4E33" w:rsidRDefault="000A0DF5" w:rsidP="005C4E33">
      <w:pPr>
        <w:pStyle w:val="SemEspaamento"/>
        <w:jc w:val="center"/>
        <w:rPr>
          <w:rFonts w:ascii="Arial" w:hAnsi="Arial" w:cs="Arial"/>
          <w:b/>
          <w:bCs/>
          <w:sz w:val="22"/>
          <w:szCs w:val="22"/>
        </w:rPr>
      </w:pPr>
      <w:r w:rsidRPr="005C4E33">
        <w:rPr>
          <w:rFonts w:ascii="Arial" w:hAnsi="Arial" w:cs="Arial"/>
          <w:b/>
          <w:bCs/>
          <w:sz w:val="22"/>
          <w:szCs w:val="22"/>
        </w:rPr>
        <w:t>Ronilso Freitas Brandão</w:t>
      </w:r>
    </w:p>
    <w:p w14:paraId="381647F9" w14:textId="77777777" w:rsidR="000A0DF5" w:rsidRPr="005C4E33" w:rsidRDefault="000A0DF5" w:rsidP="005C4E33">
      <w:pPr>
        <w:pStyle w:val="SemEspaamento"/>
        <w:jc w:val="center"/>
        <w:rPr>
          <w:rFonts w:ascii="Arial" w:hAnsi="Arial" w:cs="Arial"/>
          <w:sz w:val="22"/>
          <w:szCs w:val="22"/>
        </w:rPr>
      </w:pPr>
      <w:r w:rsidRPr="005C4E33">
        <w:rPr>
          <w:rFonts w:ascii="Arial" w:hAnsi="Arial" w:cs="Arial"/>
          <w:sz w:val="22"/>
          <w:szCs w:val="22"/>
        </w:rPr>
        <w:t>Superintend</w:t>
      </w:r>
      <w:r w:rsidR="004B3A22" w:rsidRPr="005C4E33">
        <w:rPr>
          <w:rFonts w:ascii="Arial" w:hAnsi="Arial" w:cs="Arial"/>
          <w:sz w:val="22"/>
          <w:szCs w:val="22"/>
        </w:rPr>
        <w:t xml:space="preserve">ente de Compras </w:t>
      </w:r>
      <w:r w:rsidRPr="005C4E33">
        <w:rPr>
          <w:rFonts w:ascii="Arial" w:hAnsi="Arial" w:cs="Arial"/>
          <w:sz w:val="22"/>
          <w:szCs w:val="22"/>
        </w:rPr>
        <w:t>e Licitações</w:t>
      </w:r>
    </w:p>
    <w:p w14:paraId="3531E34F" w14:textId="05B34ECF" w:rsidR="001D341A" w:rsidRPr="006208EA" w:rsidRDefault="004B3A22" w:rsidP="006208EA">
      <w:pPr>
        <w:pStyle w:val="SemEspaamento"/>
        <w:jc w:val="center"/>
        <w:rPr>
          <w:rFonts w:ascii="Arial" w:hAnsi="Arial" w:cs="Arial"/>
          <w:color w:val="000000"/>
          <w:sz w:val="22"/>
          <w:szCs w:val="22"/>
        </w:rPr>
      </w:pPr>
      <w:r w:rsidRPr="005C4E33">
        <w:rPr>
          <w:rFonts w:ascii="Arial" w:hAnsi="Arial" w:cs="Arial"/>
          <w:sz w:val="22"/>
          <w:szCs w:val="22"/>
        </w:rPr>
        <w:t xml:space="preserve">Decreto “P” </w:t>
      </w:r>
      <w:r w:rsidR="003D2EB7">
        <w:rPr>
          <w:rFonts w:ascii="Arial" w:hAnsi="Arial" w:cs="Arial"/>
          <w:sz w:val="22"/>
          <w:szCs w:val="22"/>
        </w:rPr>
        <w:t>421/19</w:t>
      </w:r>
    </w:p>
    <w:p w14:paraId="55EA1A46" w14:textId="77777777" w:rsidR="001D341A" w:rsidRPr="005C4E33" w:rsidRDefault="001D341A" w:rsidP="005C4E33">
      <w:pPr>
        <w:pBdr>
          <w:top w:val="single" w:sz="4" w:space="1" w:color="000000"/>
          <w:bottom w:val="single" w:sz="4" w:space="1" w:color="000000"/>
        </w:pBdr>
        <w:shd w:val="clear" w:color="auto" w:fill="D6E3BC"/>
        <w:spacing w:after="0" w:line="240" w:lineRule="auto"/>
        <w:jc w:val="center"/>
        <w:rPr>
          <w:rFonts w:ascii="Arial" w:hAnsi="Arial" w:cs="Arial"/>
          <w:b/>
          <w:bCs/>
        </w:rPr>
      </w:pPr>
      <w:r w:rsidRPr="005C4E33">
        <w:rPr>
          <w:rFonts w:ascii="Arial" w:eastAsia="Times New Roman" w:hAnsi="Arial" w:cs="Arial"/>
          <w:b/>
          <w:bCs/>
          <w:kern w:val="0"/>
          <w:lang w:val="pt" w:eastAsia="pt-BR"/>
        </w:rPr>
        <w:lastRenderedPageBreak/>
        <w:t>ANEXO III - MINUTA DO CONTRATO</w:t>
      </w:r>
    </w:p>
    <w:p w14:paraId="10FEE1B3" w14:textId="77777777" w:rsidR="001D341A" w:rsidRPr="005C4E33" w:rsidRDefault="001D341A" w:rsidP="005C4E33">
      <w:pPr>
        <w:pStyle w:val="SemEspaamento"/>
        <w:jc w:val="center"/>
        <w:rPr>
          <w:rFonts w:ascii="Arial" w:hAnsi="Arial" w:cs="Arial"/>
          <w:b/>
          <w:bCs/>
          <w:color w:val="000000"/>
          <w:sz w:val="22"/>
          <w:szCs w:val="22"/>
        </w:rPr>
      </w:pPr>
    </w:p>
    <w:p w14:paraId="1D254395" w14:textId="77777777" w:rsidR="00B703C1" w:rsidRPr="005C4E33" w:rsidRDefault="00B703C1" w:rsidP="005C4E33">
      <w:pPr>
        <w:widowControl w:val="0"/>
        <w:spacing w:after="0" w:line="240" w:lineRule="auto"/>
        <w:jc w:val="both"/>
        <w:rPr>
          <w:rFonts w:ascii="Arial" w:hAnsi="Arial" w:cs="Arial"/>
          <w:b/>
          <w:smallCaps/>
        </w:rPr>
      </w:pPr>
      <w:r w:rsidRPr="005C4E33">
        <w:rPr>
          <w:rFonts w:ascii="Arial" w:hAnsi="Arial" w:cs="Arial"/>
          <w:b/>
          <w:smallCaps/>
        </w:rPr>
        <w:t>Contrato ....../2024</w:t>
      </w:r>
    </w:p>
    <w:p w14:paraId="399E5D68" w14:textId="4C111F98" w:rsidR="001D341A" w:rsidRPr="005C4E33" w:rsidRDefault="001D341A" w:rsidP="005C4E33">
      <w:pPr>
        <w:widowControl w:val="0"/>
        <w:spacing w:after="0" w:line="240" w:lineRule="auto"/>
        <w:jc w:val="both"/>
        <w:rPr>
          <w:rFonts w:ascii="Arial" w:hAnsi="Arial" w:cs="Arial"/>
          <w:b/>
          <w:smallCaps/>
        </w:rPr>
      </w:pPr>
      <w:r w:rsidRPr="005C4E33">
        <w:rPr>
          <w:rFonts w:ascii="Arial" w:hAnsi="Arial" w:cs="Arial"/>
          <w:b/>
          <w:smallCaps/>
        </w:rPr>
        <w:t xml:space="preserve">Processo Administrativo nº: </w:t>
      </w:r>
      <w:r w:rsidR="00417CCA">
        <w:rPr>
          <w:rFonts w:ascii="Arial" w:hAnsi="Arial" w:cs="Arial"/>
          <w:b/>
          <w:smallCaps/>
        </w:rPr>
        <w:t>2</w:t>
      </w:r>
      <w:r w:rsidR="00B60F28">
        <w:rPr>
          <w:rFonts w:ascii="Arial" w:hAnsi="Arial" w:cs="Arial"/>
          <w:b/>
          <w:smallCaps/>
        </w:rPr>
        <w:t>6</w:t>
      </w:r>
      <w:r w:rsidR="006208EA">
        <w:rPr>
          <w:rFonts w:ascii="Arial" w:hAnsi="Arial" w:cs="Arial"/>
          <w:b/>
          <w:smallCaps/>
        </w:rPr>
        <w:t>290</w:t>
      </w:r>
      <w:r w:rsidRPr="005C4E33">
        <w:rPr>
          <w:rFonts w:ascii="Arial" w:hAnsi="Arial" w:cs="Arial"/>
          <w:b/>
          <w:smallCaps/>
        </w:rPr>
        <w:t>/2024</w:t>
      </w:r>
    </w:p>
    <w:p w14:paraId="0B72340E" w14:textId="77777777" w:rsidR="001D341A" w:rsidRPr="005C4E33" w:rsidRDefault="001D341A" w:rsidP="005C4E33">
      <w:pPr>
        <w:widowControl w:val="0"/>
        <w:spacing w:after="0" w:line="240" w:lineRule="auto"/>
        <w:jc w:val="both"/>
        <w:rPr>
          <w:rFonts w:ascii="Arial" w:hAnsi="Arial" w:cs="Arial"/>
        </w:rPr>
      </w:pPr>
    </w:p>
    <w:p w14:paraId="3743A553" w14:textId="77777777" w:rsidR="00B703C1" w:rsidRPr="005C4E33" w:rsidRDefault="00B703C1" w:rsidP="005C4E33">
      <w:pPr>
        <w:spacing w:after="0" w:line="240" w:lineRule="auto"/>
        <w:rPr>
          <w:rFonts w:ascii="Arial" w:hAnsi="Arial" w:cs="Arial"/>
          <w:b/>
        </w:rPr>
      </w:pPr>
    </w:p>
    <w:p w14:paraId="21827257" w14:textId="583E315F" w:rsidR="003D2EB7" w:rsidRPr="00330976" w:rsidRDefault="006208EA" w:rsidP="006208EA">
      <w:pPr>
        <w:pStyle w:val="Recuodecorpodetexto"/>
        <w:tabs>
          <w:tab w:val="left" w:pos="900"/>
        </w:tabs>
        <w:spacing w:after="0"/>
        <w:ind w:left="3600"/>
        <w:jc w:val="both"/>
        <w:rPr>
          <w:rFonts w:ascii="Arial" w:hAnsi="Arial" w:cs="Arial"/>
          <w:b/>
          <w:bCs/>
          <w:smallCaps/>
          <w:sz w:val="22"/>
          <w:szCs w:val="22"/>
          <w:lang w:val="pt-BR"/>
        </w:rPr>
      </w:pPr>
      <w:r w:rsidRPr="00650FCA">
        <w:rPr>
          <w:rFonts w:ascii="Arial" w:hAnsi="Arial" w:cs="Arial"/>
          <w:b/>
          <w:smallCaps/>
          <w:sz w:val="22"/>
          <w:szCs w:val="22"/>
        </w:rPr>
        <w:t xml:space="preserve">Contrato que entre si Celebram </w:t>
      </w:r>
      <w:r w:rsidRPr="00650FCA">
        <w:rPr>
          <w:rFonts w:ascii="Arial" w:hAnsi="Arial" w:cs="Arial"/>
          <w:b/>
          <w:smallCaps/>
          <w:sz w:val="22"/>
          <w:szCs w:val="22"/>
          <w:lang w:val="pt-BR"/>
        </w:rPr>
        <w:t>o</w:t>
      </w:r>
      <w:r w:rsidRPr="00650FCA">
        <w:rPr>
          <w:rFonts w:ascii="Arial" w:hAnsi="Arial" w:cs="Arial"/>
          <w:b/>
          <w:smallCaps/>
          <w:sz w:val="22"/>
          <w:szCs w:val="22"/>
        </w:rPr>
        <w:t xml:space="preserve"> Município de São Gabriel do Oeste</w:t>
      </w:r>
      <w:r w:rsidRPr="00650FCA">
        <w:rPr>
          <w:rFonts w:ascii="Arial" w:hAnsi="Arial" w:cs="Arial"/>
          <w:b/>
          <w:smallCaps/>
          <w:sz w:val="22"/>
          <w:szCs w:val="22"/>
          <w:lang w:val="pt-BR"/>
        </w:rPr>
        <w:t xml:space="preserve"> </w:t>
      </w:r>
      <w:r w:rsidRPr="00807850">
        <w:rPr>
          <w:rFonts w:ascii="Arial" w:hAnsi="Arial" w:cs="Arial"/>
          <w:b/>
          <w:smallCaps/>
          <w:sz w:val="22"/>
          <w:szCs w:val="22"/>
        </w:rPr>
        <w:t>MS</w:t>
      </w:r>
      <w:r w:rsidRPr="00807850">
        <w:rPr>
          <w:rFonts w:ascii="Arial" w:hAnsi="Arial" w:cs="Arial"/>
          <w:b/>
          <w:bCs/>
          <w:smallCaps/>
          <w:sz w:val="22"/>
          <w:szCs w:val="22"/>
        </w:rPr>
        <w:t>,</w:t>
      </w:r>
      <w:r w:rsidRPr="00807850">
        <w:rPr>
          <w:rFonts w:ascii="Arial" w:hAnsi="Arial" w:cs="Arial"/>
          <w:b/>
          <w:bCs/>
          <w:smallCaps/>
          <w:sz w:val="22"/>
          <w:szCs w:val="22"/>
          <w:lang w:val="pt-BR"/>
        </w:rPr>
        <w:t xml:space="preserve"> </w:t>
      </w:r>
      <w:r w:rsidRPr="00807850">
        <w:rPr>
          <w:rFonts w:ascii="Arial" w:hAnsi="Arial" w:cs="Arial"/>
          <w:b/>
          <w:bCs/>
          <w:smallCaps/>
          <w:sz w:val="22"/>
          <w:szCs w:val="22"/>
        </w:rPr>
        <w:t>por intermédio do Fundo Mu</w:t>
      </w:r>
      <w:r w:rsidRPr="00807850">
        <w:rPr>
          <w:rFonts w:ascii="Arial" w:hAnsi="Arial" w:cs="Arial"/>
          <w:b/>
          <w:smallCaps/>
          <w:sz w:val="22"/>
          <w:szCs w:val="22"/>
        </w:rPr>
        <w:t>nicipal de S</w:t>
      </w:r>
      <w:r>
        <w:rPr>
          <w:rFonts w:ascii="Arial" w:hAnsi="Arial" w:cs="Arial"/>
          <w:b/>
          <w:smallCaps/>
          <w:sz w:val="22"/>
          <w:szCs w:val="22"/>
        </w:rPr>
        <w:t>aúde</w:t>
      </w:r>
      <w:r w:rsidRPr="00807850">
        <w:rPr>
          <w:rFonts w:ascii="Arial" w:hAnsi="Arial" w:cs="Arial"/>
          <w:b/>
          <w:bCs/>
          <w:smallCaps/>
          <w:sz w:val="22"/>
          <w:szCs w:val="22"/>
        </w:rPr>
        <w:t xml:space="preserve"> e</w:t>
      </w:r>
      <w:r w:rsidRPr="00650FCA">
        <w:rPr>
          <w:rFonts w:ascii="Arial" w:hAnsi="Arial" w:cs="Arial"/>
          <w:b/>
          <w:bCs/>
          <w:smallCaps/>
          <w:sz w:val="22"/>
          <w:szCs w:val="22"/>
          <w:lang w:val="pt-BR"/>
        </w:rPr>
        <w:t xml:space="preserve"> a Empresa</w:t>
      </w:r>
      <w:r w:rsidRPr="00650FCA">
        <w:rPr>
          <w:rFonts w:ascii="Arial" w:hAnsi="Arial" w:cs="Arial"/>
          <w:b/>
          <w:bCs/>
          <w:smallCaps/>
          <w:sz w:val="22"/>
          <w:szCs w:val="22"/>
        </w:rPr>
        <w:t xml:space="preserve"> xxxxxxxxxxxxxx.</w:t>
      </w:r>
    </w:p>
    <w:p w14:paraId="24693000" w14:textId="77777777" w:rsidR="003D2EB7" w:rsidRPr="00330976" w:rsidRDefault="003D2EB7" w:rsidP="003D2EB7">
      <w:pPr>
        <w:pStyle w:val="Recuodecorpodetexto"/>
        <w:tabs>
          <w:tab w:val="left" w:pos="900"/>
        </w:tabs>
        <w:spacing w:after="0"/>
        <w:ind w:left="0"/>
        <w:rPr>
          <w:rFonts w:ascii="Arial" w:hAnsi="Arial" w:cs="Arial"/>
          <w:bCs/>
          <w:smallCaps/>
          <w:sz w:val="22"/>
          <w:szCs w:val="22"/>
        </w:rPr>
      </w:pPr>
    </w:p>
    <w:p w14:paraId="726332E9" w14:textId="16792CA3" w:rsidR="00417CCA" w:rsidRPr="001D341A" w:rsidRDefault="003D2EB7" w:rsidP="003D2EB7">
      <w:pPr>
        <w:spacing w:after="0" w:line="240" w:lineRule="auto"/>
        <w:jc w:val="both"/>
        <w:rPr>
          <w:rFonts w:ascii="Arial" w:hAnsi="Arial" w:cs="Arial"/>
        </w:rPr>
      </w:pPr>
      <w:r w:rsidRPr="00330976">
        <w:rPr>
          <w:rFonts w:ascii="Arial" w:hAnsi="Arial" w:cs="Arial"/>
        </w:rPr>
        <w:t xml:space="preserve">O </w:t>
      </w:r>
      <w:r w:rsidRPr="00330976">
        <w:rPr>
          <w:rFonts w:ascii="Arial" w:hAnsi="Arial" w:cs="Arial"/>
          <w:b/>
          <w:smallCaps/>
        </w:rPr>
        <w:t>Município de São Gabriel do Oeste - MS</w:t>
      </w:r>
      <w:r w:rsidRPr="00330976">
        <w:rPr>
          <w:rFonts w:ascii="Arial" w:hAnsi="Arial" w:cs="Arial"/>
        </w:rPr>
        <w:t xml:space="preserve">, sediada na Rua Martimiano Alves Dias, nº 1.211, inscrita no CNPJ/MF sob o nº 15.389.588/0001-94, representada neste ato por seu Prefeito Municipal, </w:t>
      </w:r>
      <w:r w:rsidRPr="00330976">
        <w:rPr>
          <w:rFonts w:ascii="Arial" w:hAnsi="Arial" w:cs="Arial"/>
          <w:b/>
        </w:rPr>
        <w:t xml:space="preserve">Sr. </w:t>
      </w:r>
      <w:r w:rsidRPr="00330976">
        <w:rPr>
          <w:rFonts w:ascii="Arial" w:hAnsi="Arial" w:cs="Arial"/>
          <w:b/>
          <w:smallCaps/>
        </w:rPr>
        <w:t>Jeferson Luiz Tomazoni</w:t>
      </w:r>
      <w:r w:rsidRPr="00330976">
        <w:rPr>
          <w:rFonts w:ascii="Arial" w:hAnsi="Arial" w:cs="Arial"/>
          <w:smallCaps/>
        </w:rPr>
        <w:t>,</w:t>
      </w:r>
      <w:r w:rsidRPr="00330976">
        <w:rPr>
          <w:rFonts w:ascii="Arial" w:hAnsi="Arial" w:cs="Arial"/>
        </w:rPr>
        <w:t xml:space="preserve"> brasileiro, solteiro, professor, RG n.º 000.567.644 SSP/MS e CPF n.º 501.677.901-53, residente a Rua Menotti Del Picchia, nº 805, Bairro Jardim Alvorada, nesta cidade, doravante denominado simplesmente </w:t>
      </w:r>
      <w:r w:rsidRPr="00330976">
        <w:rPr>
          <w:rFonts w:ascii="Arial" w:hAnsi="Arial" w:cs="Arial"/>
          <w:b/>
          <w:smallCaps/>
        </w:rPr>
        <w:t>Contratante</w:t>
      </w:r>
      <w:r w:rsidRPr="00330976">
        <w:rPr>
          <w:rFonts w:ascii="Arial" w:hAnsi="Arial" w:cs="Arial"/>
        </w:rPr>
        <w:t xml:space="preserve">, com interveniência do </w:t>
      </w:r>
      <w:r w:rsidR="006208EA" w:rsidRPr="00A51827">
        <w:rPr>
          <w:rFonts w:ascii="Arial" w:hAnsi="Arial" w:cs="Arial"/>
          <w:b/>
          <w:smallCaps/>
        </w:rPr>
        <w:t>Fundo Municipal de Saúde</w:t>
      </w:r>
      <w:r w:rsidR="006208EA" w:rsidRPr="00A51827">
        <w:rPr>
          <w:rFonts w:ascii="Arial" w:hAnsi="Arial" w:cs="Arial"/>
        </w:rPr>
        <w:t xml:space="preserve">, inscrita no CNP                  , neste ato representado por sua gestor, a Secretária Municipal de Saúde, Srª.  ......., brasileira, ............, inscrita no RG sob nº........., SSP/MS e no CPF sob nº, ......residente e domiciliada na Rua .........., nº .........., nesta cidade, doravante denominada simplesmente </w:t>
      </w:r>
      <w:r w:rsidR="006208EA" w:rsidRPr="00A51827">
        <w:rPr>
          <w:rFonts w:ascii="Arial" w:hAnsi="Arial" w:cs="Arial"/>
          <w:b/>
          <w:smallCaps/>
        </w:rPr>
        <w:t xml:space="preserve">Interveniente, </w:t>
      </w:r>
      <w:r w:rsidR="006208EA" w:rsidRPr="00A51827">
        <w:rPr>
          <w:rFonts w:ascii="Arial" w:hAnsi="Arial" w:cs="Arial"/>
        </w:rPr>
        <w:t>e a Empresa</w:t>
      </w:r>
      <w:r w:rsidR="006208EA" w:rsidRPr="00A51827">
        <w:rPr>
          <w:rFonts w:ascii="Arial" w:hAnsi="Arial" w:cs="Arial"/>
          <w:b/>
          <w:smallCaps/>
        </w:rPr>
        <w:t xml:space="preserve"> .....</w:t>
      </w:r>
      <w:r w:rsidR="006208EA" w:rsidRPr="00A51827">
        <w:rPr>
          <w:rFonts w:ascii="Arial" w:hAnsi="Arial" w:cs="Arial"/>
        </w:rPr>
        <w:t>, inscrita  no CNPJ/MF sob o nº.........com sede a Rua ........., n° ............., Bairro.........., nesta cidade, neste ato representada por seu proprietário Sr.  xxxxxxxxxx, brasileiro, portador do RG nº xxxxx, e do CPF nº xxxx, residente a Rua xxxxxxx. Nº xxx, cidade xxxxx, doravante denominada simplesmente</w:t>
      </w:r>
      <w:r w:rsidR="006208EA" w:rsidRPr="00A51827">
        <w:rPr>
          <w:rFonts w:ascii="Arial" w:hAnsi="Arial" w:cs="Arial"/>
          <w:b/>
          <w:smallCaps/>
        </w:rPr>
        <w:t xml:space="preserve"> </w:t>
      </w:r>
      <w:r w:rsidR="006208EA" w:rsidRPr="001D341A">
        <w:rPr>
          <w:rFonts w:ascii="Arial" w:hAnsi="Arial" w:cs="Arial"/>
          <w:b/>
          <w:smallCaps/>
        </w:rPr>
        <w:t>Contratada</w:t>
      </w:r>
      <w:r w:rsidRPr="00330976">
        <w:rPr>
          <w:rFonts w:ascii="Arial" w:hAnsi="Arial" w:cs="Arial"/>
        </w:rPr>
        <w:t xml:space="preserve">, tem entre si justo e avençado, e celebram o presente Contrato sujeitando-se às normas preconizadas na Lei nº 14.133, de 1º de abril de 2.021, em conformidade com Termo de Referência </w:t>
      </w:r>
      <w:r>
        <w:rPr>
          <w:rFonts w:ascii="Arial" w:hAnsi="Arial" w:cs="Arial"/>
        </w:rPr>
        <w:t xml:space="preserve">anexo </w:t>
      </w:r>
      <w:r w:rsidR="00417CCA" w:rsidRPr="001D341A">
        <w:rPr>
          <w:rFonts w:ascii="Arial" w:hAnsi="Arial" w:cs="Arial"/>
        </w:rPr>
        <w:t xml:space="preserve">a Dispensa </w:t>
      </w:r>
      <w:r w:rsidR="00417CCA" w:rsidRPr="00351218">
        <w:rPr>
          <w:rFonts w:ascii="Arial" w:hAnsi="Arial" w:cs="Arial"/>
        </w:rPr>
        <w:t>Eletrônica de Licitação nº 0</w:t>
      </w:r>
      <w:r w:rsidR="006208EA">
        <w:rPr>
          <w:rFonts w:ascii="Arial" w:hAnsi="Arial" w:cs="Arial"/>
        </w:rPr>
        <w:t>21</w:t>
      </w:r>
      <w:r w:rsidR="00417CCA" w:rsidRPr="00351218">
        <w:rPr>
          <w:rFonts w:ascii="Arial" w:hAnsi="Arial" w:cs="Arial"/>
        </w:rPr>
        <w:t>/2024</w:t>
      </w:r>
      <w:r w:rsidR="00417CCA" w:rsidRPr="009B40D0">
        <w:rPr>
          <w:rFonts w:ascii="Arial" w:hAnsi="Arial" w:cs="Arial"/>
        </w:rPr>
        <w:t>,</w:t>
      </w:r>
      <w:r w:rsidR="00417CCA" w:rsidRPr="001D341A">
        <w:rPr>
          <w:rFonts w:ascii="Arial" w:hAnsi="Arial" w:cs="Arial"/>
        </w:rPr>
        <w:t xml:space="preserve"> originada pelo Processo Administrativo nº </w:t>
      </w:r>
      <w:r w:rsidR="00417CCA" w:rsidRPr="009B40D0">
        <w:rPr>
          <w:rFonts w:ascii="Arial" w:hAnsi="Arial" w:cs="Arial"/>
        </w:rPr>
        <w:t>2</w:t>
      </w:r>
      <w:r w:rsidR="00B60F28">
        <w:rPr>
          <w:rFonts w:ascii="Arial" w:hAnsi="Arial" w:cs="Arial"/>
        </w:rPr>
        <w:t>6</w:t>
      </w:r>
      <w:r w:rsidR="006208EA">
        <w:rPr>
          <w:rFonts w:ascii="Arial" w:hAnsi="Arial" w:cs="Arial"/>
        </w:rPr>
        <w:t>290</w:t>
      </w:r>
      <w:r w:rsidR="00417CCA" w:rsidRPr="009B40D0">
        <w:rPr>
          <w:rFonts w:ascii="Arial" w:hAnsi="Arial" w:cs="Arial"/>
        </w:rPr>
        <w:t>/2024,</w:t>
      </w:r>
      <w:r w:rsidR="00417CCA" w:rsidRPr="001D341A">
        <w:rPr>
          <w:rFonts w:ascii="Arial" w:hAnsi="Arial" w:cs="Arial"/>
        </w:rPr>
        <w:t xml:space="preserve"> mediante as cláusulas e condições seguintes:</w:t>
      </w:r>
    </w:p>
    <w:p w14:paraId="62A4F659" w14:textId="77777777" w:rsidR="00B703C1" w:rsidRPr="005C4E33" w:rsidRDefault="00B703C1" w:rsidP="005C4E33">
      <w:pPr>
        <w:pStyle w:val="Listadecontinuao"/>
        <w:spacing w:after="0"/>
        <w:ind w:left="0"/>
        <w:jc w:val="both"/>
        <w:rPr>
          <w:rFonts w:ascii="Arial" w:hAnsi="Arial" w:cs="Arial"/>
          <w:b/>
          <w:bCs/>
          <w:color w:val="000000"/>
          <w:sz w:val="22"/>
          <w:szCs w:val="22"/>
        </w:rPr>
      </w:pPr>
    </w:p>
    <w:p w14:paraId="6D8BAF23" w14:textId="3A4E7D8C" w:rsidR="00B703C1" w:rsidRPr="005C4E33" w:rsidRDefault="00B703C1" w:rsidP="005C4E33">
      <w:pPr>
        <w:pStyle w:val="Listadecontinuao"/>
        <w:spacing w:after="0"/>
        <w:ind w:left="0"/>
        <w:jc w:val="both"/>
        <w:rPr>
          <w:rFonts w:ascii="Arial" w:hAnsi="Arial" w:cs="Arial"/>
          <w:color w:val="000000"/>
          <w:sz w:val="22"/>
          <w:szCs w:val="22"/>
        </w:rPr>
      </w:pPr>
      <w:r w:rsidRPr="005C4E33">
        <w:rPr>
          <w:rFonts w:ascii="Arial" w:hAnsi="Arial" w:cs="Arial"/>
          <w:b/>
          <w:bCs/>
          <w:color w:val="000000"/>
          <w:sz w:val="22"/>
          <w:szCs w:val="22"/>
        </w:rPr>
        <w:t>DO FUNDAMENTO LEGAL</w:t>
      </w:r>
      <w:r w:rsidRPr="005C4E33">
        <w:rPr>
          <w:rFonts w:ascii="Arial" w:hAnsi="Arial" w:cs="Arial"/>
          <w:color w:val="000000"/>
          <w:sz w:val="22"/>
          <w:szCs w:val="22"/>
        </w:rPr>
        <w:t xml:space="preserve">: O presente </w:t>
      </w:r>
      <w:r w:rsidRPr="005C4E33">
        <w:rPr>
          <w:rFonts w:ascii="Arial" w:hAnsi="Arial" w:cs="Arial"/>
          <w:b/>
          <w:bCs/>
          <w:color w:val="000000"/>
          <w:sz w:val="22"/>
          <w:szCs w:val="22"/>
        </w:rPr>
        <w:t>CONTRATO</w:t>
      </w:r>
      <w:r w:rsidRPr="005C4E33">
        <w:rPr>
          <w:rFonts w:ascii="Arial" w:hAnsi="Arial" w:cs="Arial"/>
          <w:color w:val="000000"/>
          <w:sz w:val="22"/>
          <w:szCs w:val="22"/>
        </w:rPr>
        <w:t xml:space="preserve">, </w:t>
      </w:r>
      <w:r w:rsidR="0037000E" w:rsidRPr="00330976">
        <w:rPr>
          <w:rFonts w:ascii="Arial" w:hAnsi="Arial" w:cs="Arial"/>
          <w:b/>
          <w:bCs/>
          <w:color w:val="000000"/>
          <w:sz w:val="22"/>
          <w:szCs w:val="22"/>
        </w:rPr>
        <w:t>CONTRATO</w:t>
      </w:r>
      <w:r w:rsidR="0037000E" w:rsidRPr="00330976">
        <w:rPr>
          <w:rFonts w:ascii="Arial" w:hAnsi="Arial" w:cs="Arial"/>
          <w:color w:val="000000"/>
          <w:sz w:val="22"/>
          <w:szCs w:val="22"/>
        </w:rPr>
        <w:t xml:space="preserve">, é firmado em decorrência da homologação do Excelentíssimo Senhor Prefeito Municipal (Gestor Municipal) ou Secretário Municipal de </w:t>
      </w:r>
      <w:r w:rsidR="006208EA">
        <w:rPr>
          <w:rFonts w:ascii="Arial" w:hAnsi="Arial" w:cs="Arial"/>
          <w:color w:val="000000"/>
          <w:sz w:val="22"/>
          <w:szCs w:val="22"/>
        </w:rPr>
        <w:t>Saúde</w:t>
      </w:r>
      <w:r w:rsidR="0037000E" w:rsidRPr="00330976">
        <w:rPr>
          <w:rFonts w:ascii="Arial" w:hAnsi="Arial" w:cs="Arial"/>
          <w:color w:val="000000"/>
          <w:sz w:val="22"/>
          <w:szCs w:val="22"/>
        </w:rPr>
        <w:t xml:space="preserve"> (gestor do </w:t>
      </w:r>
      <w:r w:rsidR="006208EA" w:rsidRPr="006208EA">
        <w:rPr>
          <w:rFonts w:ascii="Arial" w:hAnsi="Arial" w:cs="Arial"/>
          <w:color w:val="000000"/>
          <w:sz w:val="22"/>
          <w:szCs w:val="22"/>
        </w:rPr>
        <w:t>Fundo Municipal de Saúde</w:t>
      </w:r>
      <w:r w:rsidR="0037000E" w:rsidRPr="00330976">
        <w:rPr>
          <w:rFonts w:ascii="Arial" w:hAnsi="Arial" w:cs="Arial"/>
          <w:color w:val="000000"/>
          <w:sz w:val="22"/>
          <w:szCs w:val="22"/>
        </w:rPr>
        <w:t>), exarada em despacho constante no</w:t>
      </w:r>
      <w:r w:rsidR="0037000E">
        <w:rPr>
          <w:rFonts w:ascii="Arial" w:hAnsi="Arial" w:cs="Arial"/>
          <w:color w:val="000000"/>
          <w:sz w:val="22"/>
          <w:szCs w:val="22"/>
        </w:rPr>
        <w:t xml:space="preserve"> </w:t>
      </w:r>
      <w:r w:rsidRPr="005C4E33">
        <w:rPr>
          <w:rFonts w:ascii="Arial" w:hAnsi="Arial" w:cs="Arial"/>
          <w:b/>
          <w:bCs/>
          <w:color w:val="000000"/>
          <w:sz w:val="22"/>
          <w:szCs w:val="22"/>
        </w:rPr>
        <w:t xml:space="preserve">PROCESSO ADMINISTRATIVO Nº </w:t>
      </w:r>
      <w:r w:rsidR="00417CCA">
        <w:rPr>
          <w:rFonts w:ascii="Arial" w:hAnsi="Arial" w:cs="Arial"/>
          <w:b/>
          <w:bCs/>
          <w:color w:val="000000"/>
          <w:sz w:val="22"/>
          <w:szCs w:val="22"/>
        </w:rPr>
        <w:t>2</w:t>
      </w:r>
      <w:r w:rsidR="00B60F28">
        <w:rPr>
          <w:rFonts w:ascii="Arial" w:hAnsi="Arial" w:cs="Arial"/>
          <w:b/>
          <w:bCs/>
          <w:color w:val="000000"/>
          <w:sz w:val="22"/>
          <w:szCs w:val="22"/>
        </w:rPr>
        <w:t>6</w:t>
      </w:r>
      <w:r w:rsidR="006208EA">
        <w:rPr>
          <w:rFonts w:ascii="Arial" w:hAnsi="Arial" w:cs="Arial"/>
          <w:b/>
          <w:bCs/>
          <w:color w:val="000000"/>
          <w:sz w:val="22"/>
          <w:szCs w:val="22"/>
        </w:rPr>
        <w:t>290</w:t>
      </w:r>
      <w:r w:rsidRPr="005C4E33">
        <w:rPr>
          <w:rFonts w:ascii="Arial" w:hAnsi="Arial" w:cs="Arial"/>
          <w:b/>
          <w:bCs/>
          <w:color w:val="000000"/>
          <w:sz w:val="22"/>
          <w:szCs w:val="22"/>
        </w:rPr>
        <w:t xml:space="preserve">/2024, </w:t>
      </w:r>
      <w:r w:rsidRPr="005C4E33">
        <w:rPr>
          <w:rFonts w:ascii="Arial" w:hAnsi="Arial" w:cs="Arial"/>
          <w:color w:val="000000"/>
          <w:sz w:val="22"/>
          <w:szCs w:val="22"/>
        </w:rPr>
        <w:t xml:space="preserve">na </w:t>
      </w:r>
      <w:r w:rsidR="00D92800" w:rsidRPr="005C4E33">
        <w:rPr>
          <w:rFonts w:ascii="Arial" w:hAnsi="Arial" w:cs="Arial"/>
          <w:b/>
          <w:bCs/>
          <w:color w:val="000000"/>
          <w:sz w:val="22"/>
          <w:szCs w:val="22"/>
        </w:rPr>
        <w:t>DISPENSA ELETRÔNICA</w:t>
      </w:r>
      <w:r w:rsidRPr="005C4E33">
        <w:rPr>
          <w:rFonts w:ascii="Arial" w:hAnsi="Arial" w:cs="Arial"/>
          <w:b/>
          <w:bCs/>
          <w:color w:val="000000"/>
          <w:sz w:val="22"/>
          <w:szCs w:val="22"/>
        </w:rPr>
        <w:t xml:space="preserve"> Nº </w:t>
      </w:r>
      <w:r w:rsidR="00417CCA">
        <w:rPr>
          <w:rFonts w:ascii="Arial" w:hAnsi="Arial" w:cs="Arial"/>
          <w:b/>
          <w:bCs/>
          <w:color w:val="000000"/>
          <w:sz w:val="22"/>
          <w:szCs w:val="22"/>
        </w:rPr>
        <w:t>0</w:t>
      </w:r>
      <w:r w:rsidR="006208EA">
        <w:rPr>
          <w:rFonts w:ascii="Arial" w:hAnsi="Arial" w:cs="Arial"/>
          <w:b/>
          <w:bCs/>
          <w:color w:val="000000"/>
          <w:sz w:val="22"/>
          <w:szCs w:val="22"/>
        </w:rPr>
        <w:t>21</w:t>
      </w:r>
      <w:r w:rsidRPr="005C4E33">
        <w:rPr>
          <w:rFonts w:ascii="Arial" w:hAnsi="Arial" w:cs="Arial"/>
          <w:b/>
          <w:bCs/>
          <w:color w:val="000000"/>
          <w:sz w:val="22"/>
          <w:szCs w:val="22"/>
        </w:rPr>
        <w:t>/2024</w:t>
      </w:r>
      <w:r w:rsidRPr="005C4E33">
        <w:rPr>
          <w:rFonts w:ascii="Arial" w:hAnsi="Arial" w:cs="Arial"/>
          <w:color w:val="000000"/>
          <w:sz w:val="22"/>
          <w:szCs w:val="22"/>
        </w:rPr>
        <w:t>, nos termos da Lei Federal nº 14.133/2021.</w:t>
      </w:r>
    </w:p>
    <w:p w14:paraId="22CAC6C1" w14:textId="77777777" w:rsidR="00B703C1" w:rsidRPr="005C4E33" w:rsidRDefault="00B703C1" w:rsidP="005C4E33">
      <w:pPr>
        <w:pStyle w:val="Listadecontinuao"/>
        <w:spacing w:after="0"/>
        <w:ind w:left="0"/>
        <w:jc w:val="both"/>
        <w:rPr>
          <w:rFonts w:ascii="Arial" w:hAnsi="Arial" w:cs="Arial"/>
          <w:color w:val="000000"/>
          <w:sz w:val="22"/>
          <w:szCs w:val="22"/>
        </w:rPr>
      </w:pPr>
    </w:p>
    <w:p w14:paraId="5837A976" w14:textId="77777777" w:rsidR="00B703C1" w:rsidRPr="00B60F28" w:rsidRDefault="00B703C1" w:rsidP="005C4E33">
      <w:pPr>
        <w:pStyle w:val="Listadecontinuao"/>
        <w:spacing w:after="0"/>
        <w:ind w:left="0"/>
        <w:jc w:val="both"/>
        <w:rPr>
          <w:rFonts w:ascii="Arial" w:hAnsi="Arial" w:cs="Arial"/>
          <w:sz w:val="22"/>
          <w:szCs w:val="22"/>
        </w:rPr>
      </w:pPr>
      <w:r w:rsidRPr="005C4E33">
        <w:rPr>
          <w:rFonts w:ascii="Arial" w:hAnsi="Arial" w:cs="Arial"/>
          <w:b/>
          <w:bCs/>
          <w:sz w:val="22"/>
          <w:szCs w:val="22"/>
        </w:rPr>
        <w:t>DA LEGISLAÇÃO APLICÁVEL:</w:t>
      </w:r>
      <w:r w:rsidRPr="005C4E33">
        <w:rPr>
          <w:rFonts w:ascii="Arial" w:hAnsi="Arial" w:cs="Arial"/>
          <w:sz w:val="22"/>
          <w:szCs w:val="22"/>
        </w:rPr>
        <w:t xml:space="preserve"> Aplica-se a este instrumento contratual as disposições da </w:t>
      </w:r>
      <w:r w:rsidRPr="005C4E33">
        <w:rPr>
          <w:rFonts w:ascii="Arial" w:hAnsi="Arial" w:cs="Arial"/>
          <w:bCs/>
          <w:color w:val="000000"/>
          <w:sz w:val="22"/>
          <w:szCs w:val="22"/>
        </w:rPr>
        <w:t>Lei Federal n° 14.</w:t>
      </w:r>
      <w:r w:rsidRPr="00B60F28">
        <w:rPr>
          <w:rFonts w:ascii="Arial" w:hAnsi="Arial" w:cs="Arial"/>
          <w:bCs/>
          <w:color w:val="000000"/>
          <w:sz w:val="22"/>
          <w:szCs w:val="22"/>
        </w:rPr>
        <w:t xml:space="preserve">133/2021 </w:t>
      </w:r>
      <w:r w:rsidRPr="00B60F28">
        <w:rPr>
          <w:rFonts w:ascii="Arial" w:hAnsi="Arial" w:cs="Arial"/>
          <w:color w:val="000000"/>
          <w:sz w:val="22"/>
          <w:szCs w:val="22"/>
        </w:rPr>
        <w:t>e demais</w:t>
      </w:r>
      <w:r w:rsidRPr="00B60F28">
        <w:rPr>
          <w:rFonts w:ascii="Arial" w:hAnsi="Arial" w:cs="Arial"/>
          <w:sz w:val="22"/>
          <w:szCs w:val="22"/>
        </w:rPr>
        <w:t xml:space="preserve"> especificações e condições constantes no </w:t>
      </w:r>
      <w:r w:rsidR="00D64B0B" w:rsidRPr="00B60F28">
        <w:rPr>
          <w:rFonts w:ascii="Arial" w:hAnsi="Arial" w:cs="Arial"/>
          <w:b/>
          <w:sz w:val="22"/>
          <w:szCs w:val="22"/>
        </w:rPr>
        <w:t>AVISO DE DISPENSA</w:t>
      </w:r>
      <w:r w:rsidRPr="00B60F28">
        <w:rPr>
          <w:rFonts w:ascii="Arial" w:hAnsi="Arial" w:cs="Arial"/>
          <w:sz w:val="22"/>
          <w:szCs w:val="22"/>
        </w:rPr>
        <w:t xml:space="preserve">, em especial para dirimir os casos omissos e a integral execução do presente </w:t>
      </w:r>
      <w:r w:rsidRPr="00B60F28">
        <w:rPr>
          <w:rFonts w:ascii="Arial" w:hAnsi="Arial" w:cs="Arial"/>
          <w:b/>
          <w:bCs/>
          <w:sz w:val="22"/>
          <w:szCs w:val="22"/>
        </w:rPr>
        <w:t>CONTRATO</w:t>
      </w:r>
      <w:r w:rsidRPr="00B60F28">
        <w:rPr>
          <w:rFonts w:ascii="Arial" w:hAnsi="Arial" w:cs="Arial"/>
          <w:sz w:val="22"/>
          <w:szCs w:val="22"/>
        </w:rPr>
        <w:t>.</w:t>
      </w:r>
    </w:p>
    <w:p w14:paraId="6A6CFB6A" w14:textId="77777777" w:rsidR="00B703C1" w:rsidRPr="00B60F28" w:rsidRDefault="00B703C1" w:rsidP="005C4E33">
      <w:pPr>
        <w:widowControl w:val="0"/>
        <w:spacing w:after="0" w:line="240" w:lineRule="auto"/>
        <w:ind w:firstLine="3402"/>
        <w:jc w:val="both"/>
        <w:rPr>
          <w:rFonts w:ascii="Arial" w:hAnsi="Arial" w:cs="Arial"/>
        </w:rPr>
      </w:pPr>
    </w:p>
    <w:p w14:paraId="71F612C2" w14:textId="77777777" w:rsidR="00B703C1" w:rsidRPr="00B60F28" w:rsidRDefault="00B703C1" w:rsidP="005C4E33">
      <w:pPr>
        <w:pStyle w:val="Ttulo4"/>
        <w:spacing w:before="0" w:after="0"/>
        <w:jc w:val="both"/>
        <w:rPr>
          <w:rFonts w:ascii="Arial" w:hAnsi="Arial" w:cs="Arial"/>
          <w:b w:val="0"/>
          <w:bCs w:val="0"/>
          <w:i/>
          <w:sz w:val="22"/>
          <w:szCs w:val="22"/>
        </w:rPr>
      </w:pPr>
      <w:r w:rsidRPr="00B60F28">
        <w:rPr>
          <w:rFonts w:ascii="Arial" w:hAnsi="Arial" w:cs="Arial"/>
          <w:smallCaps/>
          <w:sz w:val="22"/>
          <w:szCs w:val="22"/>
        </w:rPr>
        <w:t>Cláusula Primeira-     Do Objeto</w:t>
      </w:r>
    </w:p>
    <w:p w14:paraId="083A82FB" w14:textId="77777777" w:rsidR="00B703C1" w:rsidRPr="00B60F28" w:rsidRDefault="00B703C1" w:rsidP="005C4E33">
      <w:pPr>
        <w:tabs>
          <w:tab w:val="left" w:pos="426"/>
        </w:tabs>
        <w:spacing w:after="0" w:line="240" w:lineRule="auto"/>
        <w:jc w:val="both"/>
        <w:rPr>
          <w:rFonts w:ascii="Arial" w:hAnsi="Arial" w:cs="Arial"/>
        </w:rPr>
      </w:pPr>
    </w:p>
    <w:p w14:paraId="47BF9D3E" w14:textId="1CAC6FB1" w:rsidR="00B703C1" w:rsidRPr="00B60F28" w:rsidRDefault="00B703C1" w:rsidP="00B60F28">
      <w:pPr>
        <w:pStyle w:val="NormalWeb"/>
        <w:shd w:val="clear" w:color="auto" w:fill="FFFFFF"/>
        <w:tabs>
          <w:tab w:val="left" w:pos="567"/>
        </w:tabs>
        <w:spacing w:before="0" w:beforeAutospacing="0" w:after="0" w:afterAutospacing="0"/>
        <w:jc w:val="both"/>
        <w:rPr>
          <w:rFonts w:ascii="Arial" w:hAnsi="Arial" w:cs="Arial"/>
          <w:b/>
          <w:sz w:val="22"/>
          <w:szCs w:val="22"/>
          <w:lang w:val="pt"/>
        </w:rPr>
      </w:pPr>
      <w:r w:rsidRPr="00B60F28">
        <w:rPr>
          <w:rFonts w:ascii="Arial" w:hAnsi="Arial" w:cs="Arial"/>
          <w:b/>
          <w:bCs/>
          <w:sz w:val="22"/>
          <w:szCs w:val="22"/>
        </w:rPr>
        <w:t>1.1.</w:t>
      </w:r>
      <w:r w:rsidRPr="00B60F28">
        <w:rPr>
          <w:rFonts w:ascii="Arial" w:hAnsi="Arial" w:cs="Arial"/>
          <w:sz w:val="22"/>
          <w:szCs w:val="22"/>
        </w:rPr>
        <w:t xml:space="preserve"> O objeto do presente contrato é </w:t>
      </w:r>
      <w:r w:rsidRPr="00B60F28">
        <w:rPr>
          <w:rFonts w:ascii="Arial" w:hAnsi="Arial" w:cs="Arial"/>
          <w:color w:val="000000"/>
          <w:sz w:val="22"/>
          <w:szCs w:val="22"/>
        </w:rPr>
        <w:t>a</w:t>
      </w:r>
      <w:r w:rsidRPr="00B60F28">
        <w:rPr>
          <w:rFonts w:ascii="Arial" w:hAnsi="Arial" w:cs="Arial"/>
          <w:sz w:val="22"/>
          <w:szCs w:val="22"/>
        </w:rPr>
        <w:t xml:space="preserve"> </w:t>
      </w:r>
      <w:r w:rsidR="00AF1334" w:rsidRPr="00AF1334">
        <w:rPr>
          <w:rFonts w:ascii="Arial" w:hAnsi="Arial" w:cs="Arial"/>
          <w:b/>
          <w:sz w:val="22"/>
          <w:szCs w:val="22"/>
          <w:lang w:val="pt"/>
        </w:rPr>
        <w:t>Contratação de empresa especializada no ramo de alimentação, sendo ela fornecimento de marmitas e refeições, com a finalidade de atender as demandas no âmbito da Secretaria Municipal de Saúde – SMS por um período de 12 meses</w:t>
      </w:r>
      <w:r w:rsidR="00417CCA" w:rsidRPr="00B60F28">
        <w:rPr>
          <w:rFonts w:ascii="Arial" w:hAnsi="Arial" w:cs="Arial"/>
          <w:sz w:val="22"/>
          <w:szCs w:val="22"/>
          <w:lang w:val="pt"/>
        </w:rPr>
        <w:t xml:space="preserve">, </w:t>
      </w:r>
      <w:r w:rsidRPr="00B60F28">
        <w:rPr>
          <w:rFonts w:ascii="Arial" w:hAnsi="Arial" w:cs="Arial"/>
          <w:sz w:val="22"/>
          <w:szCs w:val="22"/>
          <w:lang w:val="pt"/>
        </w:rPr>
        <w:t>conforme condições, especificações, quantidades e exigências estabelecidas neste instrumento,</w:t>
      </w:r>
      <w:r w:rsidRPr="00B60F28">
        <w:rPr>
          <w:rFonts w:ascii="Arial" w:hAnsi="Arial" w:cs="Arial"/>
          <w:color w:val="000000"/>
          <w:sz w:val="22"/>
          <w:szCs w:val="22"/>
        </w:rPr>
        <w:t xml:space="preserve"> n</w:t>
      </w:r>
      <w:r w:rsidR="00D64B0B" w:rsidRPr="00B60F28">
        <w:rPr>
          <w:rFonts w:ascii="Arial" w:hAnsi="Arial" w:cs="Arial"/>
          <w:color w:val="000000"/>
          <w:sz w:val="22"/>
          <w:szCs w:val="22"/>
        </w:rPr>
        <w:t xml:space="preserve">o Aviso </w:t>
      </w:r>
      <w:r w:rsidRPr="00B60F28">
        <w:rPr>
          <w:rFonts w:ascii="Arial" w:hAnsi="Arial" w:cs="Arial"/>
          <w:color w:val="000000"/>
          <w:sz w:val="22"/>
          <w:szCs w:val="22"/>
        </w:rPr>
        <w:t>e seus anexos.</w:t>
      </w:r>
    </w:p>
    <w:p w14:paraId="1D0026FF" w14:textId="77777777" w:rsidR="002F4D6F" w:rsidRPr="00B60F28" w:rsidRDefault="002F4D6F" w:rsidP="005C4E33">
      <w:pPr>
        <w:tabs>
          <w:tab w:val="left" w:pos="900"/>
        </w:tabs>
        <w:spacing w:after="0" w:line="240" w:lineRule="auto"/>
        <w:jc w:val="both"/>
        <w:rPr>
          <w:rFonts w:ascii="Arial" w:hAnsi="Arial" w:cs="Arial"/>
        </w:rPr>
      </w:pPr>
    </w:p>
    <w:p w14:paraId="29E4C574" w14:textId="77777777" w:rsidR="00B703C1" w:rsidRDefault="00B703C1" w:rsidP="005C4E33">
      <w:pPr>
        <w:spacing w:after="0" w:line="240" w:lineRule="auto"/>
        <w:jc w:val="both"/>
        <w:rPr>
          <w:rFonts w:ascii="Arial" w:eastAsia="Century Gothic" w:hAnsi="Arial" w:cs="Arial"/>
          <w:color w:val="000000"/>
        </w:rPr>
      </w:pPr>
      <w:r w:rsidRPr="00B60F28">
        <w:rPr>
          <w:rFonts w:ascii="Arial" w:eastAsia="Century Gothic" w:hAnsi="Arial" w:cs="Arial"/>
          <w:b/>
          <w:bCs/>
          <w:color w:val="000000"/>
        </w:rPr>
        <w:t>1.2.</w:t>
      </w:r>
      <w:r w:rsidRPr="00B60F28">
        <w:rPr>
          <w:rFonts w:ascii="Arial" w:eastAsia="Century Gothic" w:hAnsi="Arial" w:cs="Arial"/>
          <w:color w:val="000000"/>
        </w:rPr>
        <w:t xml:space="preserve"> Cada item, objeto da contratação, consta no Anexo Único</w:t>
      </w:r>
      <w:r w:rsidRPr="005C4E33">
        <w:rPr>
          <w:rFonts w:ascii="Arial" w:eastAsia="Century Gothic" w:hAnsi="Arial" w:cs="Arial"/>
          <w:color w:val="000000"/>
        </w:rPr>
        <w:t xml:space="preserve"> (tabela) deste contrato com suas quantidades e valores apurados após a fase de lances.</w:t>
      </w:r>
    </w:p>
    <w:p w14:paraId="4877AB30" w14:textId="77777777" w:rsidR="00C9310C" w:rsidRPr="005C4E33" w:rsidRDefault="00C9310C" w:rsidP="005C4E33">
      <w:pPr>
        <w:spacing w:after="0" w:line="240" w:lineRule="auto"/>
        <w:jc w:val="both"/>
        <w:rPr>
          <w:rFonts w:ascii="Arial" w:eastAsia="Century Gothic" w:hAnsi="Arial" w:cs="Arial"/>
          <w:color w:val="000000"/>
        </w:rPr>
      </w:pPr>
    </w:p>
    <w:p w14:paraId="31EF252F" w14:textId="77777777" w:rsidR="00B703C1" w:rsidRPr="005C4E33" w:rsidRDefault="00B703C1" w:rsidP="005C4E33">
      <w:pPr>
        <w:spacing w:after="0" w:line="240" w:lineRule="auto"/>
        <w:jc w:val="both"/>
        <w:rPr>
          <w:rFonts w:ascii="Arial" w:eastAsia="Century Gothic" w:hAnsi="Arial" w:cs="Arial"/>
          <w:color w:val="000000"/>
        </w:rPr>
      </w:pPr>
      <w:r w:rsidRPr="005C4E33">
        <w:rPr>
          <w:rFonts w:ascii="Arial" w:eastAsia="Century Gothic" w:hAnsi="Arial" w:cs="Arial"/>
          <w:b/>
          <w:bCs/>
          <w:color w:val="000000"/>
        </w:rPr>
        <w:t>1.3.</w:t>
      </w:r>
      <w:r w:rsidRPr="005C4E33">
        <w:rPr>
          <w:rFonts w:ascii="Arial" w:eastAsia="Century Gothic" w:hAnsi="Arial" w:cs="Arial"/>
          <w:color w:val="000000"/>
        </w:rPr>
        <w:t xml:space="preserve"> Vinculam esta contratação, independentemente de transcrição:</w:t>
      </w:r>
    </w:p>
    <w:p w14:paraId="3E724042" w14:textId="77777777" w:rsidR="00B703C1" w:rsidRPr="005C4E33" w:rsidRDefault="00B703C1" w:rsidP="005C4E33">
      <w:pPr>
        <w:spacing w:after="0" w:line="240" w:lineRule="auto"/>
        <w:jc w:val="both"/>
        <w:rPr>
          <w:rFonts w:ascii="Arial" w:eastAsia="Century Gothic" w:hAnsi="Arial" w:cs="Arial"/>
          <w:color w:val="000000"/>
        </w:rPr>
      </w:pPr>
    </w:p>
    <w:p w14:paraId="4018090E" w14:textId="77777777" w:rsidR="00B703C1" w:rsidRPr="005C4E33" w:rsidRDefault="00B703C1" w:rsidP="005C4E33">
      <w:pPr>
        <w:spacing w:after="0" w:line="240" w:lineRule="auto"/>
        <w:ind w:firstLine="567"/>
        <w:jc w:val="both"/>
        <w:rPr>
          <w:rFonts w:ascii="Arial" w:eastAsia="Century Gothic" w:hAnsi="Arial" w:cs="Arial"/>
          <w:color w:val="000000"/>
        </w:rPr>
      </w:pPr>
      <w:r w:rsidRPr="005C4E33">
        <w:rPr>
          <w:rFonts w:ascii="Arial" w:eastAsia="Century Gothic" w:hAnsi="Arial" w:cs="Arial"/>
          <w:color w:val="000000"/>
        </w:rPr>
        <w:t>1.3.1. O Termo de Referência;</w:t>
      </w:r>
    </w:p>
    <w:p w14:paraId="75203932" w14:textId="77777777" w:rsidR="00B703C1" w:rsidRPr="005C4E33" w:rsidRDefault="00B703C1" w:rsidP="005C4E33">
      <w:pPr>
        <w:spacing w:after="0" w:line="240" w:lineRule="auto"/>
        <w:ind w:firstLine="567"/>
        <w:jc w:val="both"/>
        <w:rPr>
          <w:rFonts w:ascii="Arial" w:hAnsi="Arial" w:cs="Arial"/>
        </w:rPr>
      </w:pPr>
      <w:r w:rsidRPr="005C4E33">
        <w:rPr>
          <w:rFonts w:ascii="Arial" w:eastAsia="Century Gothic" w:hAnsi="Arial" w:cs="Arial"/>
          <w:color w:val="000000"/>
        </w:rPr>
        <w:t xml:space="preserve">1.3.2. O </w:t>
      </w:r>
      <w:r w:rsidR="00D64B0B" w:rsidRPr="005C4E33">
        <w:rPr>
          <w:rFonts w:ascii="Arial" w:eastAsia="Century Gothic" w:hAnsi="Arial" w:cs="Arial"/>
          <w:color w:val="000000"/>
        </w:rPr>
        <w:t>Aviso de Dispensa</w:t>
      </w:r>
      <w:r w:rsidRPr="005C4E33">
        <w:rPr>
          <w:rFonts w:ascii="Arial" w:eastAsia="Century Gothic" w:hAnsi="Arial" w:cs="Arial"/>
          <w:color w:val="000000"/>
        </w:rPr>
        <w:t xml:space="preserve"> da Licitação;</w:t>
      </w:r>
    </w:p>
    <w:p w14:paraId="703F2E91" w14:textId="77777777" w:rsidR="00B703C1" w:rsidRPr="005C4E33" w:rsidRDefault="00B703C1" w:rsidP="005C4E33">
      <w:pPr>
        <w:spacing w:after="0" w:line="240" w:lineRule="auto"/>
        <w:ind w:firstLine="567"/>
        <w:jc w:val="both"/>
        <w:rPr>
          <w:rFonts w:ascii="Arial" w:eastAsia="Century Gothic" w:hAnsi="Arial" w:cs="Arial"/>
          <w:color w:val="000000"/>
        </w:rPr>
      </w:pPr>
      <w:r w:rsidRPr="005C4E33">
        <w:rPr>
          <w:rFonts w:ascii="Arial" w:hAnsi="Arial" w:cs="Arial"/>
        </w:rPr>
        <w:t xml:space="preserve">1.3.3. </w:t>
      </w:r>
      <w:r w:rsidRPr="005C4E33">
        <w:rPr>
          <w:rFonts w:ascii="Arial" w:eastAsia="Century Gothic" w:hAnsi="Arial" w:cs="Arial"/>
          <w:color w:val="000000"/>
        </w:rPr>
        <w:t>A Proposta da Contratada;</w:t>
      </w:r>
    </w:p>
    <w:p w14:paraId="42EA772C" w14:textId="77777777" w:rsidR="00B703C1" w:rsidRPr="005C4E33" w:rsidRDefault="00B703C1" w:rsidP="005C4E33">
      <w:pPr>
        <w:spacing w:after="0" w:line="240" w:lineRule="auto"/>
        <w:ind w:firstLine="567"/>
        <w:jc w:val="both"/>
        <w:rPr>
          <w:rFonts w:ascii="Arial" w:hAnsi="Arial" w:cs="Arial"/>
        </w:rPr>
      </w:pPr>
      <w:r w:rsidRPr="005C4E33">
        <w:rPr>
          <w:rFonts w:ascii="Arial" w:hAnsi="Arial" w:cs="Arial"/>
        </w:rPr>
        <w:lastRenderedPageBreak/>
        <w:t xml:space="preserve">1.3.4. </w:t>
      </w:r>
      <w:r w:rsidRPr="005C4E33">
        <w:rPr>
          <w:rFonts w:ascii="Arial" w:eastAsia="Century Gothic" w:hAnsi="Arial" w:cs="Arial"/>
          <w:color w:val="000000"/>
        </w:rPr>
        <w:t>Eventuais anexos dos documentos supracitados e deste contrato.</w:t>
      </w:r>
    </w:p>
    <w:p w14:paraId="37EAAE9F" w14:textId="77777777" w:rsidR="00B703C1" w:rsidRPr="005C4E33" w:rsidRDefault="00B703C1" w:rsidP="005C4E33">
      <w:pPr>
        <w:tabs>
          <w:tab w:val="left" w:pos="426"/>
        </w:tabs>
        <w:spacing w:after="0" w:line="240" w:lineRule="auto"/>
        <w:jc w:val="both"/>
        <w:rPr>
          <w:rFonts w:ascii="Arial" w:hAnsi="Arial" w:cs="Arial"/>
        </w:rPr>
      </w:pPr>
    </w:p>
    <w:p w14:paraId="4139E938" w14:textId="77777777" w:rsidR="00B703C1" w:rsidRPr="005C4E33" w:rsidRDefault="00B703C1" w:rsidP="005C4E33">
      <w:pPr>
        <w:tabs>
          <w:tab w:val="left" w:pos="426"/>
        </w:tabs>
        <w:spacing w:after="0" w:line="240" w:lineRule="auto"/>
        <w:jc w:val="both"/>
        <w:rPr>
          <w:rFonts w:ascii="Arial" w:hAnsi="Arial" w:cs="Arial"/>
          <w:b/>
        </w:rPr>
      </w:pPr>
      <w:r w:rsidRPr="005C4E33">
        <w:rPr>
          <w:rFonts w:ascii="Arial" w:hAnsi="Arial" w:cs="Arial"/>
          <w:b/>
          <w:bCs/>
        </w:rPr>
        <w:t>1.4.</w:t>
      </w:r>
      <w:r w:rsidRPr="005C4E33">
        <w:rPr>
          <w:rFonts w:ascii="Arial" w:hAnsi="Arial" w:cs="Arial"/>
        </w:rPr>
        <w:t xml:space="preserve"> </w:t>
      </w:r>
      <w:r w:rsidRPr="005C4E33">
        <w:rPr>
          <w:rFonts w:ascii="Arial" w:hAnsi="Arial" w:cs="Arial"/>
          <w:bCs/>
        </w:rPr>
        <w:t>Os documentos referidos no item 1.3 são considerados suficientes para, em complemento a este Termo Contratual, definirem a sua extensão, e desta forma, regerem a execução adequada do CONTRATO ora celebrado.</w:t>
      </w:r>
    </w:p>
    <w:p w14:paraId="65B4F2EA" w14:textId="77777777" w:rsidR="00B703C1" w:rsidRPr="005C4E33" w:rsidRDefault="00B703C1" w:rsidP="005C4E33">
      <w:pPr>
        <w:tabs>
          <w:tab w:val="left" w:pos="426"/>
        </w:tabs>
        <w:spacing w:after="0" w:line="240" w:lineRule="auto"/>
        <w:jc w:val="both"/>
        <w:rPr>
          <w:rFonts w:ascii="Arial" w:hAnsi="Arial" w:cs="Arial"/>
        </w:rPr>
      </w:pPr>
    </w:p>
    <w:p w14:paraId="69D7F896" w14:textId="77777777" w:rsidR="00B703C1" w:rsidRPr="005C4E33" w:rsidRDefault="00B703C1" w:rsidP="005C4E33">
      <w:pPr>
        <w:pStyle w:val="Ttulo4"/>
        <w:spacing w:before="0" w:after="0"/>
        <w:jc w:val="both"/>
        <w:rPr>
          <w:rFonts w:ascii="Arial" w:hAnsi="Arial" w:cs="Arial"/>
          <w:b w:val="0"/>
          <w:bCs w:val="0"/>
          <w:i/>
          <w:smallCaps/>
          <w:sz w:val="22"/>
          <w:szCs w:val="22"/>
          <w:lang w:val="pt-BR"/>
        </w:rPr>
      </w:pPr>
      <w:r w:rsidRPr="005C4E33">
        <w:rPr>
          <w:rFonts w:ascii="Arial" w:hAnsi="Arial" w:cs="Arial"/>
          <w:smallCaps/>
          <w:sz w:val="22"/>
          <w:szCs w:val="22"/>
        </w:rPr>
        <w:t>Cláusula Segunda-     Da Vigência e Da Prorrogação</w:t>
      </w:r>
      <w:r w:rsidR="00D80593" w:rsidRPr="005C4E33">
        <w:rPr>
          <w:rFonts w:ascii="Arial" w:hAnsi="Arial" w:cs="Arial"/>
          <w:smallCaps/>
          <w:sz w:val="22"/>
          <w:szCs w:val="22"/>
          <w:lang w:val="pt-BR"/>
        </w:rPr>
        <w:t xml:space="preserve"> </w:t>
      </w:r>
    </w:p>
    <w:p w14:paraId="1D687CD1" w14:textId="77777777" w:rsidR="00244B82" w:rsidRPr="002E67D5" w:rsidRDefault="00244B82" w:rsidP="005C4E33">
      <w:pPr>
        <w:pStyle w:val="Corpodetexto2"/>
        <w:spacing w:after="0" w:line="240" w:lineRule="auto"/>
        <w:jc w:val="both"/>
        <w:rPr>
          <w:rFonts w:ascii="Arial" w:hAnsi="Arial" w:cs="Arial"/>
          <w:sz w:val="22"/>
          <w:szCs w:val="22"/>
          <w:lang w:val="pt-BR"/>
        </w:rPr>
      </w:pPr>
    </w:p>
    <w:p w14:paraId="68C0B872" w14:textId="77F209B7" w:rsidR="002E67D5" w:rsidRPr="002E67D5" w:rsidRDefault="00244B82" w:rsidP="002E67D5">
      <w:pPr>
        <w:pStyle w:val="Corpodetexto2"/>
        <w:spacing w:after="0" w:line="276" w:lineRule="auto"/>
        <w:jc w:val="both"/>
        <w:rPr>
          <w:rFonts w:ascii="Arial" w:hAnsi="Arial" w:cs="Arial"/>
          <w:sz w:val="22"/>
          <w:szCs w:val="22"/>
        </w:rPr>
      </w:pPr>
      <w:r w:rsidRPr="002E67D5">
        <w:rPr>
          <w:rFonts w:ascii="Arial" w:hAnsi="Arial" w:cs="Arial"/>
          <w:b/>
          <w:bCs/>
          <w:sz w:val="22"/>
          <w:szCs w:val="22"/>
          <w:lang w:val="pt-BR"/>
        </w:rPr>
        <w:t>2.1</w:t>
      </w:r>
      <w:r w:rsidR="002E67D5" w:rsidRPr="002E67D5">
        <w:rPr>
          <w:rFonts w:ascii="Arial" w:hAnsi="Arial" w:cs="Arial"/>
          <w:sz w:val="22"/>
          <w:szCs w:val="22"/>
        </w:rPr>
        <w:t xml:space="preserve"> O prazo de vigência da contratação é de </w:t>
      </w:r>
      <w:r w:rsidR="002E67D5">
        <w:rPr>
          <w:rFonts w:ascii="Arial" w:hAnsi="Arial" w:cs="Arial"/>
          <w:sz w:val="22"/>
          <w:szCs w:val="22"/>
          <w:lang w:val="pt-BR"/>
        </w:rPr>
        <w:t xml:space="preserve">12 (doze) meses </w:t>
      </w:r>
      <w:r w:rsidR="002E67D5" w:rsidRPr="002E67D5">
        <w:rPr>
          <w:rFonts w:ascii="Arial" w:hAnsi="Arial" w:cs="Arial"/>
          <w:sz w:val="22"/>
          <w:szCs w:val="22"/>
        </w:rPr>
        <w:t xml:space="preserve">a contar da data da </w:t>
      </w:r>
      <w:r w:rsidR="002E67D5" w:rsidRPr="002E67D5">
        <w:rPr>
          <w:rFonts w:ascii="Arial" w:hAnsi="Arial" w:cs="Arial"/>
          <w:sz w:val="22"/>
          <w:szCs w:val="22"/>
          <w:lang w:val="pt-BR"/>
        </w:rPr>
        <w:t xml:space="preserve">última </w:t>
      </w:r>
      <w:r w:rsidR="002E67D5" w:rsidRPr="002E67D5">
        <w:rPr>
          <w:rFonts w:ascii="Arial" w:hAnsi="Arial" w:cs="Arial"/>
          <w:sz w:val="22"/>
          <w:szCs w:val="22"/>
        </w:rPr>
        <w:t xml:space="preserve">assinatura, </w:t>
      </w:r>
      <w:r w:rsidR="002E67D5" w:rsidRPr="002E67D5">
        <w:rPr>
          <w:rFonts w:ascii="Arial" w:eastAsia="Arial" w:hAnsi="Arial" w:cs="Arial"/>
          <w:sz w:val="22"/>
          <w:szCs w:val="22"/>
        </w:rPr>
        <w:t xml:space="preserve">devendo ser observada a existência de créditos orçamentários, </w:t>
      </w:r>
      <w:r w:rsidR="002E67D5" w:rsidRPr="002E67D5">
        <w:rPr>
          <w:rFonts w:ascii="Arial" w:hAnsi="Arial" w:cs="Arial"/>
          <w:sz w:val="22"/>
          <w:szCs w:val="22"/>
        </w:rPr>
        <w:t xml:space="preserve">na forma do artigo 105 da Lei n° 14.133, de 2021. </w:t>
      </w:r>
    </w:p>
    <w:p w14:paraId="4470E141" w14:textId="77777777" w:rsidR="002E67D5" w:rsidRPr="002E67D5" w:rsidRDefault="002E67D5" w:rsidP="002E67D5">
      <w:pPr>
        <w:pStyle w:val="Corpodetexto2"/>
        <w:spacing w:after="0" w:line="276" w:lineRule="auto"/>
        <w:jc w:val="both"/>
        <w:rPr>
          <w:rFonts w:ascii="Arial" w:hAnsi="Arial" w:cs="Arial"/>
          <w:sz w:val="22"/>
          <w:szCs w:val="22"/>
        </w:rPr>
      </w:pPr>
    </w:p>
    <w:p w14:paraId="397E4D69" w14:textId="77777777" w:rsidR="002E67D5" w:rsidRPr="002E67D5" w:rsidRDefault="002E67D5" w:rsidP="002E67D5">
      <w:pPr>
        <w:pStyle w:val="Corpodetexto2"/>
        <w:spacing w:after="0" w:line="276" w:lineRule="auto"/>
        <w:ind w:left="284"/>
        <w:jc w:val="both"/>
        <w:rPr>
          <w:rFonts w:ascii="Arial" w:hAnsi="Arial" w:cs="Arial"/>
          <w:sz w:val="22"/>
          <w:szCs w:val="22"/>
          <w:lang w:val="pt-BR"/>
        </w:rPr>
      </w:pPr>
      <w:r w:rsidRPr="002E67D5">
        <w:rPr>
          <w:rFonts w:ascii="Arial" w:hAnsi="Arial" w:cs="Arial"/>
          <w:b/>
          <w:bCs/>
          <w:sz w:val="22"/>
          <w:szCs w:val="22"/>
        </w:rPr>
        <w:t>2.1.1.</w:t>
      </w:r>
      <w:r w:rsidRPr="002E67D5">
        <w:rPr>
          <w:rFonts w:ascii="Arial" w:hAnsi="Arial" w:cs="Arial"/>
          <w:sz w:val="22"/>
          <w:szCs w:val="22"/>
        </w:rPr>
        <w:t xml:space="preserve"> O prazo de vigência será automaticamente prorrogado, independentemente de termo aditivo, quando o objeto não for concluído no período firmado acima, ressalvadas as providências cabíveis no caso de culpa do contratado, previstas neste instrumento</w:t>
      </w:r>
      <w:r w:rsidRPr="002E67D5">
        <w:rPr>
          <w:rFonts w:ascii="Arial" w:hAnsi="Arial" w:cs="Arial"/>
          <w:sz w:val="22"/>
          <w:szCs w:val="22"/>
          <w:lang w:val="pt-BR"/>
        </w:rPr>
        <w:t>, nos termos do art. 11 da Lei nº 14.133, de 2021</w:t>
      </w:r>
      <w:r w:rsidRPr="002E67D5">
        <w:rPr>
          <w:rFonts w:ascii="Arial" w:hAnsi="Arial" w:cs="Arial"/>
          <w:sz w:val="22"/>
          <w:szCs w:val="22"/>
        </w:rPr>
        <w:t>.</w:t>
      </w:r>
    </w:p>
    <w:p w14:paraId="05840846" w14:textId="3D6C83F8" w:rsidR="00B703C1" w:rsidRPr="005C4E33" w:rsidRDefault="00B703C1" w:rsidP="002E67D5">
      <w:pPr>
        <w:pStyle w:val="Corpodetexto2"/>
        <w:spacing w:after="0" w:line="240" w:lineRule="auto"/>
        <w:jc w:val="both"/>
        <w:rPr>
          <w:rFonts w:ascii="Arial" w:hAnsi="Arial" w:cs="Arial"/>
          <w:b/>
          <w:bCs/>
          <w:i/>
          <w:smallCaps/>
          <w:sz w:val="22"/>
          <w:szCs w:val="22"/>
          <w:lang w:val="pt-BR"/>
        </w:rPr>
      </w:pPr>
    </w:p>
    <w:p w14:paraId="353E2B1D" w14:textId="77777777" w:rsidR="00B703C1" w:rsidRPr="00C21C0E" w:rsidRDefault="00B703C1" w:rsidP="005C4E33">
      <w:pPr>
        <w:pStyle w:val="Ttulo4"/>
        <w:spacing w:before="0" w:after="0"/>
        <w:jc w:val="both"/>
        <w:rPr>
          <w:rFonts w:ascii="Arial" w:eastAsia="Century Gothic" w:hAnsi="Arial" w:cs="Arial"/>
          <w:iCs/>
          <w:smallCaps/>
          <w:color w:val="000000"/>
          <w:sz w:val="22"/>
          <w:szCs w:val="22"/>
        </w:rPr>
      </w:pPr>
      <w:r w:rsidRPr="005C4E33">
        <w:rPr>
          <w:rFonts w:ascii="Arial" w:hAnsi="Arial" w:cs="Arial"/>
          <w:smallCaps/>
          <w:sz w:val="22"/>
          <w:szCs w:val="22"/>
        </w:rPr>
        <w:t>Cláusula Terceira-     Dos Modelos de Execução e Gestão</w:t>
      </w:r>
      <w:r w:rsidRPr="005C4E33">
        <w:rPr>
          <w:rFonts w:ascii="Arial" w:eastAsia="Century Gothic" w:hAnsi="Arial" w:cs="Arial"/>
          <w:color w:val="000000"/>
          <w:sz w:val="22"/>
          <w:szCs w:val="22"/>
        </w:rPr>
        <w:t xml:space="preserve"> </w:t>
      </w:r>
      <w:r w:rsidRPr="005C4E33">
        <w:rPr>
          <w:rFonts w:ascii="Arial" w:eastAsia="Century Gothic" w:hAnsi="Arial" w:cs="Arial"/>
          <w:iCs/>
          <w:smallCaps/>
          <w:color w:val="000000"/>
          <w:sz w:val="22"/>
          <w:szCs w:val="22"/>
        </w:rPr>
        <w:t xml:space="preserve">Contratuais  </w:t>
      </w:r>
    </w:p>
    <w:p w14:paraId="2D08CE87" w14:textId="77777777" w:rsidR="005451F1" w:rsidRPr="006208EA" w:rsidRDefault="005451F1" w:rsidP="006208EA">
      <w:pPr>
        <w:tabs>
          <w:tab w:val="left" w:pos="284"/>
          <w:tab w:val="left" w:pos="567"/>
        </w:tabs>
        <w:autoSpaceDE w:val="0"/>
        <w:autoSpaceDN w:val="0"/>
        <w:adjustRightInd w:val="0"/>
        <w:spacing w:after="0" w:line="240" w:lineRule="auto"/>
        <w:jc w:val="both"/>
        <w:rPr>
          <w:rFonts w:ascii="Arial" w:hAnsi="Arial" w:cs="Arial"/>
          <w:b/>
          <w:lang w:val="pt"/>
        </w:rPr>
      </w:pPr>
    </w:p>
    <w:p w14:paraId="68A18540" w14:textId="19D8802A" w:rsidR="005F7E2C" w:rsidRPr="006208EA" w:rsidRDefault="006208EA" w:rsidP="006208EA">
      <w:pPr>
        <w:pStyle w:val="PargrafodaLista"/>
        <w:numPr>
          <w:ilvl w:val="1"/>
          <w:numId w:val="37"/>
        </w:numPr>
        <w:tabs>
          <w:tab w:val="left" w:pos="284"/>
          <w:tab w:val="left" w:pos="567"/>
        </w:tabs>
        <w:autoSpaceDE w:val="0"/>
        <w:autoSpaceDN w:val="0"/>
        <w:adjustRightInd w:val="0"/>
        <w:spacing w:after="0" w:line="240" w:lineRule="auto"/>
        <w:ind w:left="0" w:firstLine="0"/>
        <w:jc w:val="both"/>
        <w:rPr>
          <w:rFonts w:ascii="Arial" w:hAnsi="Arial" w:cs="Arial"/>
        </w:rPr>
      </w:pPr>
      <w:r w:rsidRPr="006208EA">
        <w:rPr>
          <w:rFonts w:ascii="Arial" w:hAnsi="Arial" w:cs="Arial"/>
        </w:rPr>
        <w:t>O prazo de execução dos serviços será até 12 (doze) meses, com início a partir da data de assinatura do contrato.</w:t>
      </w:r>
      <w:r w:rsidRPr="006208EA">
        <w:rPr>
          <w:rFonts w:ascii="Arial" w:hAnsi="Arial" w:cs="Arial"/>
        </w:rPr>
        <w:cr/>
      </w:r>
    </w:p>
    <w:p w14:paraId="09CF9631" w14:textId="70BB3C97" w:rsidR="006208EA" w:rsidRPr="006208EA" w:rsidRDefault="006208EA" w:rsidP="006208EA">
      <w:pPr>
        <w:pStyle w:val="PargrafodaLista"/>
        <w:numPr>
          <w:ilvl w:val="1"/>
          <w:numId w:val="37"/>
        </w:numPr>
        <w:tabs>
          <w:tab w:val="left" w:pos="284"/>
          <w:tab w:val="left" w:pos="567"/>
        </w:tabs>
        <w:autoSpaceDE w:val="0"/>
        <w:autoSpaceDN w:val="0"/>
        <w:adjustRightInd w:val="0"/>
        <w:spacing w:after="0" w:line="240" w:lineRule="auto"/>
        <w:ind w:left="0" w:firstLine="0"/>
        <w:jc w:val="both"/>
        <w:rPr>
          <w:rFonts w:ascii="Arial" w:hAnsi="Arial" w:cs="Arial"/>
        </w:rPr>
      </w:pPr>
      <w:r w:rsidRPr="006208EA">
        <w:rPr>
          <w:rFonts w:ascii="Arial" w:hAnsi="Arial" w:cs="Arial"/>
        </w:rPr>
        <w:t>O recebimento da mercadoria deverá ocorrer conforme especificações da requisição ou solicitados pelo fiscal de contrato, estes devendo ser de boa qualidade, devidamente embalado, fresco e conservado, podendo ser retirado no estabelecimento ou entregue em local estipulado.</w:t>
      </w:r>
    </w:p>
    <w:p w14:paraId="13779BE4" w14:textId="77777777" w:rsidR="006208EA" w:rsidRPr="006208EA" w:rsidRDefault="006208EA" w:rsidP="006208EA">
      <w:pPr>
        <w:pStyle w:val="PargrafodaLista"/>
        <w:tabs>
          <w:tab w:val="left" w:pos="284"/>
          <w:tab w:val="left" w:pos="567"/>
        </w:tabs>
        <w:autoSpaceDE w:val="0"/>
        <w:autoSpaceDN w:val="0"/>
        <w:adjustRightInd w:val="0"/>
        <w:spacing w:after="0" w:line="240" w:lineRule="auto"/>
        <w:ind w:left="0"/>
        <w:jc w:val="both"/>
        <w:rPr>
          <w:rFonts w:ascii="Arial" w:hAnsi="Arial" w:cs="Arial"/>
        </w:rPr>
      </w:pPr>
    </w:p>
    <w:p w14:paraId="125C98DC" w14:textId="77777777" w:rsidR="006208EA" w:rsidRPr="006208EA" w:rsidRDefault="006208EA" w:rsidP="006208EA">
      <w:pPr>
        <w:pStyle w:val="PargrafodaLista"/>
        <w:numPr>
          <w:ilvl w:val="1"/>
          <w:numId w:val="37"/>
        </w:numPr>
        <w:tabs>
          <w:tab w:val="left" w:pos="284"/>
          <w:tab w:val="left" w:pos="567"/>
        </w:tabs>
        <w:autoSpaceDE w:val="0"/>
        <w:autoSpaceDN w:val="0"/>
        <w:adjustRightInd w:val="0"/>
        <w:spacing w:after="0" w:line="240" w:lineRule="auto"/>
        <w:ind w:left="0" w:firstLine="0"/>
        <w:jc w:val="both"/>
        <w:rPr>
          <w:rFonts w:ascii="Arial" w:hAnsi="Arial" w:cs="Arial"/>
        </w:rPr>
      </w:pPr>
      <w:r w:rsidRPr="006208EA">
        <w:rPr>
          <w:rFonts w:ascii="Arial" w:hAnsi="Arial" w:cs="Arial"/>
        </w:rPr>
        <w:t>O fornecimento deste, deverá ocorrer em São Gabriel do Oeste-MS, de forma parcelada conforme a necessidade do momento, mediante descrição e quantidade especificada na requisição do setor solicitado. As marmitas serão retiradas nos dias de campanhas no próprio estabelecimento, estas devendo vir devidamente embaladas, acompanhadas de talheres e guardanapos. Enquanto as refeições serão fornecidas de forma presencial, no próprio comércio contratado, sendo este para fornecimento de almoço ou jantar</w:t>
      </w:r>
    </w:p>
    <w:p w14:paraId="0560E919" w14:textId="77777777" w:rsidR="006208EA" w:rsidRPr="006208EA" w:rsidRDefault="006208EA" w:rsidP="006208EA">
      <w:pPr>
        <w:pStyle w:val="PargrafodaLista"/>
        <w:spacing w:after="0" w:line="240" w:lineRule="auto"/>
        <w:ind w:left="0"/>
        <w:rPr>
          <w:rFonts w:ascii="Arial" w:hAnsi="Arial" w:cs="Arial"/>
          <w:lang w:val="pt"/>
        </w:rPr>
      </w:pPr>
    </w:p>
    <w:p w14:paraId="21AEABAC" w14:textId="77777777" w:rsidR="006208EA" w:rsidRPr="006208EA" w:rsidRDefault="00B703C1" w:rsidP="006208EA">
      <w:pPr>
        <w:pStyle w:val="PargrafodaLista"/>
        <w:numPr>
          <w:ilvl w:val="1"/>
          <w:numId w:val="37"/>
        </w:numPr>
        <w:tabs>
          <w:tab w:val="left" w:pos="284"/>
          <w:tab w:val="left" w:pos="567"/>
        </w:tabs>
        <w:autoSpaceDE w:val="0"/>
        <w:autoSpaceDN w:val="0"/>
        <w:adjustRightInd w:val="0"/>
        <w:spacing w:after="0" w:line="240" w:lineRule="auto"/>
        <w:ind w:left="0" w:firstLine="0"/>
        <w:jc w:val="both"/>
        <w:rPr>
          <w:rFonts w:ascii="Arial" w:hAnsi="Arial" w:cs="Arial"/>
        </w:rPr>
      </w:pPr>
      <w:r w:rsidRPr="006208EA">
        <w:rPr>
          <w:rFonts w:ascii="Arial" w:hAnsi="Arial" w:cs="Arial"/>
          <w:lang w:val="pt"/>
        </w:rPr>
        <w:t>O contrato deverá ser executado fielmente pelas partes, de acordo com as cláusulas avençadas e as normas da Lei nº 14.133, de 2021, e cada parte responderá pelas consequências de sua inexecução total ou parcial (Lei nº 14.133/2021, art. 115, caput).</w:t>
      </w:r>
    </w:p>
    <w:p w14:paraId="44FC9EA8" w14:textId="77777777" w:rsidR="006208EA" w:rsidRPr="006208EA" w:rsidRDefault="006208EA" w:rsidP="006208EA">
      <w:pPr>
        <w:pStyle w:val="PargrafodaLista"/>
        <w:spacing w:after="0" w:line="240" w:lineRule="auto"/>
        <w:ind w:left="0"/>
        <w:rPr>
          <w:rFonts w:ascii="Arial" w:hAnsi="Arial" w:cs="Arial"/>
        </w:rPr>
      </w:pPr>
    </w:p>
    <w:p w14:paraId="44D1D589" w14:textId="787AFFA7" w:rsidR="00B703C1" w:rsidRPr="006208EA" w:rsidRDefault="00B703C1" w:rsidP="006208EA">
      <w:pPr>
        <w:pStyle w:val="PargrafodaLista"/>
        <w:numPr>
          <w:ilvl w:val="1"/>
          <w:numId w:val="37"/>
        </w:numPr>
        <w:tabs>
          <w:tab w:val="left" w:pos="284"/>
          <w:tab w:val="left" w:pos="567"/>
        </w:tabs>
        <w:autoSpaceDE w:val="0"/>
        <w:autoSpaceDN w:val="0"/>
        <w:adjustRightInd w:val="0"/>
        <w:spacing w:after="0" w:line="240" w:lineRule="auto"/>
        <w:ind w:left="0" w:firstLine="0"/>
        <w:jc w:val="both"/>
        <w:rPr>
          <w:rFonts w:ascii="Arial" w:hAnsi="Arial" w:cs="Arial"/>
        </w:rPr>
      </w:pPr>
      <w:r w:rsidRPr="006208EA">
        <w:rPr>
          <w:rFonts w:ascii="Arial" w:hAnsi="Arial" w:cs="Arial"/>
        </w:rPr>
        <w:t xml:space="preserve">A execução do contrato deverá ser acompanhada e fiscalizada pelo(s) fiscal(is) do contrato, ou pelos respectivos substitutos, designado pela autoridade competente (Lei nº 14.133/2021, art. 117, </w:t>
      </w:r>
      <w:r w:rsidRPr="006208EA">
        <w:rPr>
          <w:rFonts w:ascii="Arial" w:hAnsi="Arial" w:cs="Arial"/>
          <w:i/>
          <w:iCs/>
        </w:rPr>
        <w:t>caput</w:t>
      </w:r>
      <w:r w:rsidRPr="006208EA">
        <w:rPr>
          <w:rFonts w:ascii="Arial" w:hAnsi="Arial" w:cs="Arial"/>
        </w:rPr>
        <w:t>).</w:t>
      </w:r>
    </w:p>
    <w:p w14:paraId="40F9BC8A" w14:textId="77777777" w:rsidR="00B703C1" w:rsidRPr="005C4E33" w:rsidRDefault="00B703C1" w:rsidP="004B0B92">
      <w:pPr>
        <w:tabs>
          <w:tab w:val="left" w:pos="284"/>
          <w:tab w:val="left" w:pos="567"/>
        </w:tabs>
        <w:autoSpaceDE w:val="0"/>
        <w:autoSpaceDN w:val="0"/>
        <w:adjustRightInd w:val="0"/>
        <w:spacing w:after="0" w:line="240" w:lineRule="auto"/>
        <w:jc w:val="both"/>
        <w:rPr>
          <w:rFonts w:ascii="Arial" w:hAnsi="Arial" w:cs="Arial"/>
        </w:rPr>
      </w:pPr>
    </w:p>
    <w:p w14:paraId="060C8E5D" w14:textId="0212530D" w:rsidR="004B0B92" w:rsidRPr="004B0B92" w:rsidRDefault="00B703C1" w:rsidP="004B0B92">
      <w:pPr>
        <w:pStyle w:val="PargrafodaLista"/>
        <w:numPr>
          <w:ilvl w:val="2"/>
          <w:numId w:val="37"/>
        </w:numPr>
        <w:tabs>
          <w:tab w:val="left" w:pos="567"/>
          <w:tab w:val="left" w:pos="851"/>
        </w:tabs>
        <w:autoSpaceDE w:val="0"/>
        <w:autoSpaceDN w:val="0"/>
        <w:adjustRightInd w:val="0"/>
        <w:spacing w:after="0" w:line="240" w:lineRule="auto"/>
        <w:ind w:left="284" w:firstLine="0"/>
        <w:jc w:val="both"/>
        <w:rPr>
          <w:rFonts w:ascii="Arial" w:hAnsi="Arial" w:cs="Arial"/>
        </w:rPr>
      </w:pPr>
      <w:r w:rsidRPr="00640B50">
        <w:rPr>
          <w:rFonts w:ascii="Arial" w:hAnsi="Arial" w:cs="Arial"/>
        </w:rPr>
        <w:t>O fiscal do contrato anotará em registro próprio todas as ocorrências relacionadas à execução do contrato, determinando o que for necessário para a regularização das faltas ou dos defeitos observados (Lei nº 14.133/2021, art. 117, §1º);</w:t>
      </w:r>
    </w:p>
    <w:p w14:paraId="53C41254" w14:textId="77777777" w:rsidR="00640B50" w:rsidRDefault="00B703C1" w:rsidP="004B0B92">
      <w:pPr>
        <w:pStyle w:val="PargrafodaLista"/>
        <w:numPr>
          <w:ilvl w:val="2"/>
          <w:numId w:val="37"/>
        </w:numPr>
        <w:tabs>
          <w:tab w:val="left" w:pos="567"/>
          <w:tab w:val="left" w:pos="851"/>
        </w:tabs>
        <w:autoSpaceDE w:val="0"/>
        <w:autoSpaceDN w:val="0"/>
        <w:adjustRightInd w:val="0"/>
        <w:spacing w:after="0" w:line="240" w:lineRule="auto"/>
        <w:ind w:left="284" w:firstLine="0"/>
        <w:jc w:val="both"/>
        <w:rPr>
          <w:rFonts w:ascii="Arial" w:hAnsi="Arial" w:cs="Arial"/>
        </w:rPr>
      </w:pPr>
      <w:r w:rsidRPr="00640B50">
        <w:rPr>
          <w:rFonts w:ascii="Arial" w:hAnsi="Arial" w:cs="Arial"/>
        </w:rPr>
        <w:t>O fiscal do contrato informará a seus superiores, em tempo hábil para a adoção das medidas convenientes, a situação que demandar decisão ou providência que ultrapasse sua competência (Lei nº 14.133/2021, art. 117, §2º);</w:t>
      </w:r>
    </w:p>
    <w:p w14:paraId="370DECFC" w14:textId="77777777" w:rsidR="00640B50" w:rsidRPr="00640B50" w:rsidRDefault="00B703C1" w:rsidP="004B0B92">
      <w:pPr>
        <w:pStyle w:val="PargrafodaLista"/>
        <w:numPr>
          <w:ilvl w:val="2"/>
          <w:numId w:val="37"/>
        </w:numPr>
        <w:tabs>
          <w:tab w:val="left" w:pos="567"/>
          <w:tab w:val="left" w:pos="851"/>
        </w:tabs>
        <w:autoSpaceDE w:val="0"/>
        <w:autoSpaceDN w:val="0"/>
        <w:adjustRightInd w:val="0"/>
        <w:spacing w:after="0" w:line="240" w:lineRule="auto"/>
        <w:ind w:left="284" w:firstLine="0"/>
        <w:jc w:val="both"/>
        <w:rPr>
          <w:rFonts w:ascii="Arial" w:hAnsi="Arial" w:cs="Arial"/>
        </w:rPr>
      </w:pPr>
      <w:r w:rsidRPr="00640B50">
        <w:rPr>
          <w:rFonts w:ascii="Arial" w:hAnsi="Arial" w:cs="Arial"/>
          <w:lang w:val="pt"/>
        </w:rPr>
        <w:t>Durante todo o período de vigência deste contrato, a CONTRATADA deverá manter preposto aceito pela CONTRATANTE, para representá-la administrativamente sempre que for necessário;</w:t>
      </w:r>
    </w:p>
    <w:p w14:paraId="4B85916E" w14:textId="01DDDA57" w:rsidR="00B703C1" w:rsidRPr="00640B50" w:rsidRDefault="00B703C1" w:rsidP="004B0B92">
      <w:pPr>
        <w:pStyle w:val="PargrafodaLista"/>
        <w:numPr>
          <w:ilvl w:val="2"/>
          <w:numId w:val="37"/>
        </w:numPr>
        <w:tabs>
          <w:tab w:val="left" w:pos="567"/>
          <w:tab w:val="left" w:pos="851"/>
        </w:tabs>
        <w:autoSpaceDE w:val="0"/>
        <w:autoSpaceDN w:val="0"/>
        <w:adjustRightInd w:val="0"/>
        <w:spacing w:after="0" w:line="240" w:lineRule="auto"/>
        <w:ind w:left="284" w:firstLine="0"/>
        <w:jc w:val="both"/>
        <w:rPr>
          <w:rFonts w:ascii="Arial" w:hAnsi="Arial" w:cs="Arial"/>
        </w:rPr>
      </w:pPr>
      <w:r w:rsidRPr="00640B50">
        <w:rPr>
          <w:rFonts w:ascii="Arial" w:hAnsi="Arial" w:cs="Arial"/>
          <w:lang w:val="pt"/>
        </w:rPr>
        <w:t xml:space="preserve">A comunicação entre a fiscalização e a Contratada será realizada através </w:t>
      </w:r>
      <w:r w:rsidRPr="00640B50">
        <w:rPr>
          <w:rFonts w:ascii="Arial" w:hAnsi="Arial" w:cs="Arial"/>
          <w:color w:val="000000"/>
          <w:lang w:val="pt"/>
        </w:rPr>
        <w:t xml:space="preserve">de correspondência oficial e anotações. </w:t>
      </w:r>
    </w:p>
    <w:p w14:paraId="5E2912FC" w14:textId="77777777" w:rsidR="00B703C1" w:rsidRPr="005C4E33" w:rsidRDefault="00B703C1" w:rsidP="004B0B92">
      <w:pPr>
        <w:tabs>
          <w:tab w:val="left" w:pos="567"/>
        </w:tabs>
        <w:autoSpaceDE w:val="0"/>
        <w:autoSpaceDN w:val="0"/>
        <w:adjustRightInd w:val="0"/>
        <w:spacing w:after="0" w:line="240" w:lineRule="auto"/>
        <w:jc w:val="both"/>
        <w:rPr>
          <w:rFonts w:ascii="Arial" w:hAnsi="Arial" w:cs="Arial"/>
          <w:color w:val="000000"/>
        </w:rPr>
      </w:pPr>
      <w:bookmarkStart w:id="6" w:name="_Hlk161126988"/>
    </w:p>
    <w:p w14:paraId="68CA2835" w14:textId="4CFC72FE" w:rsidR="00B703C1" w:rsidRPr="00640B50" w:rsidRDefault="00B703C1" w:rsidP="004B0B92">
      <w:pPr>
        <w:pStyle w:val="PargrafodaLista"/>
        <w:numPr>
          <w:ilvl w:val="1"/>
          <w:numId w:val="37"/>
        </w:numPr>
        <w:tabs>
          <w:tab w:val="left" w:pos="567"/>
        </w:tabs>
        <w:autoSpaceDE w:val="0"/>
        <w:autoSpaceDN w:val="0"/>
        <w:adjustRightInd w:val="0"/>
        <w:spacing w:after="0" w:line="240" w:lineRule="auto"/>
        <w:ind w:left="0" w:firstLine="0"/>
        <w:jc w:val="both"/>
        <w:rPr>
          <w:rFonts w:ascii="Arial" w:hAnsi="Arial" w:cs="Arial"/>
        </w:rPr>
      </w:pPr>
      <w:bookmarkStart w:id="7" w:name="_Hlk161127188"/>
      <w:bookmarkEnd w:id="6"/>
      <w:r w:rsidRPr="00640B50">
        <w:rPr>
          <w:rFonts w:ascii="Arial" w:hAnsi="Arial" w:cs="Arial"/>
        </w:rPr>
        <w:t>A Contratada será responsável pelos danos causados diretamente à Administração ou a terceiros em razão da execução do contrato, e não excluirá nem reduzirá essa responsabilidade a fiscalização ou o acompanhamento pelo contratante (Lei nº 14.133/2021, art. 120).</w:t>
      </w:r>
    </w:p>
    <w:p w14:paraId="2E757137" w14:textId="77777777" w:rsidR="00B703C1" w:rsidRPr="005C4E33" w:rsidRDefault="00B703C1" w:rsidP="00C21C0E">
      <w:pPr>
        <w:tabs>
          <w:tab w:val="left" w:pos="567"/>
        </w:tabs>
        <w:autoSpaceDE w:val="0"/>
        <w:autoSpaceDN w:val="0"/>
        <w:adjustRightInd w:val="0"/>
        <w:spacing w:after="0" w:line="240" w:lineRule="auto"/>
        <w:jc w:val="both"/>
        <w:rPr>
          <w:rFonts w:ascii="Arial" w:hAnsi="Arial" w:cs="Arial"/>
        </w:rPr>
      </w:pPr>
    </w:p>
    <w:p w14:paraId="6A851D66" w14:textId="77777777" w:rsidR="00B703C1" w:rsidRPr="005C4E33" w:rsidRDefault="00B703C1" w:rsidP="004B0B92">
      <w:pPr>
        <w:numPr>
          <w:ilvl w:val="1"/>
          <w:numId w:val="37"/>
        </w:numPr>
        <w:tabs>
          <w:tab w:val="left" w:pos="567"/>
        </w:tabs>
        <w:autoSpaceDE w:val="0"/>
        <w:autoSpaceDN w:val="0"/>
        <w:adjustRightInd w:val="0"/>
        <w:spacing w:after="0" w:line="240" w:lineRule="auto"/>
        <w:ind w:left="0" w:firstLine="0"/>
        <w:jc w:val="both"/>
        <w:rPr>
          <w:rFonts w:ascii="Arial" w:hAnsi="Arial" w:cs="Arial"/>
        </w:rPr>
      </w:pPr>
      <w:r w:rsidRPr="005C4E33">
        <w:rPr>
          <w:rFonts w:ascii="Arial" w:hAnsi="Arial" w:cs="Arial"/>
        </w:rPr>
        <w:t>Somente a Contratada será responsável pelos encargos trabalhistas, previdenciários, fiscais, comerciais, civis, acidentários e tributários resultantes da execução do contrato (Lei nº 14.133/2021, art. 121, caput).</w:t>
      </w:r>
    </w:p>
    <w:p w14:paraId="0FC5CAC4" w14:textId="77777777" w:rsidR="00B703C1" w:rsidRPr="005C4E33" w:rsidRDefault="00B703C1" w:rsidP="005C4E33">
      <w:pPr>
        <w:autoSpaceDE w:val="0"/>
        <w:autoSpaceDN w:val="0"/>
        <w:adjustRightInd w:val="0"/>
        <w:spacing w:after="0" w:line="240" w:lineRule="auto"/>
        <w:jc w:val="both"/>
        <w:rPr>
          <w:rFonts w:ascii="Arial" w:hAnsi="Arial" w:cs="Arial"/>
        </w:rPr>
      </w:pPr>
    </w:p>
    <w:p w14:paraId="32008C95" w14:textId="77777777" w:rsidR="00B703C1" w:rsidRPr="005C4E33" w:rsidRDefault="00B703C1" w:rsidP="005F7E2C">
      <w:pPr>
        <w:numPr>
          <w:ilvl w:val="2"/>
          <w:numId w:val="37"/>
        </w:numPr>
        <w:tabs>
          <w:tab w:val="left" w:pos="993"/>
        </w:tabs>
        <w:autoSpaceDE w:val="0"/>
        <w:autoSpaceDN w:val="0"/>
        <w:adjustRightInd w:val="0"/>
        <w:spacing w:after="0" w:line="240" w:lineRule="auto"/>
        <w:ind w:left="284" w:firstLine="0"/>
        <w:jc w:val="both"/>
        <w:rPr>
          <w:rFonts w:ascii="Arial" w:hAnsi="Arial" w:cs="Arial"/>
        </w:rPr>
      </w:pPr>
      <w:r w:rsidRPr="005C4E33">
        <w:rPr>
          <w:rFonts w:ascii="Arial" w:hAnsi="Arial" w:cs="Arial"/>
        </w:rPr>
        <w:t>A inadimplência da Contratada em relação aos encargos ou indenizações não transferirá à Administração a responsabilidade pelo seu pagamento e não poderá onerar o objeto do contrato (Lei nº 14.133/2021, art. 121, §1º).</w:t>
      </w:r>
    </w:p>
    <w:bookmarkEnd w:id="7"/>
    <w:p w14:paraId="5A1DFFA0" w14:textId="77777777" w:rsidR="00B703C1" w:rsidRPr="005C4E33" w:rsidRDefault="00B703C1" w:rsidP="005C4E33">
      <w:pPr>
        <w:spacing w:after="0" w:line="240" w:lineRule="auto"/>
        <w:rPr>
          <w:rFonts w:ascii="Arial" w:hAnsi="Arial" w:cs="Arial"/>
        </w:rPr>
      </w:pPr>
    </w:p>
    <w:p w14:paraId="4BE4929D" w14:textId="77777777" w:rsidR="00B703C1" w:rsidRPr="005C4E33" w:rsidRDefault="00B703C1" w:rsidP="005C4E33">
      <w:pPr>
        <w:pStyle w:val="Ttulo4"/>
        <w:spacing w:before="0" w:after="0"/>
        <w:jc w:val="both"/>
        <w:rPr>
          <w:rFonts w:ascii="Arial" w:hAnsi="Arial" w:cs="Arial"/>
          <w:b w:val="0"/>
          <w:bCs w:val="0"/>
          <w:i/>
          <w:smallCaps/>
          <w:sz w:val="22"/>
          <w:szCs w:val="22"/>
        </w:rPr>
      </w:pPr>
      <w:r w:rsidRPr="005C4E33">
        <w:rPr>
          <w:rFonts w:ascii="Arial" w:hAnsi="Arial" w:cs="Arial"/>
          <w:smallCaps/>
          <w:sz w:val="22"/>
          <w:szCs w:val="22"/>
        </w:rPr>
        <w:t>Cláusula Quarta-     Da Subcontratação</w:t>
      </w:r>
    </w:p>
    <w:p w14:paraId="1AD963AF" w14:textId="77777777" w:rsidR="00B703C1" w:rsidRPr="005C4E33" w:rsidRDefault="00B703C1" w:rsidP="005C4E33">
      <w:pPr>
        <w:spacing w:after="0" w:line="240" w:lineRule="auto"/>
        <w:jc w:val="both"/>
        <w:rPr>
          <w:rFonts w:ascii="Arial" w:eastAsia="Century Gothic" w:hAnsi="Arial" w:cs="Arial"/>
          <w:iCs/>
        </w:rPr>
      </w:pPr>
    </w:p>
    <w:p w14:paraId="20D1F177" w14:textId="77777777" w:rsidR="00B703C1" w:rsidRPr="005C4E33" w:rsidRDefault="00B703C1" w:rsidP="005C4E33">
      <w:pPr>
        <w:spacing w:after="0" w:line="240" w:lineRule="auto"/>
        <w:jc w:val="both"/>
        <w:rPr>
          <w:rFonts w:ascii="Arial" w:eastAsia="Century Gothic" w:hAnsi="Arial" w:cs="Arial"/>
          <w:iCs/>
        </w:rPr>
      </w:pPr>
      <w:r w:rsidRPr="005C4E33">
        <w:rPr>
          <w:rFonts w:ascii="Arial" w:eastAsia="Century Gothic" w:hAnsi="Arial" w:cs="Arial"/>
          <w:b/>
          <w:bCs/>
          <w:iCs/>
        </w:rPr>
        <w:t>4.1.</w:t>
      </w:r>
      <w:r w:rsidRPr="005C4E33">
        <w:rPr>
          <w:rFonts w:ascii="Arial" w:eastAsia="Century Gothic" w:hAnsi="Arial" w:cs="Arial"/>
          <w:iCs/>
        </w:rPr>
        <w:t xml:space="preserve"> Não será admitida a subcontratação do objeto contratual.</w:t>
      </w:r>
    </w:p>
    <w:p w14:paraId="3129213F" w14:textId="77777777" w:rsidR="00B703C1" w:rsidRPr="005C4E33" w:rsidRDefault="00B703C1" w:rsidP="005C4E33">
      <w:pPr>
        <w:spacing w:after="0" w:line="240" w:lineRule="auto"/>
        <w:rPr>
          <w:rFonts w:ascii="Arial" w:hAnsi="Arial" w:cs="Arial"/>
        </w:rPr>
      </w:pPr>
    </w:p>
    <w:p w14:paraId="11ED3E83" w14:textId="77777777" w:rsidR="00B703C1" w:rsidRPr="005C4E33" w:rsidRDefault="00B703C1" w:rsidP="005C4E33">
      <w:pPr>
        <w:pStyle w:val="Ttulo4"/>
        <w:spacing w:before="0" w:after="0"/>
        <w:jc w:val="both"/>
        <w:rPr>
          <w:rFonts w:ascii="Arial" w:hAnsi="Arial" w:cs="Arial"/>
          <w:b w:val="0"/>
          <w:bCs w:val="0"/>
          <w:i/>
          <w:smallCaps/>
          <w:sz w:val="22"/>
          <w:szCs w:val="22"/>
        </w:rPr>
      </w:pPr>
      <w:r w:rsidRPr="005C4E33">
        <w:rPr>
          <w:rFonts w:ascii="Arial" w:hAnsi="Arial" w:cs="Arial"/>
          <w:smallCaps/>
          <w:sz w:val="22"/>
          <w:szCs w:val="22"/>
        </w:rPr>
        <w:t>Cláusula Quinta-     Do Preço</w:t>
      </w:r>
    </w:p>
    <w:p w14:paraId="5583EC26" w14:textId="77777777" w:rsidR="00B703C1" w:rsidRPr="005C4E33" w:rsidRDefault="00B703C1" w:rsidP="005C4E33">
      <w:pPr>
        <w:keepNext/>
        <w:keepLines/>
        <w:tabs>
          <w:tab w:val="left" w:pos="567"/>
        </w:tabs>
        <w:spacing w:after="0" w:line="240" w:lineRule="auto"/>
        <w:jc w:val="both"/>
        <w:rPr>
          <w:rFonts w:ascii="Arial" w:hAnsi="Arial" w:cs="Arial"/>
          <w:b/>
          <w:color w:val="366091"/>
        </w:rPr>
      </w:pPr>
    </w:p>
    <w:p w14:paraId="41074F5D" w14:textId="77777777" w:rsidR="00B703C1" w:rsidRPr="005C4E33" w:rsidRDefault="00B703C1" w:rsidP="005C4E33">
      <w:pPr>
        <w:tabs>
          <w:tab w:val="left" w:pos="900"/>
        </w:tabs>
        <w:spacing w:after="0" w:line="240" w:lineRule="auto"/>
        <w:jc w:val="both"/>
        <w:rPr>
          <w:rFonts w:ascii="Arial" w:hAnsi="Arial" w:cs="Arial"/>
        </w:rPr>
      </w:pPr>
      <w:r w:rsidRPr="005C4E33">
        <w:rPr>
          <w:rFonts w:ascii="Arial" w:hAnsi="Arial" w:cs="Arial"/>
          <w:b/>
          <w:bCs/>
        </w:rPr>
        <w:t>5.1.</w:t>
      </w:r>
      <w:r w:rsidRPr="005C4E33">
        <w:rPr>
          <w:rFonts w:ascii="Arial" w:hAnsi="Arial" w:cs="Arial"/>
        </w:rPr>
        <w:t xml:space="preserve"> Pelo fornecimento objeto deste </w:t>
      </w:r>
      <w:r w:rsidRPr="005C4E33">
        <w:rPr>
          <w:rFonts w:ascii="Arial" w:hAnsi="Arial" w:cs="Arial"/>
          <w:b/>
          <w:smallCaps/>
        </w:rPr>
        <w:t>Contrato</w:t>
      </w:r>
      <w:r w:rsidRPr="005C4E33">
        <w:rPr>
          <w:rFonts w:ascii="Arial" w:hAnsi="Arial" w:cs="Arial"/>
        </w:rPr>
        <w:t xml:space="preserve">, a </w:t>
      </w:r>
      <w:r w:rsidRPr="005C4E33">
        <w:rPr>
          <w:rFonts w:ascii="Arial" w:hAnsi="Arial" w:cs="Arial"/>
          <w:b/>
          <w:smallCaps/>
        </w:rPr>
        <w:t>Contratante</w:t>
      </w:r>
      <w:r w:rsidRPr="005C4E33">
        <w:rPr>
          <w:rFonts w:ascii="Arial" w:hAnsi="Arial" w:cs="Arial"/>
        </w:rPr>
        <w:t xml:space="preserve"> pagará à </w:t>
      </w:r>
      <w:r w:rsidRPr="005C4E33">
        <w:rPr>
          <w:rFonts w:ascii="Arial" w:hAnsi="Arial" w:cs="Arial"/>
          <w:b/>
          <w:smallCaps/>
        </w:rPr>
        <w:t>Contratada</w:t>
      </w:r>
      <w:r w:rsidRPr="005C4E33">
        <w:rPr>
          <w:rFonts w:ascii="Arial" w:hAnsi="Arial" w:cs="Arial"/>
        </w:rPr>
        <w:t xml:space="preserve"> a importância total de </w:t>
      </w:r>
      <w:r w:rsidRPr="005C4E33">
        <w:rPr>
          <w:rFonts w:ascii="Arial" w:hAnsi="Arial" w:cs="Arial"/>
          <w:b/>
          <w:bCs/>
        </w:rPr>
        <w:t>R$ xxxxxxx (xxxxxxxxx)</w:t>
      </w:r>
      <w:r w:rsidRPr="005C4E33">
        <w:rPr>
          <w:rFonts w:ascii="Arial" w:hAnsi="Arial" w:cs="Arial"/>
        </w:rPr>
        <w:t>, devendo ser observados os valores unitários apurados após a fase de lances no processo licitatório, que passam a integrar o presente contrato independente de sua transcrição.</w:t>
      </w:r>
    </w:p>
    <w:p w14:paraId="507C694B" w14:textId="77777777" w:rsidR="00B703C1" w:rsidRPr="005C4E33" w:rsidRDefault="00B703C1" w:rsidP="005C4E33">
      <w:pPr>
        <w:tabs>
          <w:tab w:val="left" w:pos="900"/>
        </w:tabs>
        <w:spacing w:after="0" w:line="240" w:lineRule="auto"/>
        <w:jc w:val="both"/>
        <w:rPr>
          <w:rFonts w:ascii="Arial" w:hAnsi="Arial" w:cs="Arial"/>
        </w:rPr>
      </w:pPr>
    </w:p>
    <w:p w14:paraId="4FE0392A" w14:textId="77777777" w:rsidR="00B703C1" w:rsidRPr="005C4E33" w:rsidRDefault="00B703C1" w:rsidP="005C4E33">
      <w:pPr>
        <w:spacing w:after="0" w:line="240" w:lineRule="auto"/>
        <w:jc w:val="both"/>
        <w:rPr>
          <w:rFonts w:ascii="Arial" w:hAnsi="Arial" w:cs="Arial"/>
        </w:rPr>
      </w:pPr>
      <w:r w:rsidRPr="005C4E33">
        <w:rPr>
          <w:rFonts w:ascii="Arial" w:hAnsi="Arial" w:cs="Arial"/>
          <w:b/>
          <w:bCs/>
        </w:rPr>
        <w:t>5.2.</w:t>
      </w:r>
      <w:r w:rsidRPr="005C4E33">
        <w:rPr>
          <w:rFonts w:ascii="Arial" w:hAnsi="Arial" w:cs="Arial"/>
        </w:rPr>
        <w:t xml:space="preserve"> 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14:paraId="67FDCEB5" w14:textId="77777777" w:rsidR="00B703C1" w:rsidRPr="005C4E33" w:rsidRDefault="00B703C1" w:rsidP="005C4E33">
      <w:pPr>
        <w:spacing w:after="0" w:line="240" w:lineRule="auto"/>
        <w:jc w:val="both"/>
        <w:rPr>
          <w:rFonts w:ascii="Arial" w:hAnsi="Arial" w:cs="Arial"/>
        </w:rPr>
      </w:pPr>
    </w:p>
    <w:p w14:paraId="0EEFD66A" w14:textId="77777777" w:rsidR="00B703C1" w:rsidRPr="005C4E33" w:rsidRDefault="00B703C1" w:rsidP="005C4E33">
      <w:pPr>
        <w:spacing w:after="0" w:line="240" w:lineRule="auto"/>
        <w:jc w:val="both"/>
        <w:rPr>
          <w:rFonts w:ascii="Arial" w:hAnsi="Arial" w:cs="Arial"/>
          <w:iCs/>
          <w:color w:val="000000"/>
        </w:rPr>
      </w:pPr>
      <w:r w:rsidRPr="005C4E33">
        <w:rPr>
          <w:rFonts w:ascii="Arial" w:hAnsi="Arial" w:cs="Arial"/>
          <w:b/>
          <w:bCs/>
        </w:rPr>
        <w:t>5.3.</w:t>
      </w:r>
      <w:r w:rsidRPr="005C4E33">
        <w:rPr>
          <w:rFonts w:ascii="Arial" w:hAnsi="Arial" w:cs="Arial"/>
        </w:rPr>
        <w:t xml:space="preserve"> </w:t>
      </w:r>
      <w:r w:rsidRPr="005C4E33">
        <w:rPr>
          <w:rFonts w:ascii="Arial" w:eastAsia="Century Gothic" w:hAnsi="Arial" w:cs="Arial"/>
          <w:iCs/>
          <w:color w:val="000000"/>
        </w:rPr>
        <w:t>O valor acima é meramente estimativo, de forma que os pagamentos devidos à Contratada dependerão dos quantitativos efetivamente fornecidos.</w:t>
      </w:r>
    </w:p>
    <w:p w14:paraId="22016020" w14:textId="77777777" w:rsidR="00B703C1" w:rsidRPr="005C4E33" w:rsidRDefault="00B703C1" w:rsidP="005C4E33">
      <w:pPr>
        <w:spacing w:after="0" w:line="240" w:lineRule="auto"/>
        <w:jc w:val="both"/>
        <w:rPr>
          <w:rFonts w:ascii="Arial" w:hAnsi="Arial" w:cs="Arial"/>
        </w:rPr>
      </w:pPr>
    </w:p>
    <w:p w14:paraId="29D16745" w14:textId="77777777" w:rsidR="00B703C1" w:rsidRPr="005C4E33" w:rsidRDefault="00B703C1" w:rsidP="005C4E33">
      <w:pPr>
        <w:pStyle w:val="Ttulo4"/>
        <w:spacing w:before="0" w:after="0"/>
        <w:jc w:val="both"/>
        <w:rPr>
          <w:rFonts w:ascii="Arial" w:hAnsi="Arial" w:cs="Arial"/>
          <w:b w:val="0"/>
          <w:bCs w:val="0"/>
          <w:i/>
          <w:smallCaps/>
          <w:sz w:val="22"/>
          <w:szCs w:val="22"/>
          <w:lang w:val="pt-BR"/>
        </w:rPr>
      </w:pPr>
      <w:r w:rsidRPr="005C4E33">
        <w:rPr>
          <w:rFonts w:ascii="Arial" w:hAnsi="Arial" w:cs="Arial"/>
          <w:smallCaps/>
          <w:sz w:val="22"/>
          <w:szCs w:val="22"/>
        </w:rPr>
        <w:t>Cláusula Sexta -</w:t>
      </w:r>
      <w:r w:rsidRPr="005C4E33">
        <w:rPr>
          <w:rFonts w:ascii="Arial" w:hAnsi="Arial" w:cs="Arial"/>
          <w:smallCaps/>
          <w:sz w:val="22"/>
          <w:szCs w:val="22"/>
        </w:rPr>
        <w:tab/>
        <w:t>Do Pagamento</w:t>
      </w:r>
      <w:r w:rsidR="006067E6" w:rsidRPr="005C4E33">
        <w:rPr>
          <w:rFonts w:ascii="Arial" w:hAnsi="Arial" w:cs="Arial"/>
          <w:smallCaps/>
          <w:sz w:val="22"/>
          <w:szCs w:val="22"/>
          <w:lang w:val="pt-BR"/>
        </w:rPr>
        <w:t xml:space="preserve"> </w:t>
      </w:r>
    </w:p>
    <w:p w14:paraId="61738C05" w14:textId="77777777" w:rsidR="00B703C1" w:rsidRPr="005C4E33" w:rsidRDefault="00B703C1" w:rsidP="005C4E33">
      <w:pPr>
        <w:tabs>
          <w:tab w:val="left" w:pos="284"/>
        </w:tabs>
        <w:autoSpaceDE w:val="0"/>
        <w:autoSpaceDN w:val="0"/>
        <w:adjustRightInd w:val="0"/>
        <w:spacing w:after="0" w:line="240" w:lineRule="auto"/>
        <w:jc w:val="both"/>
        <w:rPr>
          <w:rFonts w:ascii="Arial" w:hAnsi="Arial" w:cs="Arial"/>
          <w:b/>
          <w:lang w:val="pt"/>
        </w:rPr>
      </w:pPr>
    </w:p>
    <w:p w14:paraId="28CF805F" w14:textId="77777777" w:rsidR="00B703C1" w:rsidRPr="005C4E33" w:rsidRDefault="00B703C1" w:rsidP="005C4E33">
      <w:pPr>
        <w:autoSpaceDE w:val="0"/>
        <w:autoSpaceDN w:val="0"/>
        <w:adjustRightInd w:val="0"/>
        <w:spacing w:after="0" w:line="240" w:lineRule="auto"/>
        <w:jc w:val="both"/>
        <w:rPr>
          <w:rFonts w:ascii="Arial" w:hAnsi="Arial" w:cs="Arial"/>
          <w:bCs/>
          <w:color w:val="000000"/>
        </w:rPr>
      </w:pPr>
      <w:r w:rsidRPr="005C4E33">
        <w:rPr>
          <w:rFonts w:ascii="Arial" w:hAnsi="Arial" w:cs="Arial"/>
          <w:b/>
          <w:bCs/>
          <w:lang w:val="pt"/>
        </w:rPr>
        <w:t xml:space="preserve">6.1. </w:t>
      </w:r>
      <w:r w:rsidRPr="005C4E33">
        <w:rPr>
          <w:rFonts w:ascii="Arial" w:hAnsi="Arial" w:cs="Arial"/>
          <w:lang w:val="pt"/>
        </w:rPr>
        <w:t xml:space="preserve">O pagamento será realizado diretamente à Contratada, no prazo de até 30 (trinta) dias, </w:t>
      </w:r>
      <w:r w:rsidRPr="005C4E33">
        <w:rPr>
          <w:rFonts w:ascii="Arial" w:hAnsi="Arial" w:cs="Arial"/>
        </w:rPr>
        <w:t xml:space="preserve">contados do recebimento definitivo, após a apresentação da respectiva Nota Fiscal, devidamente atestada pelo setor competente, mediante crédito na conta corrente </w:t>
      </w:r>
      <w:r w:rsidRPr="005C4E33">
        <w:rPr>
          <w:rFonts w:ascii="Arial" w:hAnsi="Arial" w:cs="Arial"/>
          <w:bCs/>
        </w:rPr>
        <w:t>de titularidade da CONTRATADA</w:t>
      </w:r>
      <w:r w:rsidRPr="005C4E33">
        <w:rPr>
          <w:rFonts w:ascii="Arial" w:hAnsi="Arial" w:cs="Arial"/>
          <w:lang w:val="pt"/>
        </w:rPr>
        <w:t xml:space="preserve">, nos termos da Lei Federal nº 14.133/2021, </w:t>
      </w:r>
      <w:r w:rsidRPr="005C4E33">
        <w:rPr>
          <w:rFonts w:ascii="Arial" w:hAnsi="Arial" w:cs="Arial"/>
          <w:bCs/>
          <w:color w:val="000000"/>
        </w:rPr>
        <w:t xml:space="preserve">acompanhada </w:t>
      </w:r>
      <w:r w:rsidRPr="005C4E33">
        <w:rPr>
          <w:rFonts w:ascii="Arial" w:hAnsi="Arial" w:cs="Arial"/>
          <w:color w:val="000000"/>
        </w:rPr>
        <w:t>dos seguintes documentos:</w:t>
      </w:r>
    </w:p>
    <w:p w14:paraId="3B7C8D36" w14:textId="77777777" w:rsidR="00B703C1" w:rsidRPr="005C4E33" w:rsidRDefault="00B703C1" w:rsidP="005C4E33">
      <w:pPr>
        <w:autoSpaceDE w:val="0"/>
        <w:autoSpaceDN w:val="0"/>
        <w:adjustRightInd w:val="0"/>
        <w:spacing w:after="0" w:line="240" w:lineRule="auto"/>
        <w:jc w:val="both"/>
        <w:rPr>
          <w:rFonts w:ascii="Arial" w:hAnsi="Arial" w:cs="Arial"/>
          <w:bCs/>
          <w:color w:val="000000"/>
        </w:rPr>
      </w:pPr>
    </w:p>
    <w:p w14:paraId="34421C25" w14:textId="77777777" w:rsidR="00B703C1" w:rsidRPr="005C4E33" w:rsidRDefault="00B703C1" w:rsidP="005C4E33">
      <w:pPr>
        <w:autoSpaceDE w:val="0"/>
        <w:autoSpaceDN w:val="0"/>
        <w:adjustRightInd w:val="0"/>
        <w:spacing w:after="0" w:line="240" w:lineRule="auto"/>
        <w:ind w:left="567"/>
        <w:jc w:val="both"/>
        <w:rPr>
          <w:rFonts w:ascii="Arial" w:hAnsi="Arial" w:cs="Arial"/>
          <w:bCs/>
          <w:color w:val="000000"/>
        </w:rPr>
      </w:pPr>
      <w:r w:rsidRPr="005C4E33">
        <w:rPr>
          <w:rFonts w:ascii="Arial" w:hAnsi="Arial" w:cs="Arial"/>
          <w:color w:val="000000"/>
        </w:rPr>
        <w:t>a)</w:t>
      </w:r>
      <w:r w:rsidRPr="005C4E33">
        <w:rPr>
          <w:rFonts w:ascii="Arial" w:hAnsi="Arial" w:cs="Arial"/>
          <w:bCs/>
          <w:color w:val="000000"/>
        </w:rPr>
        <w:t xml:space="preserve"> Prova de Regularidade com a </w:t>
      </w:r>
      <w:r w:rsidRPr="005C4E33">
        <w:rPr>
          <w:rFonts w:ascii="Arial" w:hAnsi="Arial" w:cs="Arial"/>
          <w:b/>
          <w:bCs/>
          <w:color w:val="000000"/>
        </w:rPr>
        <w:t>Fazenda Federal</w:t>
      </w:r>
      <w:r w:rsidRPr="005C4E33">
        <w:rPr>
          <w:rFonts w:ascii="Arial" w:hAnsi="Arial" w:cs="Arial"/>
          <w:bCs/>
          <w:color w:val="000000"/>
        </w:rPr>
        <w:t xml:space="preserve"> e a Seguridade Social – CND </w:t>
      </w:r>
      <w:r w:rsidRPr="005C4E33">
        <w:rPr>
          <w:rFonts w:ascii="Arial" w:hAnsi="Arial" w:cs="Arial"/>
          <w:b/>
          <w:bCs/>
          <w:color w:val="000000"/>
        </w:rPr>
        <w:t>(INSS)</w:t>
      </w:r>
      <w:r w:rsidRPr="005C4E33">
        <w:rPr>
          <w:rFonts w:ascii="Arial" w:hAnsi="Arial" w:cs="Arial"/>
          <w:bCs/>
          <w:color w:val="000000"/>
        </w:rPr>
        <w:t>, mediante a Certidão Conjunta Negativa ou Positiva, com efeitos de negativa, de Débitos Relativos aos Tributos Federais e à Dívida Ativa da União;</w:t>
      </w:r>
    </w:p>
    <w:p w14:paraId="673E94E0" w14:textId="77777777" w:rsidR="00B703C1" w:rsidRPr="005C4E33" w:rsidRDefault="00B703C1" w:rsidP="005C4E33">
      <w:pPr>
        <w:autoSpaceDE w:val="0"/>
        <w:autoSpaceDN w:val="0"/>
        <w:adjustRightInd w:val="0"/>
        <w:spacing w:after="0" w:line="240" w:lineRule="auto"/>
        <w:ind w:left="567"/>
        <w:jc w:val="both"/>
        <w:rPr>
          <w:rFonts w:ascii="Arial" w:hAnsi="Arial" w:cs="Arial"/>
          <w:bCs/>
          <w:color w:val="000000"/>
        </w:rPr>
      </w:pPr>
    </w:p>
    <w:p w14:paraId="66E2429E" w14:textId="77777777" w:rsidR="00B703C1" w:rsidRPr="005C4E33" w:rsidRDefault="00B703C1" w:rsidP="005C4E33">
      <w:pPr>
        <w:autoSpaceDE w:val="0"/>
        <w:autoSpaceDN w:val="0"/>
        <w:adjustRightInd w:val="0"/>
        <w:spacing w:after="0" w:line="240" w:lineRule="auto"/>
        <w:ind w:left="567"/>
        <w:jc w:val="both"/>
        <w:rPr>
          <w:rFonts w:ascii="Arial" w:hAnsi="Arial" w:cs="Arial"/>
          <w:bCs/>
          <w:color w:val="000000"/>
        </w:rPr>
      </w:pPr>
      <w:r w:rsidRPr="005C4E33">
        <w:rPr>
          <w:rFonts w:ascii="Arial" w:hAnsi="Arial" w:cs="Arial"/>
          <w:bCs/>
          <w:color w:val="000000"/>
        </w:rPr>
        <w:t xml:space="preserve">b) Prova de regularidade com a </w:t>
      </w:r>
      <w:r w:rsidRPr="005C4E33">
        <w:rPr>
          <w:rFonts w:ascii="Arial" w:hAnsi="Arial" w:cs="Arial"/>
          <w:b/>
          <w:bCs/>
          <w:color w:val="000000"/>
        </w:rPr>
        <w:t>Fazenda Estadual</w:t>
      </w:r>
      <w:r w:rsidRPr="005C4E33">
        <w:rPr>
          <w:rFonts w:ascii="Arial" w:hAnsi="Arial" w:cs="Arial"/>
          <w:bCs/>
          <w:color w:val="000000"/>
        </w:rPr>
        <w:t xml:space="preserve"> (Certidão Negativa de Débitos, </w:t>
      </w:r>
      <w:r w:rsidR="00E5441B" w:rsidRPr="005C4E33">
        <w:rPr>
          <w:rFonts w:ascii="Arial" w:hAnsi="Arial" w:cs="Arial"/>
          <w:bCs/>
          <w:color w:val="000000"/>
        </w:rPr>
        <w:t>ou positiva</w:t>
      </w:r>
      <w:r w:rsidRPr="005C4E33">
        <w:rPr>
          <w:rFonts w:ascii="Arial" w:hAnsi="Arial" w:cs="Arial"/>
          <w:bCs/>
          <w:color w:val="000000"/>
        </w:rPr>
        <w:t xml:space="preserve"> com efeito de Negativa de Tributos Estaduais), emitido pelo órgão competente, da localidade de domicilio ou sede da empresa do proponente, na forma da Lei;</w:t>
      </w:r>
    </w:p>
    <w:p w14:paraId="1122A129" w14:textId="77777777" w:rsidR="00B703C1" w:rsidRPr="005C4E33" w:rsidRDefault="00B703C1" w:rsidP="005C4E33">
      <w:pPr>
        <w:autoSpaceDE w:val="0"/>
        <w:autoSpaceDN w:val="0"/>
        <w:adjustRightInd w:val="0"/>
        <w:spacing w:after="0" w:line="240" w:lineRule="auto"/>
        <w:ind w:left="567"/>
        <w:jc w:val="both"/>
        <w:rPr>
          <w:rFonts w:ascii="Arial" w:hAnsi="Arial" w:cs="Arial"/>
          <w:bCs/>
          <w:color w:val="000000"/>
        </w:rPr>
      </w:pPr>
    </w:p>
    <w:p w14:paraId="788D5BBC" w14:textId="77777777" w:rsidR="00B703C1" w:rsidRPr="005C4E33" w:rsidRDefault="00B703C1" w:rsidP="005C4E33">
      <w:pPr>
        <w:autoSpaceDE w:val="0"/>
        <w:autoSpaceDN w:val="0"/>
        <w:adjustRightInd w:val="0"/>
        <w:spacing w:after="0" w:line="240" w:lineRule="auto"/>
        <w:ind w:left="567"/>
        <w:jc w:val="both"/>
        <w:rPr>
          <w:rFonts w:ascii="Arial" w:hAnsi="Arial" w:cs="Arial"/>
          <w:bCs/>
          <w:color w:val="000000"/>
        </w:rPr>
      </w:pPr>
      <w:r w:rsidRPr="005C4E33">
        <w:rPr>
          <w:rFonts w:ascii="Arial" w:hAnsi="Arial" w:cs="Arial"/>
          <w:bCs/>
          <w:color w:val="000000"/>
        </w:rPr>
        <w:t xml:space="preserve">c) Prova de regularidade com a </w:t>
      </w:r>
      <w:r w:rsidRPr="005C4E33">
        <w:rPr>
          <w:rFonts w:ascii="Arial" w:hAnsi="Arial" w:cs="Arial"/>
          <w:b/>
          <w:bCs/>
          <w:color w:val="000000"/>
        </w:rPr>
        <w:t>Fazenda Municipal</w:t>
      </w:r>
      <w:r w:rsidRPr="005C4E33">
        <w:rPr>
          <w:rFonts w:ascii="Arial" w:hAnsi="Arial" w:cs="Arial"/>
          <w:bCs/>
          <w:color w:val="000000"/>
        </w:rPr>
        <w:t xml:space="preserve"> (Certidão Negativa de Débitos, </w:t>
      </w:r>
      <w:r w:rsidR="00E5441B" w:rsidRPr="005C4E33">
        <w:rPr>
          <w:rFonts w:ascii="Arial" w:hAnsi="Arial" w:cs="Arial"/>
          <w:bCs/>
          <w:color w:val="000000"/>
        </w:rPr>
        <w:t>ou positiva</w:t>
      </w:r>
      <w:r w:rsidRPr="005C4E33">
        <w:rPr>
          <w:rFonts w:ascii="Arial" w:hAnsi="Arial" w:cs="Arial"/>
          <w:bCs/>
          <w:color w:val="000000"/>
        </w:rPr>
        <w:t xml:space="preserve"> com efeito de Negativa de Tributos Municipais), emitido pelo órgão competente, da localidade de domicilio ou sede da empresa do proponente, na forma da Lei;</w:t>
      </w:r>
    </w:p>
    <w:p w14:paraId="62054430" w14:textId="77777777" w:rsidR="00B703C1" w:rsidRPr="005C4E33" w:rsidRDefault="00B703C1" w:rsidP="005C4E33">
      <w:pPr>
        <w:autoSpaceDE w:val="0"/>
        <w:autoSpaceDN w:val="0"/>
        <w:adjustRightInd w:val="0"/>
        <w:spacing w:after="0" w:line="240" w:lineRule="auto"/>
        <w:ind w:left="567"/>
        <w:jc w:val="both"/>
        <w:rPr>
          <w:rFonts w:ascii="Arial" w:hAnsi="Arial" w:cs="Arial"/>
          <w:bCs/>
          <w:color w:val="000000"/>
        </w:rPr>
      </w:pPr>
    </w:p>
    <w:p w14:paraId="7F15E03E" w14:textId="77777777" w:rsidR="00B703C1" w:rsidRPr="005C4E33" w:rsidRDefault="00B703C1" w:rsidP="005C4E33">
      <w:pPr>
        <w:autoSpaceDE w:val="0"/>
        <w:autoSpaceDN w:val="0"/>
        <w:adjustRightInd w:val="0"/>
        <w:spacing w:after="0" w:line="240" w:lineRule="auto"/>
        <w:ind w:left="567" w:right="141"/>
        <w:jc w:val="both"/>
        <w:rPr>
          <w:rFonts w:ascii="Arial" w:hAnsi="Arial" w:cs="Arial"/>
          <w:bCs/>
          <w:color w:val="000000"/>
        </w:rPr>
      </w:pPr>
      <w:r w:rsidRPr="005C4E33">
        <w:rPr>
          <w:rFonts w:ascii="Arial" w:hAnsi="Arial" w:cs="Arial"/>
          <w:bCs/>
          <w:color w:val="000000"/>
        </w:rPr>
        <w:lastRenderedPageBreak/>
        <w:t xml:space="preserve">d) Prova de Regularidade relativa ao Fundo de Garantia por Tempo de Serviço </w:t>
      </w:r>
      <w:r w:rsidRPr="005C4E33">
        <w:rPr>
          <w:rFonts w:ascii="Arial" w:hAnsi="Arial" w:cs="Arial"/>
          <w:b/>
          <w:bCs/>
          <w:color w:val="000000"/>
        </w:rPr>
        <w:t>(FGTS)</w:t>
      </w:r>
      <w:r w:rsidRPr="005C4E33">
        <w:rPr>
          <w:rFonts w:ascii="Arial" w:hAnsi="Arial" w:cs="Arial"/>
          <w:bCs/>
          <w:color w:val="000000"/>
        </w:rPr>
        <w:t>, mediante Certificado de Regularidade do FGTS;</w:t>
      </w:r>
    </w:p>
    <w:p w14:paraId="05489F91" w14:textId="77777777" w:rsidR="00B703C1" w:rsidRPr="005C4E33" w:rsidRDefault="00B703C1" w:rsidP="005C4E33">
      <w:pPr>
        <w:autoSpaceDE w:val="0"/>
        <w:autoSpaceDN w:val="0"/>
        <w:adjustRightInd w:val="0"/>
        <w:spacing w:after="0" w:line="240" w:lineRule="auto"/>
        <w:ind w:left="567"/>
        <w:jc w:val="both"/>
        <w:rPr>
          <w:rFonts w:ascii="Arial" w:hAnsi="Arial" w:cs="Arial"/>
          <w:bCs/>
          <w:color w:val="000000"/>
        </w:rPr>
      </w:pPr>
    </w:p>
    <w:p w14:paraId="4E1E26A9" w14:textId="77777777" w:rsidR="00B703C1" w:rsidRPr="005C4E33" w:rsidRDefault="00B703C1" w:rsidP="005C4E33">
      <w:pPr>
        <w:pStyle w:val="Cabealho"/>
        <w:ind w:left="567"/>
        <w:jc w:val="both"/>
        <w:rPr>
          <w:rFonts w:ascii="Arial" w:hAnsi="Arial" w:cs="Arial"/>
          <w:bCs/>
        </w:rPr>
      </w:pPr>
      <w:r w:rsidRPr="005C4E33">
        <w:rPr>
          <w:rFonts w:ascii="Arial" w:hAnsi="Arial" w:cs="Arial"/>
          <w:bCs/>
          <w:color w:val="000000"/>
          <w:lang w:eastAsia="pt-BR"/>
        </w:rPr>
        <w:t>e) Prova de Regularidade Trabalhista, mediante apresentação da Certidão Negativa de Débitos Trabalhistas (CNDT) ou Certidão Positiva com efeitos de negativa, emitida pelo TST – Tribunal Superior do Trabalho</w:t>
      </w:r>
      <w:r w:rsidRPr="005C4E33">
        <w:rPr>
          <w:rFonts w:ascii="Arial" w:hAnsi="Arial" w:cs="Arial"/>
          <w:bCs/>
        </w:rPr>
        <w:t>.</w:t>
      </w:r>
    </w:p>
    <w:p w14:paraId="75BE08F1" w14:textId="77777777" w:rsidR="00B703C1" w:rsidRPr="005C4E33" w:rsidRDefault="00B703C1" w:rsidP="005C4E33">
      <w:pPr>
        <w:spacing w:after="0" w:line="240" w:lineRule="auto"/>
        <w:ind w:left="567"/>
        <w:jc w:val="both"/>
        <w:rPr>
          <w:rFonts w:ascii="Arial" w:hAnsi="Arial" w:cs="Arial"/>
        </w:rPr>
      </w:pPr>
    </w:p>
    <w:p w14:paraId="166A06CE" w14:textId="77777777" w:rsidR="00B703C1" w:rsidRPr="005C4E33" w:rsidRDefault="00B703C1" w:rsidP="005C4E33">
      <w:pPr>
        <w:pStyle w:val="NormalWeb"/>
        <w:spacing w:before="0" w:beforeAutospacing="0" w:after="0" w:afterAutospacing="0"/>
        <w:jc w:val="both"/>
        <w:rPr>
          <w:rFonts w:ascii="Arial" w:hAnsi="Arial" w:cs="Arial"/>
          <w:sz w:val="22"/>
          <w:szCs w:val="22"/>
        </w:rPr>
      </w:pPr>
      <w:r w:rsidRPr="005C4E33">
        <w:rPr>
          <w:rFonts w:ascii="Arial" w:hAnsi="Arial" w:cs="Arial"/>
          <w:b/>
          <w:bCs/>
          <w:sz w:val="22"/>
          <w:szCs w:val="22"/>
        </w:rPr>
        <w:t>6.2.</w:t>
      </w:r>
      <w:r w:rsidRPr="005C4E33">
        <w:rPr>
          <w:rFonts w:ascii="Arial" w:hAnsi="Arial" w:cs="Arial"/>
          <w:sz w:val="22"/>
          <w:szCs w:val="22"/>
        </w:rPr>
        <w:t xml:space="preserve"> A Nota Fiscal ou Fatura não poderá conter emendas, rasuras, acréscimos ou entrelinhas e deverá ser apresenta em 3 (três) vias, constando o número da licitação e do </w:t>
      </w:r>
      <w:r w:rsidRPr="005C4E33">
        <w:rPr>
          <w:rFonts w:ascii="Arial" w:hAnsi="Arial" w:cs="Arial"/>
          <w:b/>
          <w:sz w:val="22"/>
          <w:szCs w:val="22"/>
        </w:rPr>
        <w:t>CONTRATO</w:t>
      </w:r>
      <w:r w:rsidRPr="005C4E33">
        <w:rPr>
          <w:rFonts w:ascii="Arial" w:hAnsi="Arial" w:cs="Arial"/>
          <w:sz w:val="22"/>
          <w:szCs w:val="22"/>
        </w:rPr>
        <w:t xml:space="preserve"> firmado com a </w:t>
      </w:r>
      <w:r w:rsidRPr="005C4E33">
        <w:rPr>
          <w:rFonts w:ascii="Arial" w:hAnsi="Arial" w:cs="Arial"/>
          <w:b/>
          <w:sz w:val="22"/>
          <w:szCs w:val="22"/>
        </w:rPr>
        <w:t>CONTRATANTE</w:t>
      </w:r>
      <w:r w:rsidRPr="005C4E33">
        <w:rPr>
          <w:rFonts w:ascii="Arial" w:hAnsi="Arial" w:cs="Arial"/>
          <w:sz w:val="22"/>
          <w:szCs w:val="22"/>
        </w:rPr>
        <w:t>.</w:t>
      </w:r>
    </w:p>
    <w:p w14:paraId="7C93CD0C" w14:textId="77777777" w:rsidR="00B703C1" w:rsidRPr="005C4E33" w:rsidRDefault="00B703C1" w:rsidP="005C4E33">
      <w:pPr>
        <w:spacing w:after="0" w:line="240" w:lineRule="auto"/>
        <w:jc w:val="both"/>
        <w:rPr>
          <w:rFonts w:ascii="Arial" w:hAnsi="Arial" w:cs="Arial"/>
        </w:rPr>
      </w:pPr>
    </w:p>
    <w:p w14:paraId="4D2E38C0" w14:textId="77777777" w:rsidR="00B703C1" w:rsidRPr="005C4E33" w:rsidRDefault="00B703C1" w:rsidP="005C4E33">
      <w:pPr>
        <w:spacing w:after="0" w:line="240" w:lineRule="auto"/>
        <w:jc w:val="both"/>
        <w:rPr>
          <w:rFonts w:ascii="Arial" w:hAnsi="Arial" w:cs="Arial"/>
        </w:rPr>
      </w:pPr>
      <w:r w:rsidRPr="005C4E33">
        <w:rPr>
          <w:rFonts w:ascii="Arial" w:hAnsi="Arial" w:cs="Arial"/>
          <w:b/>
          <w:bCs/>
        </w:rPr>
        <w:t>6.3</w:t>
      </w:r>
      <w:r w:rsidRPr="005C4E33">
        <w:rPr>
          <w:rFonts w:ascii="Arial" w:hAnsi="Arial" w:cs="Arial"/>
        </w:rPr>
        <w:t xml:space="preserve">. É vedada expressamente a realização de cobrança de forma diversa da estipulada neste </w:t>
      </w:r>
      <w:r w:rsidRPr="005C4E33">
        <w:rPr>
          <w:rFonts w:ascii="Arial" w:hAnsi="Arial" w:cs="Arial"/>
          <w:b/>
        </w:rPr>
        <w:t>CONTRATO</w:t>
      </w:r>
      <w:r w:rsidRPr="005C4E33">
        <w:rPr>
          <w:rFonts w:ascii="Arial" w:hAnsi="Arial" w:cs="Arial"/>
        </w:rPr>
        <w:t xml:space="preserve">, em especial a cobrança bancária, mediante boleto ou mesmo o protesto de título, sob pena de aplicação das sanções previstas neste </w:t>
      </w:r>
      <w:r w:rsidRPr="005C4E33">
        <w:rPr>
          <w:rFonts w:ascii="Arial" w:hAnsi="Arial" w:cs="Arial"/>
          <w:b/>
        </w:rPr>
        <w:t>CONTRATO</w:t>
      </w:r>
      <w:r w:rsidRPr="005C4E33">
        <w:rPr>
          <w:rFonts w:ascii="Arial" w:hAnsi="Arial" w:cs="Arial"/>
        </w:rPr>
        <w:t xml:space="preserve"> e indenização pelos danos decorrentes.</w:t>
      </w:r>
    </w:p>
    <w:p w14:paraId="0143ED1A" w14:textId="77777777" w:rsidR="00B703C1" w:rsidRPr="005C4E33" w:rsidRDefault="00B703C1" w:rsidP="005C4E33">
      <w:pPr>
        <w:spacing w:after="0" w:line="240" w:lineRule="auto"/>
        <w:jc w:val="both"/>
        <w:rPr>
          <w:rFonts w:ascii="Arial" w:hAnsi="Arial" w:cs="Arial"/>
          <w:bCs/>
        </w:rPr>
      </w:pPr>
    </w:p>
    <w:p w14:paraId="25EBBFA3" w14:textId="77777777" w:rsidR="00B703C1" w:rsidRPr="005C4E33" w:rsidRDefault="00B703C1" w:rsidP="005C4E33">
      <w:pPr>
        <w:autoSpaceDE w:val="0"/>
        <w:autoSpaceDN w:val="0"/>
        <w:adjustRightInd w:val="0"/>
        <w:spacing w:after="0" w:line="240" w:lineRule="auto"/>
        <w:jc w:val="both"/>
        <w:rPr>
          <w:rFonts w:ascii="Arial" w:hAnsi="Arial" w:cs="Arial"/>
        </w:rPr>
      </w:pPr>
      <w:r w:rsidRPr="005C4E33">
        <w:rPr>
          <w:rFonts w:ascii="Arial" w:hAnsi="Arial" w:cs="Arial"/>
          <w:b/>
          <w:bCs/>
        </w:rPr>
        <w:t>6.4.</w:t>
      </w:r>
      <w:r w:rsidRPr="005C4E33">
        <w:rPr>
          <w:rFonts w:ascii="Arial" w:hAnsi="Arial" w:cs="Arial"/>
        </w:rPr>
        <w:t xml:space="preserve"> Havendo erro na apresentação da Nota Fiscal/Fatura ou dos documentos pertinentes à contratação, ou, ainda, circunstância que impeça a liquidação da despesa, o pagamento ficará pendente até que a </w:t>
      </w:r>
      <w:r w:rsidRPr="005C4E33">
        <w:rPr>
          <w:rFonts w:ascii="Arial" w:hAnsi="Arial" w:cs="Arial"/>
          <w:b/>
        </w:rPr>
        <w:t>CONTRATADA</w:t>
      </w:r>
      <w:r w:rsidRPr="005C4E33">
        <w:rPr>
          <w:rFonts w:ascii="Arial" w:hAnsi="Arial" w:cs="Arial"/>
        </w:rPr>
        <w:t xml:space="preserve"> providencie as medidas saneadoras. Nesta hipótese, o prazo para pagamento iniciar-se-á após a regularização da situação, não acarretando qualquer ônus para a </w:t>
      </w:r>
      <w:r w:rsidRPr="005C4E33">
        <w:rPr>
          <w:rFonts w:ascii="Arial" w:hAnsi="Arial" w:cs="Arial"/>
          <w:b/>
        </w:rPr>
        <w:t>CONTRATANTE</w:t>
      </w:r>
      <w:r w:rsidRPr="005C4E33">
        <w:rPr>
          <w:rFonts w:ascii="Arial" w:hAnsi="Arial" w:cs="Arial"/>
        </w:rPr>
        <w:t xml:space="preserve">. </w:t>
      </w:r>
    </w:p>
    <w:p w14:paraId="602384BD" w14:textId="77777777" w:rsidR="00B703C1" w:rsidRPr="005C4E33" w:rsidRDefault="00B703C1" w:rsidP="005C4E33">
      <w:pPr>
        <w:autoSpaceDE w:val="0"/>
        <w:autoSpaceDN w:val="0"/>
        <w:adjustRightInd w:val="0"/>
        <w:spacing w:after="0" w:line="240" w:lineRule="auto"/>
        <w:jc w:val="both"/>
        <w:rPr>
          <w:rFonts w:ascii="Arial" w:hAnsi="Arial" w:cs="Arial"/>
          <w:b/>
        </w:rPr>
      </w:pPr>
    </w:p>
    <w:p w14:paraId="4DA838AA" w14:textId="77777777" w:rsidR="00B703C1" w:rsidRPr="005C4E33" w:rsidRDefault="00B703C1" w:rsidP="005C4E33">
      <w:pPr>
        <w:autoSpaceDE w:val="0"/>
        <w:autoSpaceDN w:val="0"/>
        <w:adjustRightInd w:val="0"/>
        <w:spacing w:after="0" w:line="240" w:lineRule="auto"/>
        <w:jc w:val="both"/>
        <w:rPr>
          <w:rFonts w:ascii="Arial" w:hAnsi="Arial" w:cs="Arial"/>
        </w:rPr>
      </w:pPr>
      <w:r w:rsidRPr="005C4E33">
        <w:rPr>
          <w:rFonts w:ascii="Arial" w:hAnsi="Arial" w:cs="Arial"/>
          <w:b/>
        </w:rPr>
        <w:t>6.5.</w:t>
      </w:r>
      <w:r w:rsidRPr="005C4E33">
        <w:rPr>
          <w:rFonts w:ascii="Arial" w:hAnsi="Arial" w:cs="Arial"/>
          <w:bCs/>
        </w:rPr>
        <w:tab/>
        <w:t xml:space="preserve">A </w:t>
      </w:r>
      <w:r w:rsidRPr="005C4E33">
        <w:rPr>
          <w:rFonts w:ascii="Arial" w:hAnsi="Arial" w:cs="Arial"/>
          <w:b/>
        </w:rPr>
        <w:t>CONTRATANTE</w:t>
      </w:r>
      <w:r w:rsidRPr="005C4E33">
        <w:rPr>
          <w:rFonts w:ascii="Arial" w:hAnsi="Arial" w:cs="Arial"/>
          <w:bCs/>
        </w:rPr>
        <w:t xml:space="preserve">, reserva-se o direito de recusar o pagamento se, no ato da atestação, for constatado que o fornecimento, não </w:t>
      </w:r>
      <w:r w:rsidRPr="005C4E33">
        <w:rPr>
          <w:rFonts w:ascii="Arial" w:hAnsi="Arial" w:cs="Arial"/>
        </w:rPr>
        <w:t xml:space="preserve">obedeceu a todos os detalhes da proposta de preços da </w:t>
      </w:r>
      <w:r w:rsidRPr="005C4E33">
        <w:rPr>
          <w:rFonts w:ascii="Arial" w:hAnsi="Arial" w:cs="Arial"/>
          <w:b/>
        </w:rPr>
        <w:t>CONTRATADA</w:t>
      </w:r>
      <w:r w:rsidRPr="005C4E33">
        <w:rPr>
          <w:rFonts w:ascii="Arial" w:hAnsi="Arial" w:cs="Arial"/>
        </w:rPr>
        <w:t xml:space="preserve">, do </w:t>
      </w:r>
      <w:r w:rsidRPr="005C4E33">
        <w:rPr>
          <w:rFonts w:ascii="Arial" w:hAnsi="Arial" w:cs="Arial"/>
          <w:b/>
        </w:rPr>
        <w:t>EDITAL</w:t>
      </w:r>
      <w:r w:rsidRPr="005C4E33">
        <w:rPr>
          <w:rFonts w:ascii="Arial" w:hAnsi="Arial" w:cs="Arial"/>
        </w:rPr>
        <w:t xml:space="preserve"> e seus </w:t>
      </w:r>
      <w:r w:rsidRPr="005C4E33">
        <w:rPr>
          <w:rFonts w:ascii="Arial" w:hAnsi="Arial" w:cs="Arial"/>
          <w:b/>
        </w:rPr>
        <w:t>ANEXOS</w:t>
      </w:r>
      <w:r w:rsidRPr="005C4E33">
        <w:rPr>
          <w:rFonts w:ascii="Arial" w:hAnsi="Arial" w:cs="Arial"/>
        </w:rPr>
        <w:t>.</w:t>
      </w:r>
    </w:p>
    <w:p w14:paraId="4992A66D" w14:textId="77777777" w:rsidR="00B703C1" w:rsidRPr="005C4E33" w:rsidRDefault="00B703C1" w:rsidP="005C4E33">
      <w:pPr>
        <w:autoSpaceDE w:val="0"/>
        <w:autoSpaceDN w:val="0"/>
        <w:adjustRightInd w:val="0"/>
        <w:spacing w:after="0" w:line="240" w:lineRule="auto"/>
        <w:jc w:val="both"/>
        <w:rPr>
          <w:rFonts w:ascii="Arial" w:hAnsi="Arial" w:cs="Arial"/>
        </w:rPr>
      </w:pPr>
    </w:p>
    <w:p w14:paraId="1A07872E" w14:textId="77777777" w:rsidR="00B703C1" w:rsidRPr="005C4E33" w:rsidRDefault="00B703C1" w:rsidP="005C4E33">
      <w:pPr>
        <w:spacing w:after="0" w:line="240" w:lineRule="auto"/>
        <w:jc w:val="both"/>
        <w:rPr>
          <w:rFonts w:ascii="Arial" w:hAnsi="Arial" w:cs="Arial"/>
          <w:bCs/>
        </w:rPr>
      </w:pPr>
      <w:r w:rsidRPr="005C4E33">
        <w:rPr>
          <w:rFonts w:ascii="Arial" w:hAnsi="Arial" w:cs="Arial"/>
          <w:b/>
        </w:rPr>
        <w:t>6.6.</w:t>
      </w:r>
      <w:r w:rsidRPr="005C4E33">
        <w:rPr>
          <w:rFonts w:ascii="Arial" w:hAnsi="Arial" w:cs="Arial"/>
          <w:bCs/>
        </w:rPr>
        <w:tab/>
        <w:t xml:space="preserve">A </w:t>
      </w:r>
      <w:r w:rsidRPr="005C4E33">
        <w:rPr>
          <w:rFonts w:ascii="Arial" w:hAnsi="Arial" w:cs="Arial"/>
          <w:b/>
        </w:rPr>
        <w:t>CONTRATANTE</w:t>
      </w:r>
      <w:r w:rsidRPr="005C4E33">
        <w:rPr>
          <w:rFonts w:ascii="Arial" w:hAnsi="Arial" w:cs="Arial"/>
          <w:bCs/>
        </w:rPr>
        <w:t xml:space="preserve">, poderá deduzir do montante a pagar os valores correspondentes a multas ou indenizações devidas pela </w:t>
      </w:r>
      <w:r w:rsidRPr="005C4E33">
        <w:rPr>
          <w:rFonts w:ascii="Arial" w:hAnsi="Arial" w:cs="Arial"/>
          <w:b/>
          <w:bCs/>
        </w:rPr>
        <w:t>CONTRATADA</w:t>
      </w:r>
      <w:r w:rsidRPr="005C4E33">
        <w:rPr>
          <w:rFonts w:ascii="Arial" w:hAnsi="Arial" w:cs="Arial"/>
          <w:bCs/>
        </w:rPr>
        <w:t xml:space="preserve">, nos termos do </w:t>
      </w:r>
      <w:r w:rsidRPr="005C4E33">
        <w:rPr>
          <w:rFonts w:ascii="Arial" w:hAnsi="Arial" w:cs="Arial"/>
          <w:b/>
          <w:bCs/>
        </w:rPr>
        <w:t>CONTRATO</w:t>
      </w:r>
      <w:r w:rsidRPr="005C4E33">
        <w:rPr>
          <w:rFonts w:ascii="Arial" w:hAnsi="Arial" w:cs="Arial"/>
          <w:bCs/>
        </w:rPr>
        <w:t>.</w:t>
      </w:r>
    </w:p>
    <w:p w14:paraId="2DD9B28C" w14:textId="77777777" w:rsidR="00B703C1" w:rsidRPr="005C4E33" w:rsidRDefault="00B703C1" w:rsidP="005C4E33">
      <w:pPr>
        <w:spacing w:after="0" w:line="240" w:lineRule="auto"/>
        <w:jc w:val="both"/>
        <w:rPr>
          <w:rFonts w:ascii="Arial" w:hAnsi="Arial" w:cs="Arial"/>
          <w:bCs/>
        </w:rPr>
      </w:pPr>
    </w:p>
    <w:p w14:paraId="13A37F9A" w14:textId="77777777" w:rsidR="00B703C1" w:rsidRPr="005C4E33" w:rsidRDefault="00B703C1" w:rsidP="005C4E33">
      <w:pPr>
        <w:spacing w:after="0" w:line="240" w:lineRule="auto"/>
        <w:jc w:val="both"/>
        <w:rPr>
          <w:rFonts w:ascii="Arial" w:hAnsi="Arial" w:cs="Arial"/>
          <w:bCs/>
        </w:rPr>
      </w:pPr>
      <w:r w:rsidRPr="005C4E33">
        <w:rPr>
          <w:rFonts w:ascii="Arial" w:hAnsi="Arial" w:cs="Arial"/>
          <w:b/>
        </w:rPr>
        <w:t>6.7.</w:t>
      </w:r>
      <w:r w:rsidRPr="005C4E33">
        <w:rPr>
          <w:rFonts w:ascii="Arial" w:hAnsi="Arial" w:cs="Arial"/>
          <w:bCs/>
        </w:rPr>
        <w:tab/>
        <w:t xml:space="preserve">Nenhum pagamento será efetuado à </w:t>
      </w:r>
      <w:r w:rsidRPr="005C4E33">
        <w:rPr>
          <w:rFonts w:ascii="Arial" w:hAnsi="Arial" w:cs="Arial"/>
          <w:b/>
          <w:bCs/>
        </w:rPr>
        <w:t xml:space="preserve">CONTRATADA </w:t>
      </w:r>
      <w:r w:rsidRPr="005C4E33">
        <w:rPr>
          <w:rFonts w:ascii="Arial" w:hAnsi="Arial" w:cs="Arial"/>
          <w:bCs/>
        </w:rPr>
        <w:t xml:space="preserve">enquanto pendente de liquidação qualquer obrigação financeira ou previdenciária, sem que isso gere direito ao reajustamento de preços, atualização monetária, ou aplicação de penalidade a </w:t>
      </w:r>
      <w:r w:rsidRPr="005C4E33">
        <w:rPr>
          <w:rFonts w:ascii="Arial" w:hAnsi="Arial" w:cs="Arial"/>
          <w:b/>
        </w:rPr>
        <w:t>CONTRATANTE</w:t>
      </w:r>
      <w:r w:rsidRPr="005C4E33">
        <w:rPr>
          <w:rFonts w:ascii="Arial" w:hAnsi="Arial" w:cs="Arial"/>
          <w:bCs/>
        </w:rPr>
        <w:t>.</w:t>
      </w:r>
    </w:p>
    <w:p w14:paraId="0262E927" w14:textId="77777777" w:rsidR="00B703C1" w:rsidRPr="005C4E33" w:rsidRDefault="00B703C1" w:rsidP="005C4E33">
      <w:pPr>
        <w:spacing w:after="0" w:line="240" w:lineRule="auto"/>
        <w:jc w:val="both"/>
        <w:rPr>
          <w:rFonts w:ascii="Arial" w:hAnsi="Arial" w:cs="Arial"/>
          <w:bCs/>
        </w:rPr>
      </w:pPr>
    </w:p>
    <w:p w14:paraId="2797251B" w14:textId="77777777" w:rsidR="00B703C1" w:rsidRDefault="00B703C1" w:rsidP="005C4E33">
      <w:pPr>
        <w:spacing w:after="0" w:line="240" w:lineRule="auto"/>
        <w:jc w:val="both"/>
        <w:rPr>
          <w:rFonts w:ascii="Arial" w:hAnsi="Arial" w:cs="Arial"/>
          <w:bCs/>
        </w:rPr>
      </w:pPr>
      <w:r w:rsidRPr="005C4E33">
        <w:rPr>
          <w:rFonts w:ascii="Arial" w:hAnsi="Arial" w:cs="Arial"/>
          <w:b/>
        </w:rPr>
        <w:t>6.8.</w:t>
      </w:r>
      <w:r w:rsidRPr="005C4E33">
        <w:rPr>
          <w:rFonts w:ascii="Arial" w:hAnsi="Arial" w:cs="Arial"/>
          <w:bCs/>
        </w:rPr>
        <w:tab/>
        <w:t xml:space="preserve">Quando da ocorrência de eventuais atrasos de pagamento provocados exclusivamente pela </w:t>
      </w:r>
      <w:r w:rsidRPr="005C4E33">
        <w:rPr>
          <w:rFonts w:ascii="Arial" w:hAnsi="Arial" w:cs="Arial"/>
          <w:b/>
          <w:bCs/>
        </w:rPr>
        <w:t>CONTRATANTE</w:t>
      </w:r>
      <w:r w:rsidRPr="005C4E33">
        <w:rPr>
          <w:rFonts w:ascii="Arial" w:hAnsi="Arial" w:cs="Arial"/>
          <w:bCs/>
        </w:rPr>
        <w:t>, o valor devido deverá ser acrescido de compensação financeira, e sua apuração se fará desde a data de seu vencimento até a data do efetivo pagamento, em que os juros de mora serão calculados à taxa de 0,5% (meio por cento) ao mês, ou 6% (seis por cento) ao ano, mediante a aplicação das seguintes fórmulas:</w:t>
      </w:r>
    </w:p>
    <w:p w14:paraId="6C774F88" w14:textId="77777777" w:rsidR="00E5441B" w:rsidRPr="005C4E33" w:rsidRDefault="00E5441B" w:rsidP="005C4E33">
      <w:pPr>
        <w:spacing w:after="0" w:line="240" w:lineRule="auto"/>
        <w:jc w:val="both"/>
        <w:rPr>
          <w:rFonts w:ascii="Arial" w:hAnsi="Arial" w:cs="Arial"/>
        </w:rPr>
      </w:pPr>
    </w:p>
    <w:p w14:paraId="3832F344" w14:textId="77777777" w:rsidR="00B703C1" w:rsidRPr="005C4E33" w:rsidRDefault="00B703C1" w:rsidP="005C4E33">
      <w:pPr>
        <w:spacing w:after="0" w:line="240" w:lineRule="auto"/>
        <w:rPr>
          <w:rFonts w:ascii="Arial" w:hAnsi="Arial" w:cs="Arial"/>
        </w:rPr>
      </w:pPr>
      <w:r w:rsidRPr="005C4E33">
        <w:rPr>
          <w:rFonts w:ascii="Arial" w:hAnsi="Arial" w:cs="Arial"/>
        </w:rPr>
        <w:t>I = (TX/100)/365</w:t>
      </w:r>
    </w:p>
    <w:p w14:paraId="15AB500C" w14:textId="77777777" w:rsidR="00B703C1" w:rsidRPr="005C4E33" w:rsidRDefault="00B703C1" w:rsidP="005C4E33">
      <w:pPr>
        <w:spacing w:after="0" w:line="240" w:lineRule="auto"/>
        <w:jc w:val="both"/>
        <w:rPr>
          <w:rFonts w:ascii="Arial" w:hAnsi="Arial" w:cs="Arial"/>
        </w:rPr>
      </w:pPr>
      <w:r w:rsidRPr="005C4E33">
        <w:rPr>
          <w:rFonts w:ascii="Arial" w:hAnsi="Arial" w:cs="Arial"/>
        </w:rPr>
        <w:t>EM = I x N x VP, onde:</w:t>
      </w:r>
    </w:p>
    <w:p w14:paraId="682A95C1" w14:textId="77777777" w:rsidR="00B703C1" w:rsidRPr="005C4E33" w:rsidRDefault="00B703C1" w:rsidP="005C4E33">
      <w:pPr>
        <w:spacing w:after="0" w:line="240" w:lineRule="auto"/>
        <w:jc w:val="both"/>
        <w:rPr>
          <w:rFonts w:ascii="Arial" w:hAnsi="Arial" w:cs="Arial"/>
        </w:rPr>
      </w:pPr>
      <w:r w:rsidRPr="005C4E33">
        <w:rPr>
          <w:rFonts w:ascii="Arial" w:hAnsi="Arial" w:cs="Arial"/>
        </w:rPr>
        <w:t>I =, Índice de compensação financeira;</w:t>
      </w:r>
    </w:p>
    <w:p w14:paraId="44BFEC33" w14:textId="77777777" w:rsidR="00B703C1" w:rsidRPr="005C4E33" w:rsidRDefault="00B703C1" w:rsidP="005C4E33">
      <w:pPr>
        <w:spacing w:after="0" w:line="240" w:lineRule="auto"/>
        <w:jc w:val="both"/>
        <w:rPr>
          <w:rFonts w:ascii="Arial" w:hAnsi="Arial" w:cs="Arial"/>
        </w:rPr>
      </w:pPr>
      <w:r w:rsidRPr="005C4E33">
        <w:rPr>
          <w:rFonts w:ascii="Arial" w:hAnsi="Arial" w:cs="Arial"/>
        </w:rPr>
        <w:t>TX = Percentual da taxa de juros de mora anual;</w:t>
      </w:r>
    </w:p>
    <w:p w14:paraId="11D52743" w14:textId="77777777" w:rsidR="00B703C1" w:rsidRPr="005C4E33" w:rsidRDefault="00B703C1" w:rsidP="005C4E33">
      <w:pPr>
        <w:spacing w:after="0" w:line="240" w:lineRule="auto"/>
        <w:jc w:val="both"/>
        <w:rPr>
          <w:rFonts w:ascii="Arial" w:hAnsi="Arial" w:cs="Arial"/>
        </w:rPr>
      </w:pPr>
      <w:r w:rsidRPr="005C4E33">
        <w:rPr>
          <w:rFonts w:ascii="Arial" w:hAnsi="Arial" w:cs="Arial"/>
        </w:rPr>
        <w:t>EM = Encargos moratórios;</w:t>
      </w:r>
    </w:p>
    <w:p w14:paraId="394FFACD" w14:textId="77777777" w:rsidR="00B703C1" w:rsidRPr="005C4E33" w:rsidRDefault="00B703C1" w:rsidP="005C4E33">
      <w:pPr>
        <w:spacing w:after="0" w:line="240" w:lineRule="auto"/>
        <w:jc w:val="both"/>
        <w:rPr>
          <w:rFonts w:ascii="Arial" w:hAnsi="Arial" w:cs="Arial"/>
        </w:rPr>
      </w:pPr>
      <w:r w:rsidRPr="005C4E33">
        <w:rPr>
          <w:rFonts w:ascii="Arial" w:hAnsi="Arial" w:cs="Arial"/>
        </w:rPr>
        <w:t>N = Número de dias entre a data prevista para o pagamento e a do efetivo pagamento;</w:t>
      </w:r>
    </w:p>
    <w:p w14:paraId="4C554C8F" w14:textId="77777777" w:rsidR="00B703C1" w:rsidRPr="005C4E33" w:rsidRDefault="00B703C1" w:rsidP="005C4E33">
      <w:pPr>
        <w:spacing w:after="0" w:line="240" w:lineRule="auto"/>
        <w:jc w:val="both"/>
        <w:rPr>
          <w:rFonts w:ascii="Arial" w:hAnsi="Arial" w:cs="Arial"/>
        </w:rPr>
      </w:pPr>
      <w:r w:rsidRPr="005C4E33">
        <w:rPr>
          <w:rFonts w:ascii="Arial" w:hAnsi="Arial" w:cs="Arial"/>
        </w:rPr>
        <w:t>VP = Valor da parcela em atraso.</w:t>
      </w:r>
    </w:p>
    <w:p w14:paraId="7F66EBBA" w14:textId="77777777" w:rsidR="00B703C1" w:rsidRPr="005C4E33" w:rsidRDefault="00B703C1" w:rsidP="005C4E33">
      <w:pPr>
        <w:pStyle w:val="Ttulo4"/>
        <w:spacing w:before="0" w:after="0"/>
        <w:jc w:val="both"/>
        <w:rPr>
          <w:rFonts w:ascii="Arial" w:hAnsi="Arial" w:cs="Arial"/>
          <w:b w:val="0"/>
          <w:bCs w:val="0"/>
          <w:i/>
          <w:smallCaps/>
          <w:sz w:val="22"/>
          <w:szCs w:val="22"/>
        </w:rPr>
      </w:pPr>
    </w:p>
    <w:p w14:paraId="2A6E4059" w14:textId="77777777" w:rsidR="00B703C1" w:rsidRPr="005C4E33" w:rsidRDefault="00B703C1" w:rsidP="005C4E33">
      <w:pPr>
        <w:pStyle w:val="Ttulo4"/>
        <w:spacing w:before="0" w:after="0"/>
        <w:jc w:val="both"/>
        <w:rPr>
          <w:rFonts w:ascii="Arial" w:hAnsi="Arial" w:cs="Arial"/>
          <w:b w:val="0"/>
          <w:bCs w:val="0"/>
          <w:i/>
          <w:sz w:val="22"/>
          <w:szCs w:val="22"/>
        </w:rPr>
      </w:pPr>
      <w:r w:rsidRPr="005C4E33">
        <w:rPr>
          <w:rFonts w:ascii="Arial" w:hAnsi="Arial" w:cs="Arial"/>
          <w:smallCaps/>
          <w:sz w:val="22"/>
          <w:szCs w:val="22"/>
        </w:rPr>
        <w:t>Cláusula Sétima-     Da Dotação Orçamentária</w:t>
      </w:r>
    </w:p>
    <w:p w14:paraId="62A760E2" w14:textId="77777777" w:rsidR="00B703C1" w:rsidRPr="005C4E33" w:rsidRDefault="00B703C1" w:rsidP="005C4E33">
      <w:pPr>
        <w:spacing w:after="0" w:line="240" w:lineRule="auto"/>
        <w:jc w:val="both"/>
        <w:rPr>
          <w:rFonts w:ascii="Arial" w:hAnsi="Arial" w:cs="Arial"/>
        </w:rPr>
      </w:pPr>
    </w:p>
    <w:p w14:paraId="4A3CB40A" w14:textId="77777777" w:rsidR="00B703C1" w:rsidRPr="005C4E33" w:rsidRDefault="00B703C1" w:rsidP="005C4E33">
      <w:pPr>
        <w:spacing w:after="0" w:line="240" w:lineRule="auto"/>
        <w:jc w:val="both"/>
        <w:rPr>
          <w:rFonts w:ascii="Arial" w:hAnsi="Arial" w:cs="Arial"/>
        </w:rPr>
      </w:pPr>
      <w:r w:rsidRPr="005C4E33">
        <w:rPr>
          <w:rFonts w:ascii="Arial" w:hAnsi="Arial" w:cs="Arial"/>
          <w:b/>
          <w:bCs/>
        </w:rPr>
        <w:t>7.1.</w:t>
      </w:r>
      <w:r w:rsidRPr="005C4E33">
        <w:rPr>
          <w:rFonts w:ascii="Arial" w:hAnsi="Arial" w:cs="Arial"/>
        </w:rPr>
        <w:t xml:space="preserve"> As despesas decorrentes desta contratação estão programadas em dotação orçamentária própria, prevista no Orçamento Geral do </w:t>
      </w:r>
      <w:r w:rsidRPr="005C4E33">
        <w:rPr>
          <w:rFonts w:ascii="Arial" w:hAnsi="Arial" w:cs="Arial"/>
          <w:b/>
          <w:smallCaps/>
        </w:rPr>
        <w:t>Contratante</w:t>
      </w:r>
      <w:r w:rsidRPr="005C4E33">
        <w:rPr>
          <w:rFonts w:ascii="Arial" w:hAnsi="Arial" w:cs="Arial"/>
        </w:rPr>
        <w:t>, aprovado para este exercício financeiro, com as seguintes classificações funcionais programáticas:</w:t>
      </w:r>
    </w:p>
    <w:p w14:paraId="15D3B9BA" w14:textId="77777777" w:rsidR="00B703C1" w:rsidRPr="005C4E33" w:rsidRDefault="00B703C1" w:rsidP="005C4E33">
      <w:pPr>
        <w:spacing w:after="0" w:line="240" w:lineRule="auto"/>
        <w:jc w:val="both"/>
        <w:rPr>
          <w:rFonts w:ascii="Arial" w:hAnsi="Arial" w:cs="Arial"/>
        </w:rPr>
      </w:pPr>
    </w:p>
    <w:tbl>
      <w:tblPr>
        <w:tblW w:w="9990" w:type="dxa"/>
        <w:tblInd w:w="70" w:type="dxa"/>
        <w:tblCellMar>
          <w:left w:w="70" w:type="dxa"/>
          <w:right w:w="70" w:type="dxa"/>
        </w:tblCellMar>
        <w:tblLook w:val="04A0" w:firstRow="1" w:lastRow="0" w:firstColumn="1" w:lastColumn="0" w:noHBand="0" w:noVBand="1"/>
      </w:tblPr>
      <w:tblGrid>
        <w:gridCol w:w="2902"/>
        <w:gridCol w:w="7088"/>
      </w:tblGrid>
      <w:tr w:rsidR="002D3615" w:rsidRPr="005F7E2C" w14:paraId="6129CCE6" w14:textId="77777777" w:rsidTr="00603034">
        <w:tc>
          <w:tcPr>
            <w:tcW w:w="2902" w:type="dxa"/>
            <w:tcBorders>
              <w:top w:val="single" w:sz="4" w:space="0" w:color="auto"/>
              <w:left w:val="single" w:sz="4" w:space="0" w:color="auto"/>
              <w:bottom w:val="single" w:sz="4" w:space="0" w:color="auto"/>
              <w:right w:val="single" w:sz="4" w:space="0" w:color="auto"/>
            </w:tcBorders>
            <w:shd w:val="clear" w:color="auto" w:fill="D9D9D9"/>
            <w:hideMark/>
          </w:tcPr>
          <w:p w14:paraId="7688E318" w14:textId="599C43C4" w:rsidR="002D3615" w:rsidRPr="005F7E2C" w:rsidRDefault="002D3615" w:rsidP="002D3615">
            <w:pPr>
              <w:tabs>
                <w:tab w:val="left" w:pos="900"/>
              </w:tabs>
              <w:spacing w:after="0" w:line="240" w:lineRule="auto"/>
              <w:jc w:val="both"/>
              <w:rPr>
                <w:rFonts w:ascii="Arial" w:hAnsi="Arial" w:cs="Arial"/>
                <w:b/>
                <w:bCs/>
                <w:iCs/>
                <w:highlight w:val="yellow"/>
              </w:rPr>
            </w:pPr>
            <w:r w:rsidRPr="002D3615">
              <w:rPr>
                <w:rFonts w:ascii="Arial" w:hAnsi="Arial" w:cs="Arial"/>
                <w:b/>
                <w:bCs/>
              </w:rPr>
              <w:lastRenderedPageBreak/>
              <w:t>020200</w:t>
            </w:r>
          </w:p>
        </w:tc>
        <w:tc>
          <w:tcPr>
            <w:tcW w:w="7088" w:type="dxa"/>
            <w:tcBorders>
              <w:top w:val="single" w:sz="4" w:space="0" w:color="auto"/>
              <w:left w:val="single" w:sz="4" w:space="0" w:color="auto"/>
              <w:bottom w:val="single" w:sz="4" w:space="0" w:color="auto"/>
              <w:right w:val="single" w:sz="4" w:space="0" w:color="auto"/>
            </w:tcBorders>
            <w:shd w:val="clear" w:color="auto" w:fill="D9D9D9"/>
            <w:hideMark/>
          </w:tcPr>
          <w:p w14:paraId="7C7CF757" w14:textId="7364AEC7" w:rsidR="002D3615" w:rsidRPr="005F7E2C" w:rsidRDefault="002D3615" w:rsidP="002D3615">
            <w:pPr>
              <w:tabs>
                <w:tab w:val="left" w:pos="900"/>
              </w:tabs>
              <w:spacing w:after="0" w:line="240" w:lineRule="auto"/>
              <w:jc w:val="both"/>
              <w:rPr>
                <w:rFonts w:ascii="Arial" w:hAnsi="Arial" w:cs="Arial"/>
                <w:b/>
                <w:bCs/>
                <w:iCs/>
                <w:highlight w:val="yellow"/>
              </w:rPr>
            </w:pPr>
            <w:r w:rsidRPr="002D3615">
              <w:rPr>
                <w:rFonts w:ascii="Arial" w:hAnsi="Arial" w:cs="Arial"/>
                <w:b/>
                <w:bCs/>
              </w:rPr>
              <w:t>Fundo Municipal de Saúde</w:t>
            </w:r>
          </w:p>
        </w:tc>
      </w:tr>
      <w:tr w:rsidR="002D3615" w:rsidRPr="005F7E2C" w14:paraId="1AD50B6F" w14:textId="77777777" w:rsidTr="00603034">
        <w:tc>
          <w:tcPr>
            <w:tcW w:w="2902" w:type="dxa"/>
            <w:tcBorders>
              <w:top w:val="single" w:sz="4" w:space="0" w:color="auto"/>
              <w:left w:val="single" w:sz="4" w:space="0" w:color="auto"/>
              <w:bottom w:val="single" w:sz="4" w:space="0" w:color="auto"/>
              <w:right w:val="single" w:sz="4" w:space="0" w:color="auto"/>
            </w:tcBorders>
            <w:hideMark/>
          </w:tcPr>
          <w:p w14:paraId="1BA67CFB" w14:textId="14C468D1" w:rsidR="002D3615" w:rsidRPr="005F7E2C" w:rsidRDefault="002D3615" w:rsidP="002D3615">
            <w:pPr>
              <w:tabs>
                <w:tab w:val="left" w:pos="900"/>
              </w:tabs>
              <w:spacing w:after="0" w:line="240" w:lineRule="auto"/>
              <w:jc w:val="both"/>
              <w:rPr>
                <w:rFonts w:ascii="Arial" w:hAnsi="Arial" w:cs="Arial"/>
                <w:iCs/>
                <w:highlight w:val="yellow"/>
              </w:rPr>
            </w:pPr>
            <w:r w:rsidRPr="002D3615">
              <w:rPr>
                <w:rFonts w:ascii="Arial" w:hAnsi="Arial" w:cs="Arial"/>
              </w:rPr>
              <w:t>10.301.0003.2029.0001</w:t>
            </w:r>
          </w:p>
        </w:tc>
        <w:tc>
          <w:tcPr>
            <w:tcW w:w="7088" w:type="dxa"/>
            <w:tcBorders>
              <w:top w:val="single" w:sz="4" w:space="0" w:color="auto"/>
              <w:left w:val="single" w:sz="4" w:space="0" w:color="auto"/>
              <w:bottom w:val="single" w:sz="4" w:space="0" w:color="auto"/>
              <w:right w:val="single" w:sz="4" w:space="0" w:color="auto"/>
            </w:tcBorders>
            <w:hideMark/>
          </w:tcPr>
          <w:p w14:paraId="5D157276" w14:textId="6A1AB6FC" w:rsidR="002D3615" w:rsidRPr="005F7E2C" w:rsidRDefault="002D3615" w:rsidP="002D3615">
            <w:pPr>
              <w:tabs>
                <w:tab w:val="left" w:pos="900"/>
              </w:tabs>
              <w:spacing w:after="0" w:line="240" w:lineRule="auto"/>
              <w:jc w:val="both"/>
              <w:rPr>
                <w:rFonts w:ascii="Arial" w:hAnsi="Arial" w:cs="Arial"/>
                <w:iCs/>
                <w:highlight w:val="yellow"/>
              </w:rPr>
            </w:pPr>
            <w:r w:rsidRPr="002D3615">
              <w:rPr>
                <w:rFonts w:ascii="Arial" w:hAnsi="Arial" w:cs="Arial"/>
              </w:rPr>
              <w:t>Gestão das Ações de Saúde</w:t>
            </w:r>
          </w:p>
        </w:tc>
      </w:tr>
      <w:tr w:rsidR="002D3615" w:rsidRPr="0037000E" w14:paraId="0181C421" w14:textId="77777777" w:rsidTr="00603034">
        <w:tc>
          <w:tcPr>
            <w:tcW w:w="2902" w:type="dxa"/>
            <w:tcBorders>
              <w:top w:val="single" w:sz="4" w:space="0" w:color="auto"/>
              <w:left w:val="single" w:sz="4" w:space="0" w:color="auto"/>
              <w:bottom w:val="single" w:sz="4" w:space="0" w:color="auto"/>
              <w:right w:val="single" w:sz="4" w:space="0" w:color="auto"/>
            </w:tcBorders>
          </w:tcPr>
          <w:p w14:paraId="7A2470BF" w14:textId="537F3B7A" w:rsidR="002D3615" w:rsidRPr="005F7E2C" w:rsidRDefault="002D3615" w:rsidP="002D3615">
            <w:pPr>
              <w:tabs>
                <w:tab w:val="left" w:pos="900"/>
              </w:tabs>
              <w:spacing w:after="0" w:line="240" w:lineRule="auto"/>
              <w:jc w:val="both"/>
              <w:rPr>
                <w:rFonts w:ascii="Arial" w:hAnsi="Arial" w:cs="Arial"/>
                <w:iCs/>
                <w:highlight w:val="yellow"/>
              </w:rPr>
            </w:pPr>
            <w:r w:rsidRPr="002D3615">
              <w:rPr>
                <w:rFonts w:ascii="Arial" w:hAnsi="Arial" w:cs="Arial"/>
              </w:rPr>
              <w:t>3.3.90.30.00</w:t>
            </w:r>
          </w:p>
        </w:tc>
        <w:tc>
          <w:tcPr>
            <w:tcW w:w="7088" w:type="dxa"/>
            <w:tcBorders>
              <w:top w:val="single" w:sz="4" w:space="0" w:color="auto"/>
              <w:left w:val="single" w:sz="4" w:space="0" w:color="auto"/>
              <w:bottom w:val="single" w:sz="4" w:space="0" w:color="auto"/>
              <w:right w:val="single" w:sz="4" w:space="0" w:color="auto"/>
            </w:tcBorders>
          </w:tcPr>
          <w:p w14:paraId="63063DE7" w14:textId="195B071E" w:rsidR="002D3615" w:rsidRPr="005F7E2C" w:rsidRDefault="002D3615" w:rsidP="002D3615">
            <w:pPr>
              <w:tabs>
                <w:tab w:val="left" w:pos="900"/>
              </w:tabs>
              <w:spacing w:after="0" w:line="240" w:lineRule="auto"/>
              <w:jc w:val="both"/>
              <w:rPr>
                <w:rFonts w:ascii="Arial" w:hAnsi="Arial" w:cs="Arial"/>
                <w:iCs/>
                <w:highlight w:val="yellow"/>
              </w:rPr>
            </w:pPr>
            <w:r w:rsidRPr="002D3615">
              <w:rPr>
                <w:rFonts w:ascii="Arial" w:hAnsi="Arial" w:cs="Arial"/>
              </w:rPr>
              <w:t>MATERIAL DE CONSUMO</w:t>
            </w:r>
          </w:p>
        </w:tc>
      </w:tr>
    </w:tbl>
    <w:p w14:paraId="6A4DC71B" w14:textId="77777777" w:rsidR="00B703C1" w:rsidRPr="005C4E33" w:rsidRDefault="00B703C1" w:rsidP="005C4E33">
      <w:pPr>
        <w:spacing w:after="0" w:line="240" w:lineRule="auto"/>
        <w:jc w:val="both"/>
        <w:rPr>
          <w:rFonts w:ascii="Arial" w:hAnsi="Arial" w:cs="Arial"/>
        </w:rPr>
      </w:pPr>
    </w:p>
    <w:p w14:paraId="44DC3B97" w14:textId="77777777" w:rsidR="00B703C1" w:rsidRPr="005C4E33" w:rsidRDefault="00B703C1" w:rsidP="005C4E33">
      <w:pPr>
        <w:tabs>
          <w:tab w:val="left" w:pos="426"/>
        </w:tabs>
        <w:spacing w:after="0" w:line="240" w:lineRule="auto"/>
        <w:jc w:val="both"/>
        <w:rPr>
          <w:rFonts w:ascii="Arial" w:hAnsi="Arial" w:cs="Arial"/>
        </w:rPr>
      </w:pPr>
      <w:r w:rsidRPr="005C4E33">
        <w:rPr>
          <w:rFonts w:ascii="Arial" w:hAnsi="Arial" w:cs="Arial"/>
          <w:b/>
          <w:bCs/>
        </w:rPr>
        <w:t>7.2.</w:t>
      </w:r>
      <w:r w:rsidRPr="005C4E33">
        <w:rPr>
          <w:rFonts w:ascii="Arial" w:hAnsi="Arial" w:cs="Arial"/>
          <w:iCs/>
        </w:rPr>
        <w:tab/>
      </w:r>
      <w:r w:rsidRPr="005C4E33">
        <w:rPr>
          <w:rFonts w:ascii="Arial" w:hAnsi="Arial" w:cs="Arial"/>
        </w:rPr>
        <w:t>E dotações que vierem a substituir no exercício seguinte.</w:t>
      </w:r>
    </w:p>
    <w:p w14:paraId="4FE6DA8F" w14:textId="77777777" w:rsidR="00B703C1" w:rsidRPr="005C4E33" w:rsidRDefault="00B703C1" w:rsidP="005C4E33">
      <w:pPr>
        <w:tabs>
          <w:tab w:val="left" w:pos="426"/>
        </w:tabs>
        <w:spacing w:after="0" w:line="240" w:lineRule="auto"/>
        <w:jc w:val="both"/>
        <w:rPr>
          <w:rFonts w:ascii="Arial" w:hAnsi="Arial" w:cs="Arial"/>
        </w:rPr>
      </w:pPr>
    </w:p>
    <w:p w14:paraId="3F7DD37B" w14:textId="579CC1B8" w:rsidR="0062514C" w:rsidRPr="0062514C" w:rsidRDefault="0062514C" w:rsidP="0062514C">
      <w:pPr>
        <w:pStyle w:val="Ttulo4"/>
        <w:spacing w:before="0" w:after="0"/>
        <w:jc w:val="both"/>
        <w:rPr>
          <w:rFonts w:ascii="Arial" w:hAnsi="Arial" w:cs="Arial"/>
          <w:b w:val="0"/>
          <w:bCs w:val="0"/>
          <w:i/>
          <w:iCs/>
          <w:smallCaps/>
          <w:sz w:val="22"/>
          <w:szCs w:val="22"/>
        </w:rPr>
      </w:pPr>
      <w:bookmarkStart w:id="8" w:name="_Hlk161071282"/>
      <w:r w:rsidRPr="0062514C">
        <w:rPr>
          <w:rFonts w:ascii="Arial" w:hAnsi="Arial" w:cs="Arial"/>
          <w:smallCaps/>
          <w:sz w:val="22"/>
          <w:szCs w:val="22"/>
        </w:rPr>
        <w:t xml:space="preserve">Cláusula </w:t>
      </w:r>
      <w:r w:rsidRPr="0062514C">
        <w:rPr>
          <w:rFonts w:ascii="Arial" w:hAnsi="Arial" w:cs="Arial"/>
          <w:smallCaps/>
          <w:sz w:val="22"/>
          <w:szCs w:val="22"/>
          <w:lang w:val="pt-BR"/>
        </w:rPr>
        <w:t>Oitava</w:t>
      </w:r>
      <w:r w:rsidRPr="0062514C">
        <w:rPr>
          <w:rFonts w:ascii="Arial" w:hAnsi="Arial" w:cs="Arial"/>
          <w:smallCaps/>
          <w:sz w:val="22"/>
          <w:szCs w:val="22"/>
        </w:rPr>
        <w:t>-     Da Revisão de Preços</w:t>
      </w:r>
      <w:r w:rsidRPr="0062514C">
        <w:rPr>
          <w:rFonts w:ascii="Arial" w:hAnsi="Arial" w:cs="Arial"/>
          <w:smallCaps/>
          <w:sz w:val="22"/>
          <w:szCs w:val="22"/>
          <w:lang w:val="pt-BR"/>
        </w:rPr>
        <w:t xml:space="preserve"> </w:t>
      </w:r>
    </w:p>
    <w:p w14:paraId="5926E88E" w14:textId="77777777" w:rsidR="0062514C" w:rsidRPr="0062514C" w:rsidRDefault="0062514C" w:rsidP="0062514C">
      <w:pPr>
        <w:spacing w:after="0" w:line="240" w:lineRule="auto"/>
        <w:rPr>
          <w:rFonts w:ascii="Arial" w:hAnsi="Arial" w:cs="Arial"/>
          <w:lang w:val="x-none"/>
        </w:rPr>
      </w:pPr>
    </w:p>
    <w:p w14:paraId="44B46561" w14:textId="77777777" w:rsidR="0062514C" w:rsidRDefault="0062514C" w:rsidP="0062514C">
      <w:pPr>
        <w:autoSpaceDE w:val="0"/>
        <w:autoSpaceDN w:val="0"/>
        <w:adjustRightInd w:val="0"/>
        <w:spacing w:after="0" w:line="240" w:lineRule="auto"/>
        <w:jc w:val="both"/>
        <w:rPr>
          <w:rFonts w:ascii="Arial" w:hAnsi="Arial" w:cs="Arial"/>
        </w:rPr>
      </w:pPr>
      <w:r w:rsidRPr="0062514C">
        <w:rPr>
          <w:rFonts w:ascii="Arial" w:hAnsi="Arial" w:cs="Arial"/>
          <w:b/>
          <w:bCs/>
        </w:rPr>
        <w:t>8.1.</w:t>
      </w:r>
      <w:r w:rsidRPr="0062514C">
        <w:rPr>
          <w:rFonts w:ascii="Arial" w:hAnsi="Arial" w:cs="Arial"/>
        </w:rPr>
        <w:t xml:space="preserve"> Fica afastada qualquer hipótese de reajuste do valor estabelecido na Cláusula Quinta deste Contrato, ressalvado o direito ao reequilíbrio econômico-financeiro do contrato previsto no art. 124, inciso II, alínea “d” da Lei Federal nº 14.133/2021 para manutenção das condições efetivas da proposta, por meio de revisão de preços/realinhamento de preços condicionado às seguintes comprovações:</w:t>
      </w:r>
    </w:p>
    <w:p w14:paraId="2FB99A58" w14:textId="77777777" w:rsidR="0062514C" w:rsidRPr="0062514C" w:rsidRDefault="0062514C" w:rsidP="0062514C">
      <w:pPr>
        <w:autoSpaceDE w:val="0"/>
        <w:autoSpaceDN w:val="0"/>
        <w:adjustRightInd w:val="0"/>
        <w:spacing w:after="0" w:line="240" w:lineRule="auto"/>
        <w:jc w:val="both"/>
        <w:rPr>
          <w:rFonts w:ascii="Arial" w:hAnsi="Arial" w:cs="Arial"/>
        </w:rPr>
      </w:pPr>
    </w:p>
    <w:p w14:paraId="57A21341" w14:textId="77777777" w:rsidR="0062514C" w:rsidRPr="0062514C" w:rsidRDefault="0062514C" w:rsidP="0062514C">
      <w:pPr>
        <w:autoSpaceDE w:val="0"/>
        <w:autoSpaceDN w:val="0"/>
        <w:adjustRightInd w:val="0"/>
        <w:spacing w:after="0" w:line="240" w:lineRule="auto"/>
        <w:jc w:val="both"/>
        <w:rPr>
          <w:rFonts w:ascii="Arial" w:hAnsi="Arial" w:cs="Arial"/>
        </w:rPr>
      </w:pPr>
      <w:r w:rsidRPr="0062514C">
        <w:rPr>
          <w:rFonts w:ascii="Arial" w:hAnsi="Arial" w:cs="Arial"/>
        </w:rPr>
        <w:t xml:space="preserve">I - efetivo aumento no custo da </w:t>
      </w:r>
      <w:r w:rsidRPr="0062514C">
        <w:rPr>
          <w:rFonts w:ascii="Arial" w:hAnsi="Arial" w:cs="Arial"/>
          <w:b/>
          <w:smallCaps/>
        </w:rPr>
        <w:t>Contratada</w:t>
      </w:r>
      <w:r w:rsidRPr="0062514C">
        <w:rPr>
          <w:rFonts w:ascii="Arial" w:hAnsi="Arial" w:cs="Arial"/>
        </w:rPr>
        <w:t xml:space="preserve"> por meio de ao menos duas notas fiscais e/ou orçamentos, sendo uma anterior da apresentação da proposta e a segunda contemporânea ao requerimento de revisão de preços;</w:t>
      </w:r>
    </w:p>
    <w:p w14:paraId="7FC9765B" w14:textId="77777777" w:rsidR="0062514C" w:rsidRPr="0062514C" w:rsidRDefault="0062514C" w:rsidP="0062514C">
      <w:pPr>
        <w:autoSpaceDE w:val="0"/>
        <w:autoSpaceDN w:val="0"/>
        <w:adjustRightInd w:val="0"/>
        <w:spacing w:after="0" w:line="240" w:lineRule="auto"/>
        <w:jc w:val="both"/>
        <w:rPr>
          <w:rFonts w:ascii="Arial" w:hAnsi="Arial" w:cs="Arial"/>
        </w:rPr>
      </w:pPr>
      <w:r w:rsidRPr="0062514C">
        <w:rPr>
          <w:rFonts w:ascii="Arial" w:hAnsi="Arial" w:cs="Arial"/>
        </w:rPr>
        <w:t xml:space="preserve">II - comprovação de ocorrência de </w:t>
      </w:r>
      <w:r w:rsidRPr="0062514C">
        <w:rPr>
          <w:rFonts w:ascii="Arial" w:hAnsi="Arial" w:cs="Arial"/>
          <w:bCs/>
        </w:rPr>
        <w:t>fatos novos e imprevisíveis, ou previsíveis, porém de consequências incalculáveis, de contingenciamento incontrolável, ou ainda em caso de força maior, caso fortuito ou fato do príncipe, supervenientes e externos à relação contratual, mas que interferem no equilíbrio econômico-financeiro do contrato, impedindo a execução da avença</w:t>
      </w:r>
      <w:r w:rsidRPr="0062514C">
        <w:rPr>
          <w:rFonts w:ascii="Arial" w:hAnsi="Arial" w:cs="Arial"/>
        </w:rPr>
        <w:t>;</w:t>
      </w:r>
    </w:p>
    <w:p w14:paraId="6ECE87C7" w14:textId="77777777" w:rsidR="0062514C" w:rsidRPr="0062514C" w:rsidRDefault="0062514C" w:rsidP="0062514C">
      <w:pPr>
        <w:spacing w:after="0" w:line="240" w:lineRule="auto"/>
        <w:jc w:val="both"/>
        <w:rPr>
          <w:rFonts w:ascii="Arial" w:hAnsi="Arial" w:cs="Arial"/>
          <w:bCs/>
        </w:rPr>
      </w:pPr>
      <w:r w:rsidRPr="0062514C">
        <w:rPr>
          <w:rFonts w:ascii="Arial" w:hAnsi="Arial" w:cs="Arial"/>
        </w:rPr>
        <w:t xml:space="preserve">III - </w:t>
      </w:r>
      <w:r w:rsidRPr="0062514C">
        <w:rPr>
          <w:rFonts w:ascii="Arial" w:hAnsi="Arial" w:cs="Arial"/>
          <w:bCs/>
        </w:rPr>
        <w:t>normas e recortes de jornais e sites que veiculem fato superveniente e de notório impacto à execução dos serviços, e outros documentos que, fidedignamente, possam comprovar a variação dos custos;</w:t>
      </w:r>
    </w:p>
    <w:p w14:paraId="043BCDEA" w14:textId="77777777" w:rsidR="0062514C" w:rsidRPr="0062514C" w:rsidRDefault="0062514C" w:rsidP="0062514C">
      <w:pPr>
        <w:spacing w:after="0" w:line="240" w:lineRule="auto"/>
        <w:jc w:val="both"/>
        <w:rPr>
          <w:rFonts w:ascii="Arial" w:hAnsi="Arial" w:cs="Arial"/>
        </w:rPr>
      </w:pPr>
      <w:r w:rsidRPr="0062514C">
        <w:rPr>
          <w:rFonts w:ascii="Arial" w:hAnsi="Arial" w:cs="Arial"/>
          <w:bCs/>
        </w:rPr>
        <w:t xml:space="preserve">IV - </w:t>
      </w:r>
      <w:r w:rsidRPr="0062514C">
        <w:rPr>
          <w:rFonts w:ascii="Arial" w:hAnsi="Arial" w:cs="Arial"/>
        </w:rPr>
        <w:t xml:space="preserve"> pesquisa de preços de mercado conforme regulamento municipal.</w:t>
      </w:r>
    </w:p>
    <w:p w14:paraId="05573DCA" w14:textId="77777777" w:rsidR="0062514C" w:rsidRPr="0062514C" w:rsidRDefault="0062514C" w:rsidP="0062514C">
      <w:pPr>
        <w:spacing w:after="0" w:line="240" w:lineRule="auto"/>
        <w:jc w:val="both"/>
        <w:rPr>
          <w:rFonts w:ascii="Arial" w:hAnsi="Arial" w:cs="Arial"/>
        </w:rPr>
      </w:pPr>
    </w:p>
    <w:p w14:paraId="7EEA0F33" w14:textId="77777777" w:rsidR="0062514C" w:rsidRPr="0062514C" w:rsidRDefault="0062514C" w:rsidP="0062514C">
      <w:pPr>
        <w:pStyle w:val="tablepocp"/>
        <w:spacing w:before="0" w:beforeAutospacing="0" w:after="0" w:afterAutospacing="0"/>
        <w:jc w:val="both"/>
        <w:rPr>
          <w:rFonts w:ascii="Arial" w:hAnsi="Arial" w:cs="Arial"/>
          <w:bCs/>
          <w:sz w:val="22"/>
          <w:szCs w:val="22"/>
        </w:rPr>
      </w:pPr>
      <w:r w:rsidRPr="0062514C">
        <w:rPr>
          <w:rFonts w:ascii="Arial" w:hAnsi="Arial" w:cs="Arial"/>
          <w:b/>
          <w:bCs/>
          <w:sz w:val="22"/>
          <w:szCs w:val="22"/>
        </w:rPr>
        <w:t>8.2.</w:t>
      </w:r>
      <w:r w:rsidRPr="0062514C">
        <w:rPr>
          <w:rFonts w:ascii="Arial" w:hAnsi="Arial" w:cs="Arial"/>
          <w:sz w:val="22"/>
          <w:szCs w:val="22"/>
        </w:rPr>
        <w:t xml:space="preserve"> </w:t>
      </w:r>
      <w:r w:rsidRPr="0062514C">
        <w:rPr>
          <w:rFonts w:ascii="Arial" w:hAnsi="Arial" w:cs="Arial"/>
          <w:bCs/>
          <w:sz w:val="22"/>
          <w:szCs w:val="22"/>
        </w:rPr>
        <w:t>A revisão não contempla o risco comum do negócio assumido pelo contratante no ato da assinatura do contrato.</w:t>
      </w:r>
    </w:p>
    <w:p w14:paraId="745606CB" w14:textId="77777777" w:rsidR="0062514C" w:rsidRPr="0062514C" w:rsidRDefault="0062514C" w:rsidP="0062514C">
      <w:pPr>
        <w:pStyle w:val="tablepocp"/>
        <w:spacing w:before="0" w:beforeAutospacing="0" w:after="0" w:afterAutospacing="0"/>
        <w:jc w:val="both"/>
        <w:rPr>
          <w:rFonts w:ascii="Arial" w:hAnsi="Arial" w:cs="Arial"/>
          <w:bCs/>
          <w:sz w:val="22"/>
          <w:szCs w:val="22"/>
        </w:rPr>
      </w:pPr>
    </w:p>
    <w:p w14:paraId="234F8FE9" w14:textId="77777777" w:rsidR="0062514C" w:rsidRPr="0062514C" w:rsidRDefault="0062514C" w:rsidP="0062514C">
      <w:pPr>
        <w:pStyle w:val="tablepocp"/>
        <w:spacing w:before="0" w:beforeAutospacing="0" w:after="0" w:afterAutospacing="0"/>
        <w:jc w:val="both"/>
        <w:rPr>
          <w:rFonts w:ascii="Arial" w:hAnsi="Arial" w:cs="Arial"/>
          <w:bCs/>
          <w:sz w:val="22"/>
          <w:szCs w:val="22"/>
        </w:rPr>
      </w:pPr>
      <w:r w:rsidRPr="0062514C">
        <w:rPr>
          <w:rFonts w:ascii="Arial" w:hAnsi="Arial" w:cs="Arial"/>
          <w:b/>
          <w:sz w:val="22"/>
          <w:szCs w:val="22"/>
        </w:rPr>
        <w:t>8.3</w:t>
      </w:r>
      <w:r w:rsidRPr="0062514C">
        <w:rPr>
          <w:rFonts w:ascii="Arial" w:hAnsi="Arial" w:cs="Arial"/>
          <w:bCs/>
          <w:sz w:val="22"/>
          <w:szCs w:val="22"/>
        </w:rPr>
        <w:t>. A revisão de preços poderá ser concedida a qualquer tempo, desde que comprovado os requisitos necessários que ensejam a revisão.</w:t>
      </w:r>
    </w:p>
    <w:p w14:paraId="3E50A25B" w14:textId="77777777" w:rsidR="0062514C" w:rsidRPr="0062514C" w:rsidRDefault="0062514C" w:rsidP="0062514C">
      <w:pPr>
        <w:pStyle w:val="PargrafodaLista"/>
        <w:spacing w:after="0" w:line="240" w:lineRule="auto"/>
        <w:ind w:left="0"/>
        <w:jc w:val="both"/>
        <w:rPr>
          <w:rFonts w:ascii="Arial" w:hAnsi="Arial" w:cs="Arial"/>
        </w:rPr>
      </w:pPr>
    </w:p>
    <w:p w14:paraId="36714631" w14:textId="77777777" w:rsidR="0062514C" w:rsidRPr="0062514C" w:rsidRDefault="0062514C" w:rsidP="0062514C">
      <w:pPr>
        <w:pStyle w:val="PargrafodaLista"/>
        <w:spacing w:after="0" w:line="240" w:lineRule="auto"/>
        <w:ind w:left="0"/>
        <w:jc w:val="both"/>
        <w:rPr>
          <w:rFonts w:ascii="Arial" w:hAnsi="Arial" w:cs="Arial"/>
        </w:rPr>
      </w:pPr>
      <w:r w:rsidRPr="0062514C">
        <w:rPr>
          <w:rFonts w:ascii="Arial" w:hAnsi="Arial" w:cs="Arial"/>
          <w:b/>
          <w:bCs/>
        </w:rPr>
        <w:t>8.4.</w:t>
      </w:r>
      <w:r w:rsidRPr="0062514C">
        <w:rPr>
          <w:rFonts w:ascii="Arial" w:hAnsi="Arial" w:cs="Arial"/>
        </w:rPr>
        <w:t xml:space="preserve"> O prazo para resposta ao pedido de revisão de preços da Contratada será de 30 dias, cotados a partir do protocolo d</w:t>
      </w:r>
      <w:r w:rsidRPr="0062514C">
        <w:rPr>
          <w:rFonts w:ascii="Arial" w:hAnsi="Arial" w:cs="Arial"/>
          <w:bCs/>
        </w:rPr>
        <w:t>o pedido correto e completamente instruído da Contratada</w:t>
      </w:r>
      <w:r w:rsidRPr="0062514C">
        <w:rPr>
          <w:rFonts w:ascii="Arial" w:hAnsi="Arial" w:cs="Arial"/>
        </w:rPr>
        <w:t>.</w:t>
      </w:r>
    </w:p>
    <w:p w14:paraId="68D9AD19" w14:textId="77777777" w:rsidR="00B703C1" w:rsidRPr="0062514C" w:rsidRDefault="00B703C1" w:rsidP="0062514C">
      <w:pPr>
        <w:pStyle w:val="PargrafodaLista"/>
        <w:spacing w:after="0" w:line="240" w:lineRule="auto"/>
        <w:ind w:left="0"/>
        <w:jc w:val="both"/>
        <w:rPr>
          <w:rFonts w:ascii="Arial" w:hAnsi="Arial" w:cs="Arial"/>
        </w:rPr>
      </w:pPr>
    </w:p>
    <w:p w14:paraId="01D289AD" w14:textId="77777777" w:rsidR="00B703C1" w:rsidRPr="005C4E33" w:rsidRDefault="00B703C1" w:rsidP="005C4E33">
      <w:pPr>
        <w:pStyle w:val="Ttulo4"/>
        <w:spacing w:before="0" w:after="0"/>
        <w:jc w:val="both"/>
        <w:rPr>
          <w:rFonts w:ascii="Arial" w:hAnsi="Arial" w:cs="Arial"/>
          <w:sz w:val="22"/>
          <w:szCs w:val="22"/>
        </w:rPr>
      </w:pPr>
      <w:r w:rsidRPr="005C4E33">
        <w:rPr>
          <w:rFonts w:ascii="Arial" w:hAnsi="Arial" w:cs="Arial"/>
          <w:smallCaps/>
          <w:sz w:val="22"/>
          <w:szCs w:val="22"/>
        </w:rPr>
        <w:t>Cláusula</w:t>
      </w:r>
      <w:r w:rsidR="007E6A66" w:rsidRPr="005C4E33">
        <w:rPr>
          <w:rFonts w:ascii="Arial" w:hAnsi="Arial" w:cs="Arial"/>
          <w:smallCaps/>
          <w:sz w:val="22"/>
          <w:szCs w:val="22"/>
          <w:lang w:val="pt-BR"/>
        </w:rPr>
        <w:t xml:space="preserve"> Nona </w:t>
      </w:r>
      <w:r w:rsidRPr="005C4E33">
        <w:rPr>
          <w:rFonts w:ascii="Arial" w:hAnsi="Arial" w:cs="Arial"/>
          <w:smallCaps/>
          <w:sz w:val="22"/>
          <w:szCs w:val="22"/>
        </w:rPr>
        <w:t>-     Das Obrigações Do Contratante</w:t>
      </w:r>
      <w:r w:rsidRPr="005C4E33">
        <w:rPr>
          <w:rFonts w:ascii="Arial" w:hAnsi="Arial" w:cs="Arial"/>
          <w:smallCaps/>
          <w:sz w:val="22"/>
          <w:szCs w:val="22"/>
        </w:rPr>
        <w:tab/>
      </w:r>
      <w:bookmarkEnd w:id="8"/>
    </w:p>
    <w:p w14:paraId="04F8736A" w14:textId="77777777" w:rsidR="00B703C1" w:rsidRPr="005C4E33" w:rsidRDefault="00B703C1" w:rsidP="005C4E33">
      <w:pPr>
        <w:spacing w:after="0" w:line="240" w:lineRule="auto"/>
        <w:ind w:firstLine="708"/>
        <w:jc w:val="both"/>
        <w:rPr>
          <w:rFonts w:ascii="Arial" w:hAnsi="Arial" w:cs="Arial"/>
        </w:rPr>
      </w:pPr>
    </w:p>
    <w:p w14:paraId="4A705A83" w14:textId="77777777" w:rsidR="00B703C1" w:rsidRPr="005C4E33" w:rsidRDefault="007E6A66" w:rsidP="005C4E33">
      <w:pPr>
        <w:autoSpaceDE w:val="0"/>
        <w:autoSpaceDN w:val="0"/>
        <w:adjustRightInd w:val="0"/>
        <w:spacing w:after="0" w:line="240" w:lineRule="auto"/>
        <w:jc w:val="both"/>
        <w:rPr>
          <w:rFonts w:ascii="Arial" w:hAnsi="Arial" w:cs="Arial"/>
          <w:lang w:val="pt"/>
        </w:rPr>
      </w:pPr>
      <w:r w:rsidRPr="005C4E33">
        <w:rPr>
          <w:rFonts w:ascii="Arial" w:hAnsi="Arial" w:cs="Arial"/>
          <w:b/>
          <w:bCs/>
        </w:rPr>
        <w:t>9</w:t>
      </w:r>
      <w:r w:rsidR="00B703C1" w:rsidRPr="005C4E33">
        <w:rPr>
          <w:rFonts w:ascii="Arial" w:hAnsi="Arial" w:cs="Arial"/>
          <w:b/>
          <w:bCs/>
          <w:lang w:val="pt"/>
        </w:rPr>
        <w:t>.1.</w:t>
      </w:r>
      <w:r w:rsidR="00B703C1" w:rsidRPr="005C4E33">
        <w:rPr>
          <w:rFonts w:ascii="Arial" w:hAnsi="Arial" w:cs="Arial"/>
          <w:lang w:val="pt"/>
        </w:rPr>
        <w:t xml:space="preserve"> Caberá ao CONTRATANTE supervisionar a execução da prestação do objeto, promovendo o acompanhamento e a fiscalização sob os aspectos quantitativos e qualitativos, bem como:</w:t>
      </w:r>
    </w:p>
    <w:p w14:paraId="534D3C7B" w14:textId="77777777" w:rsidR="00B703C1" w:rsidRPr="005C4E33" w:rsidRDefault="00B703C1" w:rsidP="005C4E33">
      <w:pPr>
        <w:autoSpaceDE w:val="0"/>
        <w:autoSpaceDN w:val="0"/>
        <w:adjustRightInd w:val="0"/>
        <w:spacing w:after="0" w:line="240" w:lineRule="auto"/>
        <w:jc w:val="both"/>
        <w:rPr>
          <w:rFonts w:ascii="Arial" w:hAnsi="Arial" w:cs="Arial"/>
          <w:lang w:val="pt"/>
        </w:rPr>
      </w:pPr>
    </w:p>
    <w:p w14:paraId="551610A0" w14:textId="77777777" w:rsidR="00B703C1" w:rsidRPr="005C4E33" w:rsidRDefault="00B703C1" w:rsidP="004B0B92">
      <w:pPr>
        <w:pStyle w:val="PargrafodaLista"/>
        <w:numPr>
          <w:ilvl w:val="0"/>
          <w:numId w:val="15"/>
        </w:numPr>
        <w:autoSpaceDE w:val="0"/>
        <w:autoSpaceDN w:val="0"/>
        <w:adjustRightInd w:val="0"/>
        <w:spacing w:after="0" w:line="240" w:lineRule="auto"/>
        <w:ind w:left="567" w:hanging="283"/>
        <w:contextualSpacing w:val="0"/>
        <w:jc w:val="both"/>
        <w:rPr>
          <w:rFonts w:ascii="Arial" w:hAnsi="Arial" w:cs="Arial"/>
          <w:lang w:val="pt"/>
        </w:rPr>
      </w:pPr>
      <w:r w:rsidRPr="005C4E33">
        <w:rPr>
          <w:rFonts w:ascii="Arial" w:eastAsia="Century Gothic" w:hAnsi="Arial" w:cs="Arial"/>
          <w:color w:val="000000"/>
        </w:rPr>
        <w:t>Exigir o cumprimento de todas as obrigações assumidas pela Contratada, de acordo com o contrato e seus anexos</w:t>
      </w:r>
      <w:r w:rsidRPr="005C4E33">
        <w:rPr>
          <w:rFonts w:ascii="Arial" w:hAnsi="Arial" w:cs="Arial"/>
          <w:lang w:val="pt"/>
        </w:rPr>
        <w:t>;</w:t>
      </w:r>
    </w:p>
    <w:p w14:paraId="4A88B113" w14:textId="77777777" w:rsidR="00B703C1" w:rsidRPr="005C4E33" w:rsidRDefault="00B703C1" w:rsidP="004B0B92">
      <w:pPr>
        <w:pStyle w:val="PargrafodaLista"/>
        <w:numPr>
          <w:ilvl w:val="0"/>
          <w:numId w:val="15"/>
        </w:numPr>
        <w:autoSpaceDE w:val="0"/>
        <w:autoSpaceDN w:val="0"/>
        <w:adjustRightInd w:val="0"/>
        <w:spacing w:after="0" w:line="240" w:lineRule="auto"/>
        <w:ind w:left="567" w:hanging="283"/>
        <w:contextualSpacing w:val="0"/>
        <w:jc w:val="both"/>
        <w:rPr>
          <w:rFonts w:ascii="Arial" w:hAnsi="Arial" w:cs="Arial"/>
          <w:lang w:val="pt"/>
        </w:rPr>
      </w:pPr>
      <w:r w:rsidRPr="005C4E33">
        <w:rPr>
          <w:rFonts w:ascii="Arial" w:eastAsia="Century Gothic" w:hAnsi="Arial" w:cs="Arial"/>
          <w:color w:val="000000"/>
        </w:rPr>
        <w:t>Receber o objeto no prazo e condições estabelecidas no Termo de Referência;</w:t>
      </w:r>
    </w:p>
    <w:p w14:paraId="78FE15C4" w14:textId="77777777" w:rsidR="00B703C1" w:rsidRPr="005C4E33" w:rsidRDefault="00B703C1" w:rsidP="004B0B92">
      <w:pPr>
        <w:pStyle w:val="PargrafodaLista"/>
        <w:numPr>
          <w:ilvl w:val="0"/>
          <w:numId w:val="15"/>
        </w:numPr>
        <w:autoSpaceDE w:val="0"/>
        <w:autoSpaceDN w:val="0"/>
        <w:adjustRightInd w:val="0"/>
        <w:spacing w:after="0" w:line="240" w:lineRule="auto"/>
        <w:ind w:left="567" w:hanging="283"/>
        <w:contextualSpacing w:val="0"/>
        <w:jc w:val="both"/>
        <w:rPr>
          <w:rFonts w:ascii="Arial" w:hAnsi="Arial" w:cs="Arial"/>
          <w:lang w:val="pt"/>
        </w:rPr>
      </w:pPr>
      <w:r w:rsidRPr="005C4E33">
        <w:rPr>
          <w:rFonts w:ascii="Arial" w:eastAsia="Century Gothic" w:hAnsi="Arial" w:cs="Arial"/>
          <w:color w:val="000000"/>
        </w:rPr>
        <w:t>Acompanhar e fiscalizar a execução do contrato e o cumprimento das obrigações pela Contratada;</w:t>
      </w:r>
    </w:p>
    <w:p w14:paraId="469607AC" w14:textId="77777777" w:rsidR="00B703C1" w:rsidRPr="005C4E33" w:rsidRDefault="00B703C1" w:rsidP="004B0B92">
      <w:pPr>
        <w:pStyle w:val="PargrafodaLista"/>
        <w:numPr>
          <w:ilvl w:val="0"/>
          <w:numId w:val="15"/>
        </w:numPr>
        <w:autoSpaceDE w:val="0"/>
        <w:autoSpaceDN w:val="0"/>
        <w:adjustRightInd w:val="0"/>
        <w:spacing w:after="0" w:line="240" w:lineRule="auto"/>
        <w:ind w:left="567" w:hanging="283"/>
        <w:contextualSpacing w:val="0"/>
        <w:jc w:val="both"/>
        <w:rPr>
          <w:rFonts w:ascii="Arial" w:hAnsi="Arial" w:cs="Arial"/>
          <w:lang w:val="pt"/>
        </w:rPr>
      </w:pPr>
      <w:r w:rsidRPr="005C4E33">
        <w:rPr>
          <w:rFonts w:ascii="Arial" w:hAnsi="Arial" w:cs="Arial"/>
          <w:lang w:val="pt"/>
        </w:rPr>
        <w:t>Notificar, por escrito e verbalmente, a CONTRATADA sobre a ocorrência de eventuais imperfeições no curso de prestação do objeto, fixando prazo para a sua correção;</w:t>
      </w:r>
    </w:p>
    <w:p w14:paraId="04B13AEA" w14:textId="77777777" w:rsidR="00B703C1" w:rsidRPr="005C4E33" w:rsidRDefault="00B703C1" w:rsidP="004B0B92">
      <w:pPr>
        <w:pStyle w:val="PargrafodaLista"/>
        <w:numPr>
          <w:ilvl w:val="0"/>
          <w:numId w:val="15"/>
        </w:numPr>
        <w:autoSpaceDE w:val="0"/>
        <w:autoSpaceDN w:val="0"/>
        <w:adjustRightInd w:val="0"/>
        <w:spacing w:after="0" w:line="240" w:lineRule="auto"/>
        <w:ind w:left="567" w:hanging="283"/>
        <w:contextualSpacing w:val="0"/>
        <w:jc w:val="both"/>
        <w:rPr>
          <w:rFonts w:ascii="Arial" w:hAnsi="Arial" w:cs="Arial"/>
          <w:lang w:val="pt"/>
        </w:rPr>
      </w:pPr>
      <w:r w:rsidRPr="005C4E33">
        <w:rPr>
          <w:rFonts w:ascii="Arial" w:hAnsi="Arial" w:cs="Arial"/>
          <w:lang w:val="pt"/>
        </w:rPr>
        <w:t>Proporcionar todas as facilidades para que a CONTRATADA possa cumprir suas obrigações dentro das normas e condições contratuais;</w:t>
      </w:r>
    </w:p>
    <w:p w14:paraId="1E2DC5ED" w14:textId="77777777" w:rsidR="00B703C1" w:rsidRPr="005C4E33" w:rsidRDefault="00B703C1" w:rsidP="004B0B92">
      <w:pPr>
        <w:pStyle w:val="PargrafodaLista"/>
        <w:numPr>
          <w:ilvl w:val="0"/>
          <w:numId w:val="15"/>
        </w:numPr>
        <w:autoSpaceDE w:val="0"/>
        <w:autoSpaceDN w:val="0"/>
        <w:adjustRightInd w:val="0"/>
        <w:spacing w:after="0" w:line="240" w:lineRule="auto"/>
        <w:ind w:left="567" w:hanging="283"/>
        <w:contextualSpacing w:val="0"/>
        <w:jc w:val="both"/>
        <w:rPr>
          <w:rFonts w:ascii="Arial" w:hAnsi="Arial" w:cs="Arial"/>
          <w:lang w:val="pt"/>
        </w:rPr>
      </w:pPr>
      <w:r w:rsidRPr="005C4E33">
        <w:rPr>
          <w:rFonts w:ascii="Arial" w:hAnsi="Arial" w:cs="Arial"/>
          <w:lang w:val="pt"/>
        </w:rPr>
        <w:t>Prestar à CONTRATADA todas as informações solicitadas e necessárias para o cumprimento do objeto;</w:t>
      </w:r>
    </w:p>
    <w:p w14:paraId="5D0EE14C" w14:textId="77777777" w:rsidR="00B703C1" w:rsidRPr="005C4E33" w:rsidRDefault="00B703C1" w:rsidP="004B0B92">
      <w:pPr>
        <w:pStyle w:val="PargrafodaLista"/>
        <w:numPr>
          <w:ilvl w:val="0"/>
          <w:numId w:val="15"/>
        </w:numPr>
        <w:autoSpaceDE w:val="0"/>
        <w:autoSpaceDN w:val="0"/>
        <w:adjustRightInd w:val="0"/>
        <w:spacing w:after="0" w:line="240" w:lineRule="auto"/>
        <w:ind w:left="567" w:hanging="283"/>
        <w:contextualSpacing w:val="0"/>
        <w:jc w:val="both"/>
        <w:rPr>
          <w:rFonts w:ascii="Arial" w:hAnsi="Arial" w:cs="Arial"/>
          <w:lang w:val="pt"/>
        </w:rPr>
      </w:pPr>
      <w:r w:rsidRPr="005C4E33">
        <w:rPr>
          <w:rFonts w:ascii="Arial" w:hAnsi="Arial" w:cs="Arial"/>
          <w:lang w:val="pt"/>
        </w:rPr>
        <w:t>Rejeitar, no todo ou em parte, o objeto em desacordo com as obrigações assumidas pela empresa na sua proposta;</w:t>
      </w:r>
    </w:p>
    <w:p w14:paraId="1EE61666" w14:textId="77777777" w:rsidR="00B703C1" w:rsidRPr="005C4E33" w:rsidRDefault="00B703C1" w:rsidP="004B0B92">
      <w:pPr>
        <w:pStyle w:val="PargrafodaLista"/>
        <w:numPr>
          <w:ilvl w:val="0"/>
          <w:numId w:val="15"/>
        </w:numPr>
        <w:autoSpaceDE w:val="0"/>
        <w:autoSpaceDN w:val="0"/>
        <w:adjustRightInd w:val="0"/>
        <w:spacing w:after="0" w:line="240" w:lineRule="auto"/>
        <w:ind w:left="567" w:hanging="283"/>
        <w:contextualSpacing w:val="0"/>
        <w:jc w:val="both"/>
        <w:rPr>
          <w:rFonts w:ascii="Arial" w:hAnsi="Arial" w:cs="Arial"/>
          <w:lang w:val="pt"/>
        </w:rPr>
      </w:pPr>
      <w:r w:rsidRPr="005C4E33">
        <w:rPr>
          <w:rFonts w:ascii="Arial" w:hAnsi="Arial" w:cs="Arial"/>
          <w:lang w:val="pt"/>
        </w:rPr>
        <w:lastRenderedPageBreak/>
        <w:t xml:space="preserve">Colocar à disposição da CONTRATADA os elementos e informações necessárias à execução do objeto; </w:t>
      </w:r>
    </w:p>
    <w:p w14:paraId="7BF60F35" w14:textId="77777777" w:rsidR="00B703C1" w:rsidRPr="005C4E33" w:rsidRDefault="00B703C1" w:rsidP="004B0B92">
      <w:pPr>
        <w:pStyle w:val="PargrafodaLista"/>
        <w:numPr>
          <w:ilvl w:val="0"/>
          <w:numId w:val="15"/>
        </w:numPr>
        <w:autoSpaceDE w:val="0"/>
        <w:autoSpaceDN w:val="0"/>
        <w:adjustRightInd w:val="0"/>
        <w:spacing w:after="0" w:line="240" w:lineRule="auto"/>
        <w:ind w:left="567" w:hanging="283"/>
        <w:contextualSpacing w:val="0"/>
        <w:jc w:val="both"/>
        <w:rPr>
          <w:rFonts w:ascii="Arial" w:hAnsi="Arial" w:cs="Arial"/>
          <w:lang w:val="pt"/>
        </w:rPr>
      </w:pPr>
      <w:r w:rsidRPr="005C4E33">
        <w:rPr>
          <w:rFonts w:ascii="Arial" w:hAnsi="Arial" w:cs="Arial"/>
          <w:lang w:val="pt"/>
        </w:rPr>
        <w:t>Efetuar o pagamento devido, desde que cumpridas todas as formalidades e exigências do contrato;</w:t>
      </w:r>
    </w:p>
    <w:p w14:paraId="29B26163" w14:textId="77777777" w:rsidR="00B703C1" w:rsidRPr="005C4E33" w:rsidRDefault="00B703C1" w:rsidP="004B0B92">
      <w:pPr>
        <w:pStyle w:val="PargrafodaLista"/>
        <w:numPr>
          <w:ilvl w:val="0"/>
          <w:numId w:val="15"/>
        </w:numPr>
        <w:autoSpaceDE w:val="0"/>
        <w:autoSpaceDN w:val="0"/>
        <w:adjustRightInd w:val="0"/>
        <w:spacing w:after="0" w:line="240" w:lineRule="auto"/>
        <w:ind w:left="567" w:hanging="283"/>
        <w:contextualSpacing w:val="0"/>
        <w:jc w:val="both"/>
        <w:rPr>
          <w:rFonts w:ascii="Arial" w:hAnsi="Arial" w:cs="Arial"/>
          <w:lang w:val="pt"/>
        </w:rPr>
      </w:pPr>
      <w:r w:rsidRPr="005C4E33">
        <w:rPr>
          <w:rFonts w:ascii="Arial" w:eastAsia="Century Gothic" w:hAnsi="Arial" w:cs="Arial"/>
          <w:color w:val="000000"/>
        </w:rPr>
        <w:t>Comunicar a empresa para emissão de Nota Fiscal no que pertine à parcela incontroversa da execução do objeto, para efeito de liquidação e pagamento, quando houver controvérsia sobre a execução do objeto, quanto à dimensão, qualidade e quantidade, conforme o art. 143 da Lei n° 14.133/2021</w:t>
      </w:r>
      <w:r w:rsidRPr="005C4E33">
        <w:rPr>
          <w:rFonts w:ascii="Arial" w:hAnsi="Arial" w:cs="Arial"/>
        </w:rPr>
        <w:t>;</w:t>
      </w:r>
    </w:p>
    <w:p w14:paraId="3B4ED3A1" w14:textId="77777777" w:rsidR="00B703C1" w:rsidRPr="005C4E33" w:rsidRDefault="00B703C1" w:rsidP="004B0B92">
      <w:pPr>
        <w:pStyle w:val="PargrafodaLista"/>
        <w:numPr>
          <w:ilvl w:val="0"/>
          <w:numId w:val="15"/>
        </w:numPr>
        <w:autoSpaceDE w:val="0"/>
        <w:autoSpaceDN w:val="0"/>
        <w:adjustRightInd w:val="0"/>
        <w:spacing w:after="0" w:line="240" w:lineRule="auto"/>
        <w:ind w:left="567" w:hanging="283"/>
        <w:contextualSpacing w:val="0"/>
        <w:jc w:val="both"/>
        <w:rPr>
          <w:rFonts w:ascii="Arial" w:hAnsi="Arial" w:cs="Arial"/>
          <w:lang w:val="pt"/>
        </w:rPr>
      </w:pPr>
      <w:r w:rsidRPr="005C4E33">
        <w:rPr>
          <w:rFonts w:ascii="Arial" w:hAnsi="Arial" w:cs="Arial"/>
          <w:lang w:val="pt"/>
        </w:rPr>
        <w:t xml:space="preserve">Aplicar multas ou penalidades, quando do não cumprimento do contrato ou ações previstas neste Contrato; </w:t>
      </w:r>
    </w:p>
    <w:p w14:paraId="5A1997F6" w14:textId="77777777" w:rsidR="00B703C1" w:rsidRPr="005C4E33" w:rsidRDefault="00B703C1" w:rsidP="004B0B92">
      <w:pPr>
        <w:pStyle w:val="PargrafodaLista"/>
        <w:numPr>
          <w:ilvl w:val="0"/>
          <w:numId w:val="15"/>
        </w:numPr>
        <w:autoSpaceDE w:val="0"/>
        <w:autoSpaceDN w:val="0"/>
        <w:adjustRightInd w:val="0"/>
        <w:spacing w:after="0" w:line="240" w:lineRule="auto"/>
        <w:ind w:left="567" w:hanging="283"/>
        <w:contextualSpacing w:val="0"/>
        <w:jc w:val="both"/>
        <w:rPr>
          <w:rFonts w:ascii="Arial" w:hAnsi="Arial" w:cs="Arial"/>
          <w:lang w:val="pt"/>
        </w:rPr>
      </w:pPr>
      <w:r w:rsidRPr="005C4E33">
        <w:rPr>
          <w:rFonts w:ascii="Arial" w:hAnsi="Arial" w:cs="Arial"/>
          <w:lang w:val="pt"/>
        </w:rPr>
        <w:t>Fazer deduzir diretamente da fonte multas e demais penalidades previstas neste instrumento;</w:t>
      </w:r>
    </w:p>
    <w:p w14:paraId="22E7955B" w14:textId="77777777" w:rsidR="00B703C1" w:rsidRPr="005C4E33" w:rsidRDefault="00B703C1" w:rsidP="004B0B92">
      <w:pPr>
        <w:pStyle w:val="PargrafodaLista"/>
        <w:numPr>
          <w:ilvl w:val="0"/>
          <w:numId w:val="15"/>
        </w:numPr>
        <w:autoSpaceDE w:val="0"/>
        <w:autoSpaceDN w:val="0"/>
        <w:adjustRightInd w:val="0"/>
        <w:spacing w:after="0" w:line="240" w:lineRule="auto"/>
        <w:ind w:left="567" w:hanging="283"/>
        <w:contextualSpacing w:val="0"/>
        <w:jc w:val="both"/>
        <w:rPr>
          <w:rFonts w:ascii="Arial" w:hAnsi="Arial" w:cs="Arial"/>
          <w:lang w:val="pt"/>
        </w:rPr>
      </w:pPr>
      <w:r w:rsidRPr="005C4E33">
        <w:rPr>
          <w:rFonts w:ascii="Arial" w:hAnsi="Arial" w:cs="Arial"/>
          <w:lang w:val="pt"/>
        </w:rPr>
        <w:t xml:space="preserve">Atuar com poder de império suspendendo a execução do contrato sem ônus para a administração a qualquer tempo, resguardando a CONTRATADA de seus direitos adquiridos; </w:t>
      </w:r>
    </w:p>
    <w:p w14:paraId="2959877F" w14:textId="77777777" w:rsidR="00B703C1" w:rsidRPr="00E5441B" w:rsidRDefault="00B703C1" w:rsidP="004B0B92">
      <w:pPr>
        <w:pStyle w:val="PargrafodaLista"/>
        <w:numPr>
          <w:ilvl w:val="0"/>
          <w:numId w:val="15"/>
        </w:numPr>
        <w:autoSpaceDE w:val="0"/>
        <w:autoSpaceDN w:val="0"/>
        <w:adjustRightInd w:val="0"/>
        <w:spacing w:after="0" w:line="240" w:lineRule="auto"/>
        <w:ind w:left="567" w:hanging="283"/>
        <w:contextualSpacing w:val="0"/>
        <w:jc w:val="both"/>
        <w:rPr>
          <w:rFonts w:ascii="Arial" w:hAnsi="Arial" w:cs="Arial"/>
          <w:lang w:val="pt"/>
        </w:rPr>
      </w:pPr>
      <w:r w:rsidRPr="005C4E33">
        <w:rPr>
          <w:rFonts w:ascii="Arial" w:eastAsia="Century Gothic" w:hAnsi="Arial" w:cs="Arial"/>
          <w:color w:val="00000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6AAFD8E5" w14:textId="77777777" w:rsidR="00E5441B" w:rsidRPr="005C4E33" w:rsidRDefault="00E5441B" w:rsidP="00E5441B">
      <w:pPr>
        <w:pStyle w:val="PargrafodaLista"/>
        <w:autoSpaceDE w:val="0"/>
        <w:autoSpaceDN w:val="0"/>
        <w:adjustRightInd w:val="0"/>
        <w:spacing w:after="0" w:line="240" w:lineRule="auto"/>
        <w:ind w:left="0"/>
        <w:contextualSpacing w:val="0"/>
        <w:jc w:val="both"/>
        <w:rPr>
          <w:rFonts w:ascii="Arial" w:hAnsi="Arial" w:cs="Arial"/>
          <w:lang w:val="pt"/>
        </w:rPr>
      </w:pPr>
    </w:p>
    <w:p w14:paraId="7720A726" w14:textId="77777777" w:rsidR="00B703C1" w:rsidRDefault="00B703C1" w:rsidP="005C4E33">
      <w:pPr>
        <w:pStyle w:val="PargrafodaLista"/>
        <w:autoSpaceDE w:val="0"/>
        <w:autoSpaceDN w:val="0"/>
        <w:adjustRightInd w:val="0"/>
        <w:spacing w:after="0" w:line="240" w:lineRule="auto"/>
        <w:ind w:left="567"/>
        <w:contextualSpacing w:val="0"/>
        <w:jc w:val="both"/>
        <w:rPr>
          <w:rFonts w:ascii="Arial" w:eastAsia="Century Gothic" w:hAnsi="Arial" w:cs="Arial"/>
          <w:color w:val="000000"/>
        </w:rPr>
      </w:pPr>
      <w:r w:rsidRPr="005C4E33">
        <w:rPr>
          <w:rFonts w:ascii="Arial" w:eastAsia="Century Gothic" w:hAnsi="Arial" w:cs="Arial"/>
          <w:b/>
          <w:bCs/>
          <w:color w:val="000000"/>
        </w:rPr>
        <w:t>n.1)</w:t>
      </w:r>
      <w:r w:rsidRPr="005C4E33">
        <w:rPr>
          <w:rFonts w:ascii="Arial" w:eastAsia="Century Gothic" w:hAnsi="Arial" w:cs="Arial"/>
          <w:color w:val="000000"/>
        </w:rPr>
        <w:t xml:space="preserve"> A Administração terá o prazo de</w:t>
      </w:r>
      <w:r w:rsidRPr="005C4E33">
        <w:rPr>
          <w:rFonts w:ascii="Arial" w:eastAsia="Century Gothic" w:hAnsi="Arial" w:cs="Arial"/>
          <w:i/>
          <w:color w:val="FF0000"/>
        </w:rPr>
        <w:t xml:space="preserve"> </w:t>
      </w:r>
      <w:r w:rsidRPr="005C4E33">
        <w:rPr>
          <w:rFonts w:ascii="Arial" w:eastAsia="Century Gothic" w:hAnsi="Arial" w:cs="Arial"/>
          <w:i/>
        </w:rPr>
        <w:t>30 (trinta) dias</w:t>
      </w:r>
      <w:r w:rsidRPr="005C4E33">
        <w:rPr>
          <w:rFonts w:ascii="Arial" w:eastAsia="Century Gothic" w:hAnsi="Arial" w:cs="Arial"/>
        </w:rPr>
        <w:t xml:space="preserve">, </w:t>
      </w:r>
      <w:r w:rsidRPr="005C4E33">
        <w:rPr>
          <w:rFonts w:ascii="Arial" w:eastAsia="Century Gothic" w:hAnsi="Arial" w:cs="Arial"/>
          <w:color w:val="000000"/>
        </w:rPr>
        <w:t>a contar da data do protocolo do requerimento para decidir, admitida a prorrogação motivada, por igual período;</w:t>
      </w:r>
    </w:p>
    <w:p w14:paraId="3AB95477" w14:textId="77777777" w:rsidR="00E5441B" w:rsidRPr="005C4E33" w:rsidRDefault="00E5441B" w:rsidP="005C4E33">
      <w:pPr>
        <w:pStyle w:val="PargrafodaLista"/>
        <w:autoSpaceDE w:val="0"/>
        <w:autoSpaceDN w:val="0"/>
        <w:adjustRightInd w:val="0"/>
        <w:spacing w:after="0" w:line="240" w:lineRule="auto"/>
        <w:ind w:left="567"/>
        <w:contextualSpacing w:val="0"/>
        <w:jc w:val="both"/>
        <w:rPr>
          <w:rFonts w:ascii="Arial" w:eastAsia="Century Gothic" w:hAnsi="Arial" w:cs="Arial"/>
          <w:color w:val="000000"/>
        </w:rPr>
      </w:pPr>
    </w:p>
    <w:p w14:paraId="72EA3637" w14:textId="77777777" w:rsidR="00B703C1" w:rsidRPr="005C4E33" w:rsidRDefault="00B703C1" w:rsidP="004B0B92">
      <w:pPr>
        <w:pStyle w:val="PargrafodaLista"/>
        <w:numPr>
          <w:ilvl w:val="0"/>
          <w:numId w:val="15"/>
        </w:numPr>
        <w:autoSpaceDE w:val="0"/>
        <w:autoSpaceDN w:val="0"/>
        <w:adjustRightInd w:val="0"/>
        <w:spacing w:after="0" w:line="240" w:lineRule="auto"/>
        <w:ind w:left="567" w:hanging="283"/>
        <w:contextualSpacing w:val="0"/>
        <w:jc w:val="both"/>
        <w:rPr>
          <w:rFonts w:ascii="Arial" w:hAnsi="Arial" w:cs="Arial"/>
          <w:lang w:val="pt"/>
        </w:rPr>
      </w:pPr>
      <w:r w:rsidRPr="005C4E33">
        <w:rPr>
          <w:rFonts w:ascii="Arial" w:eastAsia="Century Gothic" w:hAnsi="Arial" w:cs="Arial"/>
          <w:color w:val="000000"/>
        </w:rPr>
        <w:t>Responder eventuais pedidos de reestabelecimento do equilíbrio econômico-financeiro feitos pela Contratada no prazo máximo de 30 (trinta) dias;</w:t>
      </w:r>
    </w:p>
    <w:p w14:paraId="1E2EC5C8" w14:textId="77777777" w:rsidR="007E6A66" w:rsidRPr="005C4E33" w:rsidRDefault="00B703C1" w:rsidP="004B0B92">
      <w:pPr>
        <w:pStyle w:val="PargrafodaLista"/>
        <w:numPr>
          <w:ilvl w:val="0"/>
          <w:numId w:val="15"/>
        </w:numPr>
        <w:autoSpaceDE w:val="0"/>
        <w:autoSpaceDN w:val="0"/>
        <w:adjustRightInd w:val="0"/>
        <w:spacing w:after="0" w:line="240" w:lineRule="auto"/>
        <w:ind w:left="567" w:hanging="283"/>
        <w:contextualSpacing w:val="0"/>
        <w:jc w:val="both"/>
        <w:rPr>
          <w:rFonts w:ascii="Arial" w:hAnsi="Arial" w:cs="Arial"/>
          <w:lang w:val="pt"/>
        </w:rPr>
      </w:pPr>
      <w:r w:rsidRPr="005C4E33">
        <w:rPr>
          <w:rFonts w:ascii="Arial" w:hAnsi="Arial" w:cs="Arial"/>
          <w:lang w:val="pt"/>
        </w:rPr>
        <w:t>Rejeitar os produtos/serviços em desconformidade com o presente instrumento</w:t>
      </w:r>
      <w:r w:rsidR="007E6A66" w:rsidRPr="005C4E33">
        <w:rPr>
          <w:rFonts w:ascii="Arial" w:hAnsi="Arial" w:cs="Arial"/>
          <w:lang w:val="pt"/>
        </w:rPr>
        <w:t>;</w:t>
      </w:r>
    </w:p>
    <w:p w14:paraId="03664F6B" w14:textId="77777777" w:rsidR="00B703C1" w:rsidRPr="005C4E33" w:rsidRDefault="007E6A66" w:rsidP="004B0B92">
      <w:pPr>
        <w:pStyle w:val="PargrafodaLista"/>
        <w:numPr>
          <w:ilvl w:val="0"/>
          <w:numId w:val="15"/>
        </w:numPr>
        <w:autoSpaceDE w:val="0"/>
        <w:autoSpaceDN w:val="0"/>
        <w:adjustRightInd w:val="0"/>
        <w:spacing w:after="0" w:line="240" w:lineRule="auto"/>
        <w:ind w:left="567" w:hanging="283"/>
        <w:contextualSpacing w:val="0"/>
        <w:jc w:val="both"/>
        <w:rPr>
          <w:rFonts w:ascii="Arial" w:hAnsi="Arial" w:cs="Arial"/>
          <w:lang w:val="pt"/>
        </w:rPr>
      </w:pPr>
      <w:r w:rsidRPr="005C4E33">
        <w:rPr>
          <w:rFonts w:ascii="Arial" w:hAnsi="Arial" w:cs="Arial"/>
          <w:lang w:val="pt"/>
        </w:rPr>
        <w:t>Cumprir as obrigações previstas no Termo de Referências que não foram contempladas neste contrato</w:t>
      </w:r>
      <w:r w:rsidR="00B703C1" w:rsidRPr="005C4E33">
        <w:rPr>
          <w:rFonts w:ascii="Arial" w:hAnsi="Arial" w:cs="Arial"/>
          <w:lang w:val="pt"/>
        </w:rPr>
        <w:t>.</w:t>
      </w:r>
    </w:p>
    <w:p w14:paraId="07017379" w14:textId="77777777" w:rsidR="00B703C1" w:rsidRPr="005C4E33" w:rsidRDefault="00B703C1" w:rsidP="005C4E33">
      <w:pPr>
        <w:autoSpaceDE w:val="0"/>
        <w:autoSpaceDN w:val="0"/>
        <w:adjustRightInd w:val="0"/>
        <w:spacing w:after="0" w:line="240" w:lineRule="auto"/>
        <w:jc w:val="both"/>
        <w:rPr>
          <w:rFonts w:ascii="Arial" w:hAnsi="Arial" w:cs="Arial"/>
          <w:lang w:val="pt"/>
        </w:rPr>
      </w:pPr>
    </w:p>
    <w:p w14:paraId="5DB793E4" w14:textId="77777777" w:rsidR="00B703C1" w:rsidRPr="005C4E33" w:rsidRDefault="007E6A66" w:rsidP="005C4E33">
      <w:pPr>
        <w:autoSpaceDE w:val="0"/>
        <w:autoSpaceDN w:val="0"/>
        <w:adjustRightInd w:val="0"/>
        <w:spacing w:after="0" w:line="240" w:lineRule="auto"/>
        <w:jc w:val="both"/>
        <w:rPr>
          <w:rFonts w:ascii="Arial" w:hAnsi="Arial" w:cs="Arial"/>
        </w:rPr>
      </w:pPr>
      <w:r w:rsidRPr="005C4E33">
        <w:rPr>
          <w:rFonts w:ascii="Arial" w:hAnsi="Arial" w:cs="Arial"/>
          <w:b/>
          <w:bCs/>
          <w:lang w:val="pt"/>
        </w:rPr>
        <w:t>9</w:t>
      </w:r>
      <w:r w:rsidR="00B703C1" w:rsidRPr="005C4E33">
        <w:rPr>
          <w:rFonts w:ascii="Arial" w:hAnsi="Arial" w:cs="Arial"/>
          <w:b/>
          <w:bCs/>
          <w:lang w:val="pt"/>
        </w:rPr>
        <w:t>.2.</w:t>
      </w:r>
      <w:r w:rsidR="00B703C1" w:rsidRPr="005C4E33">
        <w:rPr>
          <w:rFonts w:ascii="Arial" w:hAnsi="Arial" w:cs="Arial"/>
          <w:lang w:val="pt"/>
        </w:rPr>
        <w:t xml:space="preserve"> </w:t>
      </w:r>
      <w:r w:rsidR="00B703C1" w:rsidRPr="005C4E33">
        <w:rPr>
          <w:rFonts w:ascii="Arial" w:eastAsia="Century Gothic" w:hAnsi="Arial" w:cs="Arial"/>
          <w:color w:val="000000"/>
        </w:rPr>
        <w:t>A Administração não responderá por quaisquer compromissos assumidos pela Contratada com terceiros, ainda que vinculados à execução do contrato, bem como por qualquer dano causado a terceiros em decorrência de ato da Contratada, de seus empregados, prepostos ou subordinados</w:t>
      </w:r>
    </w:p>
    <w:p w14:paraId="66B16EBD" w14:textId="77777777" w:rsidR="00B703C1" w:rsidRPr="005C4E33" w:rsidRDefault="00B703C1" w:rsidP="005C4E33">
      <w:pPr>
        <w:pStyle w:val="Ttulo4"/>
        <w:spacing w:before="0" w:after="0"/>
        <w:jc w:val="both"/>
        <w:rPr>
          <w:rFonts w:ascii="Arial" w:hAnsi="Arial" w:cs="Arial"/>
          <w:b w:val="0"/>
          <w:bCs w:val="0"/>
          <w:i/>
          <w:smallCaps/>
          <w:sz w:val="22"/>
          <w:szCs w:val="22"/>
        </w:rPr>
      </w:pPr>
    </w:p>
    <w:p w14:paraId="3FF22B7E" w14:textId="77777777" w:rsidR="00B703C1" w:rsidRPr="005C4E33" w:rsidRDefault="00B703C1" w:rsidP="005C4E33">
      <w:pPr>
        <w:pStyle w:val="Ttulo4"/>
        <w:spacing w:before="0" w:after="0"/>
        <w:jc w:val="both"/>
        <w:rPr>
          <w:rFonts w:ascii="Arial" w:hAnsi="Arial" w:cs="Arial"/>
          <w:b w:val="0"/>
          <w:bCs w:val="0"/>
          <w:i/>
          <w:smallCaps/>
          <w:sz w:val="22"/>
          <w:szCs w:val="22"/>
        </w:rPr>
      </w:pPr>
      <w:r w:rsidRPr="005C4E33">
        <w:rPr>
          <w:rFonts w:ascii="Arial" w:hAnsi="Arial" w:cs="Arial"/>
          <w:smallCaps/>
          <w:sz w:val="22"/>
          <w:szCs w:val="22"/>
        </w:rPr>
        <w:t>Cláusula Décima-     Das Obrigações Da Contratada</w:t>
      </w:r>
    </w:p>
    <w:p w14:paraId="487B4AA7" w14:textId="77777777" w:rsidR="00B703C1" w:rsidRPr="005C4E33" w:rsidRDefault="00B703C1" w:rsidP="005C4E33">
      <w:pPr>
        <w:spacing w:after="0" w:line="240" w:lineRule="auto"/>
        <w:ind w:firstLine="708"/>
        <w:jc w:val="both"/>
        <w:rPr>
          <w:rFonts w:ascii="Arial" w:hAnsi="Arial" w:cs="Arial"/>
        </w:rPr>
      </w:pPr>
    </w:p>
    <w:p w14:paraId="3CEBC641" w14:textId="77777777" w:rsidR="00B703C1" w:rsidRPr="005C4E33" w:rsidRDefault="00B703C1" w:rsidP="005C4E33">
      <w:pPr>
        <w:tabs>
          <w:tab w:val="left" w:pos="284"/>
        </w:tabs>
        <w:autoSpaceDE w:val="0"/>
        <w:autoSpaceDN w:val="0"/>
        <w:adjustRightInd w:val="0"/>
        <w:spacing w:after="0" w:line="240" w:lineRule="auto"/>
        <w:jc w:val="both"/>
        <w:rPr>
          <w:rFonts w:ascii="Arial" w:hAnsi="Arial" w:cs="Arial"/>
          <w:lang w:val="pt"/>
        </w:rPr>
      </w:pPr>
      <w:r w:rsidRPr="005C4E33">
        <w:rPr>
          <w:rFonts w:ascii="Arial" w:hAnsi="Arial" w:cs="Arial"/>
          <w:b/>
          <w:bCs/>
          <w:lang w:val="pt"/>
        </w:rPr>
        <w:t>1</w:t>
      </w:r>
      <w:r w:rsidR="007E6A66" w:rsidRPr="005C4E33">
        <w:rPr>
          <w:rFonts w:ascii="Arial" w:hAnsi="Arial" w:cs="Arial"/>
          <w:b/>
          <w:bCs/>
          <w:lang w:val="pt"/>
        </w:rPr>
        <w:t>0</w:t>
      </w:r>
      <w:r w:rsidRPr="005C4E33">
        <w:rPr>
          <w:rFonts w:ascii="Arial" w:hAnsi="Arial" w:cs="Arial"/>
          <w:b/>
          <w:bCs/>
          <w:lang w:val="pt"/>
        </w:rPr>
        <w:t>.1.</w:t>
      </w:r>
      <w:r w:rsidRPr="005C4E33">
        <w:rPr>
          <w:rFonts w:ascii="Arial" w:hAnsi="Arial" w:cs="Arial"/>
          <w:lang w:val="pt"/>
        </w:rPr>
        <w:t xml:space="preserve"> Caberá à CONTRATADA responsabilizar-se pelo fiel cumprimento do objeto contratual, conforme especificações e condições estabelecidas no Termo de Referência, bem como:</w:t>
      </w:r>
    </w:p>
    <w:p w14:paraId="3C21806F" w14:textId="77777777" w:rsidR="00B703C1" w:rsidRPr="005C4E33" w:rsidRDefault="00B703C1" w:rsidP="005C4E33">
      <w:pPr>
        <w:tabs>
          <w:tab w:val="left" w:pos="284"/>
        </w:tabs>
        <w:autoSpaceDE w:val="0"/>
        <w:autoSpaceDN w:val="0"/>
        <w:adjustRightInd w:val="0"/>
        <w:spacing w:after="0" w:line="240" w:lineRule="auto"/>
        <w:jc w:val="both"/>
        <w:rPr>
          <w:rFonts w:ascii="Arial" w:hAnsi="Arial" w:cs="Arial"/>
          <w:lang w:val="pt"/>
        </w:rPr>
      </w:pPr>
    </w:p>
    <w:p w14:paraId="6C48ED7A" w14:textId="77777777" w:rsidR="00B703C1" w:rsidRPr="005C4E33" w:rsidRDefault="00B703C1" w:rsidP="004B0B92">
      <w:pPr>
        <w:pStyle w:val="PargrafodaLista"/>
        <w:numPr>
          <w:ilvl w:val="0"/>
          <w:numId w:val="16"/>
        </w:numPr>
        <w:spacing w:after="0" w:line="240" w:lineRule="auto"/>
        <w:ind w:left="567" w:hanging="283"/>
        <w:jc w:val="both"/>
        <w:rPr>
          <w:rFonts w:ascii="Arial" w:hAnsi="Arial" w:cs="Arial"/>
          <w:lang w:val="pt"/>
        </w:rPr>
      </w:pPr>
      <w:r w:rsidRPr="005C4E33">
        <w:rPr>
          <w:rFonts w:ascii="Arial" w:hAnsi="Arial" w:cs="Arial"/>
          <w:lang w:val="pt"/>
        </w:rPr>
        <w:t>A entrega do objeto desta licitação vai correr por conta da Contratada, bem como as despesas de seguros, transporte, tributos, encargos trabalhistas e previdenciários decorrentes do fornecimento;</w:t>
      </w:r>
    </w:p>
    <w:p w14:paraId="44CB4247" w14:textId="77777777" w:rsidR="00B703C1" w:rsidRPr="005C4E33" w:rsidRDefault="00B703C1" w:rsidP="004B0B92">
      <w:pPr>
        <w:pStyle w:val="PargrafodaLista"/>
        <w:numPr>
          <w:ilvl w:val="0"/>
          <w:numId w:val="16"/>
        </w:numPr>
        <w:tabs>
          <w:tab w:val="left" w:pos="284"/>
        </w:tabs>
        <w:autoSpaceDE w:val="0"/>
        <w:autoSpaceDN w:val="0"/>
        <w:adjustRightInd w:val="0"/>
        <w:spacing w:after="0" w:line="240" w:lineRule="auto"/>
        <w:ind w:left="567" w:hanging="283"/>
        <w:jc w:val="both"/>
        <w:rPr>
          <w:rFonts w:ascii="Arial" w:hAnsi="Arial" w:cs="Arial"/>
          <w:lang w:val="pt-PT"/>
        </w:rPr>
      </w:pPr>
      <w:r w:rsidRPr="005C4E33">
        <w:rPr>
          <w:rFonts w:ascii="Arial" w:eastAsia="Century Gothic" w:hAnsi="Arial" w:cs="Arial"/>
          <w:color w:val="000000"/>
        </w:rPr>
        <w:t xml:space="preserve">Responsabilizar-se pelos vícios e danos decorrentes do objeto, de acordo com o Código de Defesa do Consumidor </w:t>
      </w:r>
      <w:r w:rsidRPr="005C4E33">
        <w:rPr>
          <w:rFonts w:ascii="Arial" w:eastAsia="Century Gothic" w:hAnsi="Arial" w:cs="Arial"/>
        </w:rPr>
        <w:t>(</w:t>
      </w:r>
      <w:hyperlink r:id="rId33" w:history="1">
        <w:r w:rsidRPr="005C4E33">
          <w:rPr>
            <w:rStyle w:val="Hyperlink"/>
            <w:rFonts w:ascii="Arial" w:eastAsia="Century Gothic" w:hAnsi="Arial" w:cs="Arial"/>
          </w:rPr>
          <w:t>Lei nº 8.078, de 1990</w:t>
        </w:r>
      </w:hyperlink>
      <w:r w:rsidRPr="005C4E33">
        <w:rPr>
          <w:rFonts w:ascii="Arial" w:eastAsia="Century Gothic" w:hAnsi="Arial" w:cs="Arial"/>
        </w:rPr>
        <w:t>);</w:t>
      </w:r>
    </w:p>
    <w:p w14:paraId="44BA796E" w14:textId="77777777" w:rsidR="00B703C1" w:rsidRPr="005C4E33" w:rsidRDefault="00B703C1" w:rsidP="004B0B92">
      <w:pPr>
        <w:pStyle w:val="PargrafodaLista"/>
        <w:numPr>
          <w:ilvl w:val="0"/>
          <w:numId w:val="16"/>
        </w:numPr>
        <w:tabs>
          <w:tab w:val="left" w:pos="284"/>
        </w:tabs>
        <w:autoSpaceDE w:val="0"/>
        <w:autoSpaceDN w:val="0"/>
        <w:adjustRightInd w:val="0"/>
        <w:spacing w:after="0" w:line="240" w:lineRule="auto"/>
        <w:ind w:left="567" w:hanging="283"/>
        <w:jc w:val="both"/>
        <w:rPr>
          <w:rFonts w:ascii="Arial" w:hAnsi="Arial" w:cs="Arial"/>
          <w:lang w:val="pt-PT"/>
        </w:rPr>
      </w:pPr>
      <w:r w:rsidRPr="005C4E33">
        <w:rPr>
          <w:rFonts w:ascii="Arial" w:eastAsia="Century Gothic" w:hAnsi="Arial" w:cs="Arial"/>
          <w:color w:val="000000"/>
        </w:rPr>
        <w:t xml:space="preserve">Comunicar ao contratante, no prazo máximo de </w:t>
      </w:r>
      <w:r w:rsidRPr="00E5441B">
        <w:rPr>
          <w:rFonts w:ascii="Arial" w:eastAsia="Century Gothic" w:hAnsi="Arial" w:cs="Arial"/>
          <w:color w:val="000000"/>
        </w:rPr>
        <w:t>02 (dois) dias</w:t>
      </w:r>
      <w:r w:rsidRPr="005C4E33">
        <w:rPr>
          <w:rFonts w:ascii="Arial" w:eastAsia="Century Gothic" w:hAnsi="Arial" w:cs="Arial"/>
          <w:color w:val="000000"/>
        </w:rPr>
        <w:t xml:space="preserve"> que antecede a data da entrega, os motivos que impossibilitem o cumprimento do prazo previsto, com a devida comprovação, </w:t>
      </w:r>
      <w:r w:rsidRPr="005C4E33">
        <w:rPr>
          <w:rFonts w:ascii="Arial" w:hAnsi="Arial" w:cs="Arial"/>
          <w:color w:val="000000"/>
          <w:lang w:val="pt-PT"/>
        </w:rPr>
        <w:t xml:space="preserve">para que qualquer pleito de prorrogação de prazo seja analisado, </w:t>
      </w:r>
      <w:r w:rsidRPr="005C4E33">
        <w:rPr>
          <w:rFonts w:ascii="Arial" w:hAnsi="Arial" w:cs="Arial"/>
          <w:lang w:val="pt-PT"/>
        </w:rPr>
        <w:t>ressalvadas situações de caso fortuito e força maior;</w:t>
      </w:r>
    </w:p>
    <w:p w14:paraId="40D1506B" w14:textId="77777777" w:rsidR="00B703C1" w:rsidRPr="005C4E33" w:rsidRDefault="00B703C1" w:rsidP="004B0B92">
      <w:pPr>
        <w:pStyle w:val="PargrafodaLista"/>
        <w:numPr>
          <w:ilvl w:val="0"/>
          <w:numId w:val="16"/>
        </w:numPr>
        <w:spacing w:after="0" w:line="240" w:lineRule="auto"/>
        <w:ind w:left="567" w:hanging="283"/>
        <w:jc w:val="both"/>
        <w:rPr>
          <w:rFonts w:ascii="Arial" w:hAnsi="Arial" w:cs="Arial"/>
          <w:lang w:val="pt"/>
        </w:rPr>
      </w:pPr>
      <w:r w:rsidRPr="005C4E33">
        <w:rPr>
          <w:rFonts w:ascii="Arial" w:eastAsia="Century Gothic" w:hAnsi="Arial" w:cs="Arial"/>
          <w:color w:val="000000"/>
        </w:rPr>
        <w:t xml:space="preserve">Atender às determinações regulares emitidas pelo fiscal ou gestor do contrato ou autoridade superior </w:t>
      </w:r>
      <w:r w:rsidRPr="005C4E33">
        <w:rPr>
          <w:rFonts w:ascii="Arial" w:eastAsia="Century Gothic" w:hAnsi="Arial" w:cs="Arial"/>
        </w:rPr>
        <w:t>(</w:t>
      </w:r>
      <w:hyperlink r:id="rId34" w:anchor="art137" w:history="1">
        <w:r w:rsidRPr="005C4E33">
          <w:rPr>
            <w:rStyle w:val="Hyperlink"/>
            <w:rFonts w:ascii="Arial" w:eastAsia="Century Gothic" w:hAnsi="Arial" w:cs="Arial"/>
          </w:rPr>
          <w:t>art. 137, II, da Lei n.º 14.133, de 2021</w:t>
        </w:r>
      </w:hyperlink>
      <w:r w:rsidRPr="005C4E33">
        <w:rPr>
          <w:rFonts w:ascii="Arial" w:eastAsia="Century Gothic" w:hAnsi="Arial" w:cs="Arial"/>
        </w:rPr>
        <w:t xml:space="preserve">) </w:t>
      </w:r>
      <w:r w:rsidRPr="005C4E33">
        <w:rPr>
          <w:rFonts w:ascii="Arial" w:eastAsia="Century Gothic" w:hAnsi="Arial" w:cs="Arial"/>
          <w:color w:val="000000"/>
        </w:rPr>
        <w:t>e prestar todo esclarecimento ou informação por eles solicitados;</w:t>
      </w:r>
    </w:p>
    <w:p w14:paraId="39070272" w14:textId="77777777" w:rsidR="00B703C1" w:rsidRPr="005C4E33" w:rsidRDefault="00B703C1" w:rsidP="004B0B92">
      <w:pPr>
        <w:pStyle w:val="PargrafodaLista"/>
        <w:numPr>
          <w:ilvl w:val="0"/>
          <w:numId w:val="16"/>
        </w:numPr>
        <w:autoSpaceDE w:val="0"/>
        <w:autoSpaceDN w:val="0"/>
        <w:adjustRightInd w:val="0"/>
        <w:spacing w:after="0" w:line="240" w:lineRule="auto"/>
        <w:ind w:left="567" w:hanging="283"/>
        <w:contextualSpacing w:val="0"/>
        <w:jc w:val="both"/>
        <w:rPr>
          <w:rFonts w:ascii="Arial" w:hAnsi="Arial" w:cs="Arial"/>
          <w:lang w:val="pt"/>
        </w:rPr>
      </w:pPr>
      <w:r w:rsidRPr="005C4E33">
        <w:rPr>
          <w:rFonts w:ascii="Arial" w:hAnsi="Arial" w:cs="Arial"/>
          <w:lang w:val="pt"/>
        </w:rPr>
        <w:t xml:space="preserve">Prestar esclarecimentos a CONTRATANTE sobre eventuais atos ou fatos noticiados que a envolvam, bem como relatar toda e qualquer irregularidade observada em função da execução do objeto, tomando as devidas providências para correção; </w:t>
      </w:r>
    </w:p>
    <w:p w14:paraId="5CF5A6A1" w14:textId="77777777" w:rsidR="00B703C1" w:rsidRPr="005C4E33" w:rsidRDefault="00B703C1" w:rsidP="004B0B92">
      <w:pPr>
        <w:pStyle w:val="PargrafodaLista"/>
        <w:numPr>
          <w:ilvl w:val="0"/>
          <w:numId w:val="16"/>
        </w:numPr>
        <w:autoSpaceDE w:val="0"/>
        <w:autoSpaceDN w:val="0"/>
        <w:adjustRightInd w:val="0"/>
        <w:spacing w:after="0" w:line="240" w:lineRule="auto"/>
        <w:ind w:left="567" w:hanging="283"/>
        <w:contextualSpacing w:val="0"/>
        <w:jc w:val="both"/>
        <w:rPr>
          <w:rFonts w:ascii="Arial" w:hAnsi="Arial" w:cs="Arial"/>
          <w:lang w:val="pt"/>
        </w:rPr>
      </w:pPr>
      <w:r w:rsidRPr="005C4E33">
        <w:rPr>
          <w:rFonts w:ascii="Arial" w:hAnsi="Arial" w:cs="Arial"/>
          <w:lang w:val="pt"/>
        </w:rPr>
        <w:t xml:space="preserve">Acatar as orientações do Fiscal do Contrato ou seu representante legal, sujeitando-se a mais ampla e irrestrita fiscalização por parte da CONTRATANTE; </w:t>
      </w:r>
    </w:p>
    <w:p w14:paraId="570658CF" w14:textId="77777777" w:rsidR="00B703C1" w:rsidRPr="005C4E33" w:rsidRDefault="00B703C1" w:rsidP="004B0B92">
      <w:pPr>
        <w:pStyle w:val="PargrafodaLista"/>
        <w:numPr>
          <w:ilvl w:val="0"/>
          <w:numId w:val="16"/>
        </w:numPr>
        <w:autoSpaceDE w:val="0"/>
        <w:autoSpaceDN w:val="0"/>
        <w:adjustRightInd w:val="0"/>
        <w:spacing w:after="0" w:line="240" w:lineRule="auto"/>
        <w:ind w:left="567" w:hanging="283"/>
        <w:contextualSpacing w:val="0"/>
        <w:jc w:val="both"/>
        <w:rPr>
          <w:rFonts w:ascii="Arial" w:hAnsi="Arial" w:cs="Arial"/>
          <w:lang w:val="pt"/>
        </w:rPr>
      </w:pPr>
      <w:r w:rsidRPr="005C4E33">
        <w:rPr>
          <w:rFonts w:ascii="Arial" w:hAnsi="Arial" w:cs="Arial"/>
          <w:lang w:val="pt"/>
        </w:rPr>
        <w:lastRenderedPageBreak/>
        <w:t>Dispor de quadro de pessoal suficiente para garantir a execução do objeto;</w:t>
      </w:r>
    </w:p>
    <w:p w14:paraId="2989F3BD" w14:textId="77777777" w:rsidR="00B703C1" w:rsidRPr="005C4E33" w:rsidRDefault="00B703C1" w:rsidP="004B0B92">
      <w:pPr>
        <w:pStyle w:val="PargrafodaLista"/>
        <w:numPr>
          <w:ilvl w:val="0"/>
          <w:numId w:val="16"/>
        </w:numPr>
        <w:autoSpaceDE w:val="0"/>
        <w:autoSpaceDN w:val="0"/>
        <w:adjustRightInd w:val="0"/>
        <w:spacing w:after="0" w:line="240" w:lineRule="auto"/>
        <w:ind w:left="567" w:hanging="283"/>
        <w:contextualSpacing w:val="0"/>
        <w:jc w:val="both"/>
        <w:rPr>
          <w:rFonts w:ascii="Arial" w:hAnsi="Arial" w:cs="Arial"/>
          <w:lang w:val="pt"/>
        </w:rPr>
      </w:pPr>
      <w:r w:rsidRPr="005C4E33">
        <w:rPr>
          <w:rFonts w:ascii="Arial" w:hAnsi="Arial" w:cs="Arial"/>
          <w:lang w:val="pt"/>
        </w:rPr>
        <w:t>Manter, durante toda a execução do contrato, em compatibilidade com as obrigações assumidas, todas as condições de habilitação e qualificação exigidas;</w:t>
      </w:r>
    </w:p>
    <w:p w14:paraId="2C585AC6" w14:textId="77777777" w:rsidR="00B703C1" w:rsidRPr="005C4E33" w:rsidRDefault="00B703C1" w:rsidP="00E5441B">
      <w:pPr>
        <w:pStyle w:val="PargrafodaLista"/>
        <w:autoSpaceDE w:val="0"/>
        <w:autoSpaceDN w:val="0"/>
        <w:adjustRightInd w:val="0"/>
        <w:spacing w:after="0" w:line="240" w:lineRule="auto"/>
        <w:ind w:left="567" w:hanging="283"/>
        <w:contextualSpacing w:val="0"/>
        <w:jc w:val="both"/>
        <w:rPr>
          <w:rFonts w:ascii="Arial" w:hAnsi="Arial" w:cs="Arial"/>
          <w:lang w:val="pt"/>
        </w:rPr>
      </w:pPr>
      <w:r w:rsidRPr="005C4E33">
        <w:rPr>
          <w:rFonts w:ascii="Arial" w:hAnsi="Arial" w:cs="Arial"/>
          <w:b/>
          <w:bCs/>
          <w:lang w:val="pt"/>
        </w:rPr>
        <w:t>h.1)</w:t>
      </w:r>
      <w:r w:rsidRPr="005C4E33">
        <w:rPr>
          <w:rFonts w:ascii="Arial" w:eastAsia="Century Gothic" w:hAnsi="Arial" w:cs="Arial"/>
          <w:color w:val="000000"/>
        </w:rPr>
        <w:t xml:space="preserve"> Quando não for possível a verificação da regularidade no Sistema de Cadastro de Fornecedores – SICAF, a Contratada deverá entregar ao setor responsável pela fiscalização do contrato, junto com a Nota Fiscal para fins de pagamento, os seguintes documentos: 1) prova de regularidade relativa à Seguridade Social; 2) certidão de regularidade conjunta relativa aos tributos federais e à Dívida Ativa da União; 3) certidões que comprovem a regularidade perante a Fazenda Estadual e Municipal da sede da Contratada; 4) Certidão de Regularidade do FGTS – CRF; e 5) Certidão Negativa de Débitos Trabalhistas – CNDT;</w:t>
      </w:r>
    </w:p>
    <w:p w14:paraId="549F31D9" w14:textId="77777777" w:rsidR="00B703C1" w:rsidRPr="005C4E33" w:rsidRDefault="00B703C1" w:rsidP="004B0B92">
      <w:pPr>
        <w:pStyle w:val="PargrafodaLista"/>
        <w:numPr>
          <w:ilvl w:val="0"/>
          <w:numId w:val="16"/>
        </w:numPr>
        <w:spacing w:after="0" w:line="240" w:lineRule="auto"/>
        <w:ind w:left="567" w:hanging="283"/>
        <w:contextualSpacing w:val="0"/>
        <w:jc w:val="both"/>
        <w:rPr>
          <w:rFonts w:ascii="Arial" w:hAnsi="Arial" w:cs="Arial"/>
        </w:rPr>
      </w:pPr>
      <w:r w:rsidRPr="005C4E33">
        <w:rPr>
          <w:rFonts w:ascii="Arial" w:hAnsi="Arial" w:cs="Arial"/>
          <w:lang w:val="pt"/>
        </w:rPr>
        <w:t>Assumir a responsabilidade por</w:t>
      </w:r>
      <w:r w:rsidRPr="005C4E33">
        <w:rPr>
          <w:rFonts w:ascii="Arial" w:eastAsia="Times New Roman" w:hAnsi="Arial" w:cs="Arial"/>
          <w:kern w:val="0"/>
          <w:lang w:eastAsia="pt-BR"/>
        </w:rPr>
        <w:t xml:space="preserve"> </w:t>
      </w:r>
      <w:r w:rsidRPr="005C4E33">
        <w:rPr>
          <w:rFonts w:ascii="Arial" w:hAnsi="Arial" w:cs="Arial"/>
        </w:rPr>
        <w:t>encargos trabalhistas, previdenciários, fiscais, comerciais, civis, acidentários e tributários, decorrentes da execução do presente CONTRATO, sendo que a inadimplência da CONTRATADA com referência a esses encargos não transfere a CONTRATANTE a responsabilidade pelo seu pagamento, nem poderá onerar o objeto do presente contrato</w:t>
      </w:r>
      <w:r w:rsidRPr="005C4E33">
        <w:rPr>
          <w:rFonts w:ascii="Arial" w:hAnsi="Arial" w:cs="Arial"/>
          <w:lang w:val="pt"/>
        </w:rPr>
        <w:t>, sob pena de rescisão contratual, sem prejuízo das demais sanções;</w:t>
      </w:r>
    </w:p>
    <w:p w14:paraId="7A483C74" w14:textId="77777777" w:rsidR="00B703C1" w:rsidRPr="005C4E33" w:rsidRDefault="00B703C1" w:rsidP="004B0B92">
      <w:pPr>
        <w:pStyle w:val="PargrafodaLista"/>
        <w:numPr>
          <w:ilvl w:val="0"/>
          <w:numId w:val="16"/>
        </w:numPr>
        <w:spacing w:after="0" w:line="240" w:lineRule="auto"/>
        <w:ind w:left="567" w:hanging="283"/>
        <w:contextualSpacing w:val="0"/>
        <w:jc w:val="both"/>
        <w:rPr>
          <w:rFonts w:ascii="Arial" w:hAnsi="Arial" w:cs="Arial"/>
        </w:rPr>
      </w:pPr>
      <w:r w:rsidRPr="005C4E33">
        <w:rPr>
          <w:rFonts w:ascii="Arial" w:eastAsia="Century Gothic" w:hAnsi="Arial" w:cs="Arial"/>
          <w:color w:val="000000"/>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40441A30" w14:textId="77777777" w:rsidR="00B703C1" w:rsidRPr="005C4E33" w:rsidRDefault="00B703C1" w:rsidP="004B0B92">
      <w:pPr>
        <w:pStyle w:val="PargrafodaLista"/>
        <w:numPr>
          <w:ilvl w:val="0"/>
          <w:numId w:val="16"/>
        </w:numPr>
        <w:spacing w:after="0" w:line="240" w:lineRule="auto"/>
        <w:ind w:left="567" w:hanging="283"/>
        <w:contextualSpacing w:val="0"/>
        <w:jc w:val="both"/>
        <w:rPr>
          <w:rFonts w:ascii="Arial" w:hAnsi="Arial" w:cs="Arial"/>
        </w:rPr>
      </w:pPr>
      <w:r w:rsidRPr="005C4E33">
        <w:rPr>
          <w:rFonts w:ascii="Arial" w:hAnsi="Arial" w:cs="Arial"/>
        </w:rPr>
        <w:t>Refazer, reparar, corrigir, substituir, remover às suas expensas, conforme determinação do gestor, o objeto do CONTRATO em que se verificarem vícios, defeitos ou incorreções resultantes da execução ou de materiais empregados. As providências necessárias serão determinadas pelo representante do CONTRATANTE ao preposto indicado pela CONTRATADA;</w:t>
      </w:r>
    </w:p>
    <w:p w14:paraId="0FAD7A95" w14:textId="77777777" w:rsidR="00B703C1" w:rsidRPr="005C4E33" w:rsidRDefault="00B703C1" w:rsidP="004B0B92">
      <w:pPr>
        <w:pStyle w:val="PargrafodaLista"/>
        <w:numPr>
          <w:ilvl w:val="0"/>
          <w:numId w:val="16"/>
        </w:numPr>
        <w:spacing w:after="0" w:line="240" w:lineRule="auto"/>
        <w:ind w:left="567" w:hanging="283"/>
        <w:contextualSpacing w:val="0"/>
        <w:jc w:val="both"/>
        <w:rPr>
          <w:rFonts w:ascii="Arial" w:hAnsi="Arial" w:cs="Arial"/>
        </w:rPr>
      </w:pPr>
      <w:r w:rsidRPr="005C4E33">
        <w:rPr>
          <w:rFonts w:ascii="Arial" w:hAnsi="Arial" w:cs="Arial"/>
        </w:rPr>
        <w:t>Submeter-se a todos os regulamentos municipais em vigor e as normas de segurança do Contratante;</w:t>
      </w:r>
    </w:p>
    <w:p w14:paraId="0D446320" w14:textId="77777777" w:rsidR="00B703C1" w:rsidRPr="005C4E33" w:rsidRDefault="00B703C1" w:rsidP="004B0B92">
      <w:pPr>
        <w:pStyle w:val="PargrafodaLista"/>
        <w:numPr>
          <w:ilvl w:val="0"/>
          <w:numId w:val="16"/>
        </w:numPr>
        <w:spacing w:after="0" w:line="240" w:lineRule="auto"/>
        <w:ind w:left="567" w:hanging="283"/>
        <w:contextualSpacing w:val="0"/>
        <w:jc w:val="both"/>
        <w:rPr>
          <w:rFonts w:ascii="Arial" w:hAnsi="Arial" w:cs="Arial"/>
        </w:rPr>
      </w:pPr>
      <w:r w:rsidRPr="005C4E33">
        <w:rPr>
          <w:rFonts w:ascii="Arial" w:hAnsi="Arial" w:cs="Arial"/>
        </w:rPr>
        <w:t>Cumprir com a reserva de cargos prevista em lei para pessoa com deficiência ou para reabilitado da Previdência Social e para aprendiz, além de atender às regras de acessibilidade previstas na legislação, conforme disposto no art. 93 da Lei nº 8.213/1991;</w:t>
      </w:r>
    </w:p>
    <w:p w14:paraId="139B708F" w14:textId="77777777" w:rsidR="00B703C1" w:rsidRPr="005C4E33" w:rsidRDefault="00B703C1" w:rsidP="004B0B92">
      <w:pPr>
        <w:pStyle w:val="PargrafodaLista"/>
        <w:numPr>
          <w:ilvl w:val="0"/>
          <w:numId w:val="16"/>
        </w:numPr>
        <w:spacing w:after="0" w:line="240" w:lineRule="auto"/>
        <w:ind w:left="567" w:hanging="283"/>
        <w:contextualSpacing w:val="0"/>
        <w:jc w:val="both"/>
        <w:rPr>
          <w:rFonts w:ascii="Arial" w:hAnsi="Arial" w:cs="Arial"/>
        </w:rPr>
      </w:pPr>
      <w:r w:rsidRPr="005C4E33">
        <w:rPr>
          <w:rFonts w:ascii="Arial" w:eastAsia="Century Gothic" w:hAnsi="Arial" w:cs="Arial"/>
          <w:color w:val="000000"/>
        </w:rPr>
        <w:t xml:space="preserve">Comprovar a reserva de cargos a que se refere a cláusula acima, sempre que solicitado pelo Contratante, no prazo fixado pelo fiscal do </w:t>
      </w:r>
      <w:r w:rsidRPr="005C4E33">
        <w:rPr>
          <w:rFonts w:ascii="Arial" w:eastAsia="Century Gothic" w:hAnsi="Arial" w:cs="Arial"/>
        </w:rPr>
        <w:t>contrato, com a indicação dos empregados que preencheram as referidas vagas (</w:t>
      </w:r>
      <w:hyperlink r:id="rId35" w:anchor="art116" w:history="1">
        <w:r w:rsidRPr="005C4E33">
          <w:rPr>
            <w:rStyle w:val="Hyperlink"/>
            <w:rFonts w:ascii="Arial" w:eastAsia="Century Gothic" w:hAnsi="Arial" w:cs="Arial"/>
          </w:rPr>
          <w:t>art. 116, parágrafo único, da Lei n.º 14.133, de 2021</w:t>
        </w:r>
      </w:hyperlink>
      <w:r w:rsidRPr="005C4E33">
        <w:rPr>
          <w:rFonts w:ascii="Arial" w:eastAsia="Century Gothic" w:hAnsi="Arial" w:cs="Arial"/>
        </w:rPr>
        <w:t>);</w:t>
      </w:r>
    </w:p>
    <w:p w14:paraId="4D39DEB0" w14:textId="77777777" w:rsidR="00B703C1" w:rsidRPr="005C4E33" w:rsidRDefault="00B703C1" w:rsidP="004B0B92">
      <w:pPr>
        <w:pStyle w:val="PargrafodaLista"/>
        <w:numPr>
          <w:ilvl w:val="0"/>
          <w:numId w:val="16"/>
        </w:numPr>
        <w:spacing w:after="0" w:line="240" w:lineRule="auto"/>
        <w:ind w:left="567" w:hanging="283"/>
        <w:contextualSpacing w:val="0"/>
        <w:jc w:val="both"/>
        <w:rPr>
          <w:rFonts w:ascii="Arial" w:hAnsi="Arial" w:cs="Arial"/>
          <w:iCs/>
        </w:rPr>
      </w:pPr>
      <w:r w:rsidRPr="005C4E33">
        <w:rPr>
          <w:rFonts w:ascii="Arial" w:eastAsia="Century Gothic" w:hAnsi="Arial" w:cs="Arial"/>
          <w:iCs/>
        </w:rPr>
        <w:t>Não permitir a utilização de qualquer trabalho do menor de dezesseis anos, exceto na condição de aprendiz para os maiores de quatorze anos, nem permitir a utilização do trabalho do menor de dezoito anos em trabalho noturno, perigoso ou insalubre</w:t>
      </w:r>
      <w:r w:rsidR="007E6A66" w:rsidRPr="005C4E33">
        <w:rPr>
          <w:rFonts w:ascii="Arial" w:eastAsia="Century Gothic" w:hAnsi="Arial" w:cs="Arial"/>
          <w:iCs/>
        </w:rPr>
        <w:t>;</w:t>
      </w:r>
    </w:p>
    <w:p w14:paraId="4020DD61" w14:textId="77777777" w:rsidR="007E6A66" w:rsidRPr="005C4E33" w:rsidRDefault="00B703C1" w:rsidP="004B0B92">
      <w:pPr>
        <w:pStyle w:val="PargrafodaLista"/>
        <w:numPr>
          <w:ilvl w:val="0"/>
          <w:numId w:val="16"/>
        </w:numPr>
        <w:spacing w:after="0" w:line="240" w:lineRule="auto"/>
        <w:ind w:left="567" w:hanging="283"/>
        <w:contextualSpacing w:val="0"/>
        <w:jc w:val="both"/>
        <w:rPr>
          <w:rFonts w:ascii="Arial" w:hAnsi="Arial" w:cs="Arial"/>
        </w:rPr>
      </w:pPr>
      <w:r w:rsidRPr="005C4E33">
        <w:rPr>
          <w:rFonts w:ascii="Arial" w:eastAsia="Century Gothic" w:hAnsi="Arial" w:cs="Arial"/>
          <w:color w:val="000000"/>
        </w:rPr>
        <w:t>Guardar sigilo sobre todas as informações obtidas em decorrência do cumprimento do contrato</w:t>
      </w:r>
      <w:r w:rsidR="007E6A66" w:rsidRPr="005C4E33">
        <w:rPr>
          <w:rFonts w:ascii="Arial" w:eastAsia="Century Gothic" w:hAnsi="Arial" w:cs="Arial"/>
          <w:color w:val="000000"/>
        </w:rPr>
        <w:t>;</w:t>
      </w:r>
    </w:p>
    <w:p w14:paraId="47D9AB1A" w14:textId="77777777" w:rsidR="007E6A66" w:rsidRPr="005C4E33" w:rsidRDefault="007E6A66" w:rsidP="004B0B92">
      <w:pPr>
        <w:pStyle w:val="PargrafodaLista"/>
        <w:numPr>
          <w:ilvl w:val="0"/>
          <w:numId w:val="16"/>
        </w:numPr>
        <w:spacing w:after="0" w:line="240" w:lineRule="auto"/>
        <w:ind w:left="567" w:hanging="283"/>
        <w:contextualSpacing w:val="0"/>
        <w:jc w:val="both"/>
        <w:rPr>
          <w:rFonts w:ascii="Arial" w:hAnsi="Arial" w:cs="Arial"/>
        </w:rPr>
      </w:pPr>
      <w:r w:rsidRPr="005C4E33">
        <w:rPr>
          <w:rFonts w:ascii="Arial" w:hAnsi="Arial" w:cs="Arial"/>
          <w:lang w:val="pt"/>
        </w:rPr>
        <w:t>Cumprir as obrigações previstas no Termo de Referências que não foram contempladas neste contrato.</w:t>
      </w:r>
    </w:p>
    <w:p w14:paraId="0485EE9F" w14:textId="77777777" w:rsidR="00B703C1" w:rsidRPr="005C4E33" w:rsidRDefault="00B703C1" w:rsidP="005C4E33">
      <w:pPr>
        <w:tabs>
          <w:tab w:val="left" w:pos="284"/>
        </w:tabs>
        <w:autoSpaceDE w:val="0"/>
        <w:autoSpaceDN w:val="0"/>
        <w:adjustRightInd w:val="0"/>
        <w:spacing w:after="0" w:line="240" w:lineRule="auto"/>
        <w:jc w:val="both"/>
        <w:rPr>
          <w:rFonts w:ascii="Arial" w:hAnsi="Arial" w:cs="Arial"/>
          <w:color w:val="FF0000"/>
          <w:highlight w:val="yellow"/>
          <w:lang w:val="pt"/>
        </w:rPr>
      </w:pPr>
    </w:p>
    <w:p w14:paraId="21200C00" w14:textId="77777777" w:rsidR="00B703C1" w:rsidRPr="005C4E33" w:rsidRDefault="00B703C1" w:rsidP="005C4E33">
      <w:pPr>
        <w:pStyle w:val="Ttulo4"/>
        <w:spacing w:before="0" w:after="0"/>
        <w:jc w:val="both"/>
        <w:rPr>
          <w:rFonts w:ascii="Arial" w:hAnsi="Arial" w:cs="Arial"/>
          <w:b w:val="0"/>
          <w:bCs w:val="0"/>
          <w:i/>
          <w:smallCaps/>
          <w:sz w:val="22"/>
          <w:szCs w:val="22"/>
        </w:rPr>
      </w:pPr>
      <w:r w:rsidRPr="005C4E33">
        <w:rPr>
          <w:rFonts w:ascii="Arial" w:hAnsi="Arial" w:cs="Arial"/>
          <w:smallCaps/>
          <w:sz w:val="22"/>
          <w:szCs w:val="22"/>
        </w:rPr>
        <w:t xml:space="preserve">Cláusula Décima </w:t>
      </w:r>
      <w:r w:rsidR="007E6A66" w:rsidRPr="005C4E33">
        <w:rPr>
          <w:rFonts w:ascii="Arial" w:hAnsi="Arial" w:cs="Arial"/>
          <w:smallCaps/>
          <w:sz w:val="22"/>
          <w:szCs w:val="22"/>
          <w:lang w:val="pt-BR"/>
        </w:rPr>
        <w:t>Primeira</w:t>
      </w:r>
      <w:r w:rsidRPr="005C4E33">
        <w:rPr>
          <w:rFonts w:ascii="Arial" w:hAnsi="Arial" w:cs="Arial"/>
          <w:smallCaps/>
          <w:sz w:val="22"/>
          <w:szCs w:val="22"/>
        </w:rPr>
        <w:t>-     Da Garantia de Execução</w:t>
      </w:r>
    </w:p>
    <w:p w14:paraId="6579255A" w14:textId="77777777" w:rsidR="00B703C1" w:rsidRPr="005C4E33" w:rsidRDefault="00B703C1" w:rsidP="005C4E33">
      <w:pPr>
        <w:spacing w:after="0" w:line="240" w:lineRule="auto"/>
        <w:jc w:val="both"/>
        <w:rPr>
          <w:rFonts w:ascii="Arial" w:hAnsi="Arial" w:cs="Arial"/>
          <w:lang w:val="x-none"/>
        </w:rPr>
      </w:pPr>
    </w:p>
    <w:p w14:paraId="739AE73A" w14:textId="77777777" w:rsidR="00B703C1" w:rsidRPr="005C4E33" w:rsidRDefault="00B703C1" w:rsidP="005C4E33">
      <w:pPr>
        <w:spacing w:after="0" w:line="240" w:lineRule="auto"/>
        <w:jc w:val="both"/>
        <w:rPr>
          <w:rFonts w:ascii="Arial" w:hAnsi="Arial" w:cs="Arial"/>
        </w:rPr>
      </w:pPr>
      <w:r w:rsidRPr="005C4E33">
        <w:rPr>
          <w:rFonts w:ascii="Arial" w:hAnsi="Arial" w:cs="Arial"/>
          <w:b/>
          <w:bCs/>
        </w:rPr>
        <w:t>1</w:t>
      </w:r>
      <w:r w:rsidR="007E6A66" w:rsidRPr="005C4E33">
        <w:rPr>
          <w:rFonts w:ascii="Arial" w:hAnsi="Arial" w:cs="Arial"/>
          <w:b/>
          <w:bCs/>
        </w:rPr>
        <w:t>1</w:t>
      </w:r>
      <w:r w:rsidRPr="005C4E33">
        <w:rPr>
          <w:rFonts w:ascii="Arial" w:hAnsi="Arial" w:cs="Arial"/>
          <w:b/>
          <w:bCs/>
        </w:rPr>
        <w:t>.1.</w:t>
      </w:r>
      <w:r w:rsidRPr="005C4E33">
        <w:rPr>
          <w:rFonts w:ascii="Arial" w:hAnsi="Arial" w:cs="Arial"/>
        </w:rPr>
        <w:t xml:space="preserve"> Não haverá exigência de garantia de execução para a presente contratação.</w:t>
      </w:r>
    </w:p>
    <w:p w14:paraId="18A58DBD" w14:textId="77777777" w:rsidR="00B703C1" w:rsidRPr="005C4E33" w:rsidRDefault="00B703C1" w:rsidP="005C4E33">
      <w:pPr>
        <w:pStyle w:val="Ttulo4"/>
        <w:spacing w:before="0" w:after="0"/>
        <w:jc w:val="both"/>
        <w:rPr>
          <w:rFonts w:ascii="Arial" w:hAnsi="Arial" w:cs="Arial"/>
          <w:i/>
          <w:smallCaps/>
          <w:sz w:val="22"/>
          <w:szCs w:val="22"/>
        </w:rPr>
      </w:pPr>
    </w:p>
    <w:p w14:paraId="223B5445" w14:textId="77777777" w:rsidR="00DC404E" w:rsidRPr="005C4E33" w:rsidRDefault="00B703C1" w:rsidP="005C4E33">
      <w:pPr>
        <w:pStyle w:val="Ttulo4"/>
        <w:spacing w:before="0" w:after="0"/>
        <w:jc w:val="both"/>
        <w:rPr>
          <w:rFonts w:ascii="Arial" w:hAnsi="Arial" w:cs="Arial"/>
          <w:b w:val="0"/>
          <w:bCs w:val="0"/>
          <w:i/>
          <w:smallCaps/>
          <w:sz w:val="22"/>
          <w:szCs w:val="22"/>
          <w:lang w:val="pt-BR"/>
        </w:rPr>
      </w:pPr>
      <w:r w:rsidRPr="005C4E33">
        <w:rPr>
          <w:rFonts w:ascii="Arial" w:hAnsi="Arial" w:cs="Arial"/>
          <w:smallCaps/>
          <w:sz w:val="22"/>
          <w:szCs w:val="22"/>
        </w:rPr>
        <w:t xml:space="preserve">Cláusula Décima </w:t>
      </w:r>
      <w:r w:rsidR="007E6A66" w:rsidRPr="005C4E33">
        <w:rPr>
          <w:rFonts w:ascii="Arial" w:hAnsi="Arial" w:cs="Arial"/>
          <w:smallCaps/>
          <w:sz w:val="22"/>
          <w:szCs w:val="22"/>
          <w:lang w:val="pt-BR"/>
        </w:rPr>
        <w:t>Segunda-</w:t>
      </w:r>
      <w:r w:rsidRPr="005C4E33">
        <w:rPr>
          <w:rFonts w:ascii="Arial" w:hAnsi="Arial" w:cs="Arial"/>
          <w:smallCaps/>
          <w:sz w:val="22"/>
          <w:szCs w:val="22"/>
        </w:rPr>
        <w:tab/>
        <w:t>Das Infrações e Sanções Administrativas</w:t>
      </w:r>
      <w:r w:rsidR="00DC404E" w:rsidRPr="005C4E33">
        <w:rPr>
          <w:rFonts w:ascii="Arial" w:hAnsi="Arial" w:cs="Arial"/>
          <w:smallCaps/>
          <w:sz w:val="22"/>
          <w:szCs w:val="22"/>
          <w:lang w:val="pt-BR"/>
        </w:rPr>
        <w:t xml:space="preserve"> </w:t>
      </w:r>
    </w:p>
    <w:p w14:paraId="591C8EEA" w14:textId="77777777" w:rsidR="00B703C1" w:rsidRPr="005C4E33" w:rsidRDefault="00B703C1" w:rsidP="005C4E33">
      <w:pPr>
        <w:widowControl w:val="0"/>
        <w:tabs>
          <w:tab w:val="left" w:pos="900"/>
        </w:tabs>
        <w:spacing w:after="0" w:line="240" w:lineRule="auto"/>
        <w:jc w:val="both"/>
        <w:rPr>
          <w:rFonts w:ascii="Arial" w:hAnsi="Arial" w:cs="Arial"/>
          <w:b/>
        </w:rPr>
      </w:pPr>
    </w:p>
    <w:p w14:paraId="37A39B86" w14:textId="77777777" w:rsidR="00B703C1" w:rsidRPr="005C4E33" w:rsidRDefault="00B703C1" w:rsidP="004B0B92">
      <w:pPr>
        <w:pStyle w:val="PargrafodaLista"/>
        <w:numPr>
          <w:ilvl w:val="1"/>
          <w:numId w:val="24"/>
        </w:numPr>
        <w:spacing w:after="0" w:line="240" w:lineRule="auto"/>
        <w:jc w:val="both"/>
        <w:rPr>
          <w:rFonts w:ascii="Arial" w:eastAsia="Century Gothic" w:hAnsi="Arial" w:cs="Arial"/>
        </w:rPr>
      </w:pPr>
      <w:r w:rsidRPr="005C4E33">
        <w:rPr>
          <w:rFonts w:ascii="Arial" w:eastAsia="Century Gothic" w:hAnsi="Arial" w:cs="Arial"/>
          <w:color w:val="000000"/>
        </w:rPr>
        <w:t xml:space="preserve">Comete infração administrativa, nos termos </w:t>
      </w:r>
      <w:r w:rsidRPr="005C4E33">
        <w:rPr>
          <w:rFonts w:ascii="Arial" w:eastAsia="Century Gothic" w:hAnsi="Arial" w:cs="Arial"/>
        </w:rPr>
        <w:t xml:space="preserve">da </w:t>
      </w:r>
      <w:hyperlink r:id="rId36" w:history="1">
        <w:r w:rsidRPr="005C4E33">
          <w:rPr>
            <w:rStyle w:val="Hyperlink"/>
            <w:rFonts w:ascii="Arial" w:eastAsia="Century Gothic" w:hAnsi="Arial" w:cs="Arial"/>
          </w:rPr>
          <w:t>Lei nº 14.133, de 2021</w:t>
        </w:r>
      </w:hyperlink>
      <w:r w:rsidRPr="005C4E33">
        <w:rPr>
          <w:rFonts w:ascii="Arial" w:eastAsia="Century Gothic" w:hAnsi="Arial" w:cs="Arial"/>
        </w:rPr>
        <w:t xml:space="preserve">, a Contratada </w:t>
      </w:r>
      <w:r w:rsidRPr="005C4E33">
        <w:rPr>
          <w:rFonts w:ascii="Arial" w:eastAsia="Century Gothic" w:hAnsi="Arial" w:cs="Arial"/>
          <w:color w:val="000000"/>
        </w:rPr>
        <w:t>que:</w:t>
      </w:r>
    </w:p>
    <w:p w14:paraId="1A922877" w14:textId="77777777" w:rsidR="00B703C1" w:rsidRPr="005C4E33" w:rsidRDefault="00B703C1" w:rsidP="005C4E33">
      <w:pPr>
        <w:pStyle w:val="PargrafodaLista"/>
        <w:spacing w:after="0" w:line="240" w:lineRule="auto"/>
        <w:ind w:left="0"/>
        <w:jc w:val="both"/>
        <w:rPr>
          <w:rFonts w:ascii="Arial" w:eastAsia="Century Gothic" w:hAnsi="Arial" w:cs="Arial"/>
        </w:rPr>
      </w:pPr>
    </w:p>
    <w:p w14:paraId="74272D53" w14:textId="77777777" w:rsidR="00B703C1" w:rsidRPr="005C4E33" w:rsidRDefault="00B703C1" w:rsidP="004B0B92">
      <w:pPr>
        <w:numPr>
          <w:ilvl w:val="2"/>
          <w:numId w:val="17"/>
        </w:numPr>
        <w:spacing w:after="0" w:line="240" w:lineRule="auto"/>
        <w:ind w:left="567" w:hanging="283"/>
        <w:jc w:val="both"/>
        <w:rPr>
          <w:rFonts w:ascii="Arial" w:eastAsia="Century Gothic" w:hAnsi="Arial" w:cs="Arial"/>
        </w:rPr>
      </w:pPr>
      <w:r w:rsidRPr="005C4E33">
        <w:rPr>
          <w:rFonts w:ascii="Arial" w:eastAsia="Century Gothic" w:hAnsi="Arial" w:cs="Arial"/>
        </w:rPr>
        <w:t>der causa à inexecução parcial do contrato;</w:t>
      </w:r>
    </w:p>
    <w:p w14:paraId="1E02D007" w14:textId="77777777" w:rsidR="00B703C1" w:rsidRPr="005C4E33" w:rsidRDefault="00B703C1" w:rsidP="004B0B92">
      <w:pPr>
        <w:numPr>
          <w:ilvl w:val="2"/>
          <w:numId w:val="17"/>
        </w:numPr>
        <w:spacing w:after="0" w:line="240" w:lineRule="auto"/>
        <w:ind w:left="567" w:hanging="283"/>
        <w:jc w:val="both"/>
        <w:rPr>
          <w:rFonts w:ascii="Arial" w:eastAsia="Century Gothic" w:hAnsi="Arial" w:cs="Arial"/>
        </w:rPr>
      </w:pPr>
      <w:r w:rsidRPr="005C4E33">
        <w:rPr>
          <w:rFonts w:ascii="Arial" w:eastAsia="Century Gothic" w:hAnsi="Arial" w:cs="Arial"/>
        </w:rPr>
        <w:t>der causa à inexecução parcial do contrato que cause grave dano à Administração ou ao funcionamento dos serviços públicos ou ao interesse coletivo;</w:t>
      </w:r>
    </w:p>
    <w:p w14:paraId="6CF34E38" w14:textId="77777777" w:rsidR="00B703C1" w:rsidRPr="005C4E33" w:rsidRDefault="00B703C1" w:rsidP="004B0B92">
      <w:pPr>
        <w:numPr>
          <w:ilvl w:val="2"/>
          <w:numId w:val="17"/>
        </w:numPr>
        <w:spacing w:after="0" w:line="240" w:lineRule="auto"/>
        <w:ind w:left="567" w:hanging="283"/>
        <w:jc w:val="both"/>
        <w:rPr>
          <w:rFonts w:ascii="Arial" w:eastAsia="Century Gothic" w:hAnsi="Arial" w:cs="Arial"/>
        </w:rPr>
      </w:pPr>
      <w:r w:rsidRPr="005C4E33">
        <w:rPr>
          <w:rFonts w:ascii="Arial" w:eastAsia="Century Gothic" w:hAnsi="Arial" w:cs="Arial"/>
        </w:rPr>
        <w:t>der causa à inexecução total do contrato;</w:t>
      </w:r>
    </w:p>
    <w:p w14:paraId="4D0CA497" w14:textId="77777777" w:rsidR="00B703C1" w:rsidRPr="005C4E33" w:rsidRDefault="00B703C1" w:rsidP="004B0B92">
      <w:pPr>
        <w:numPr>
          <w:ilvl w:val="2"/>
          <w:numId w:val="17"/>
        </w:numPr>
        <w:spacing w:after="0" w:line="240" w:lineRule="auto"/>
        <w:ind w:left="567" w:hanging="283"/>
        <w:jc w:val="both"/>
        <w:rPr>
          <w:rFonts w:ascii="Arial" w:eastAsia="Century Gothic" w:hAnsi="Arial" w:cs="Arial"/>
        </w:rPr>
      </w:pPr>
      <w:r w:rsidRPr="005C4E33">
        <w:rPr>
          <w:rFonts w:ascii="Arial" w:eastAsia="Century Gothic" w:hAnsi="Arial" w:cs="Arial"/>
        </w:rPr>
        <w:lastRenderedPageBreak/>
        <w:t>ensejar o retardamento da execução ou da entrega do objeto da contratação sem motivo justificado;</w:t>
      </w:r>
    </w:p>
    <w:p w14:paraId="79132492" w14:textId="77777777" w:rsidR="00B703C1" w:rsidRPr="005C4E33" w:rsidRDefault="00B703C1" w:rsidP="004B0B92">
      <w:pPr>
        <w:numPr>
          <w:ilvl w:val="2"/>
          <w:numId w:val="17"/>
        </w:numPr>
        <w:spacing w:after="0" w:line="240" w:lineRule="auto"/>
        <w:ind w:left="567" w:hanging="283"/>
        <w:jc w:val="both"/>
        <w:rPr>
          <w:rFonts w:ascii="Arial" w:eastAsia="Century Gothic" w:hAnsi="Arial" w:cs="Arial"/>
        </w:rPr>
      </w:pPr>
      <w:r w:rsidRPr="005C4E33">
        <w:rPr>
          <w:rFonts w:ascii="Arial" w:eastAsia="Century Gothic" w:hAnsi="Arial" w:cs="Arial"/>
        </w:rPr>
        <w:t>apresentar documentação falsa ou prestar declaração falsa durante a execução do contrato;</w:t>
      </w:r>
    </w:p>
    <w:p w14:paraId="6E6EEE92" w14:textId="77777777" w:rsidR="00B703C1" w:rsidRPr="005C4E33" w:rsidRDefault="00B703C1" w:rsidP="004B0B92">
      <w:pPr>
        <w:numPr>
          <w:ilvl w:val="2"/>
          <w:numId w:val="17"/>
        </w:numPr>
        <w:spacing w:after="0" w:line="240" w:lineRule="auto"/>
        <w:ind w:left="567" w:hanging="283"/>
        <w:jc w:val="both"/>
        <w:rPr>
          <w:rFonts w:ascii="Arial" w:eastAsia="Century Gothic" w:hAnsi="Arial" w:cs="Arial"/>
        </w:rPr>
      </w:pPr>
      <w:r w:rsidRPr="005C4E33">
        <w:rPr>
          <w:rFonts w:ascii="Arial" w:eastAsia="Century Gothic" w:hAnsi="Arial" w:cs="Arial"/>
        </w:rPr>
        <w:t>praticar ato fraudulento na execução do contrato;</w:t>
      </w:r>
    </w:p>
    <w:p w14:paraId="30C348DB" w14:textId="77777777" w:rsidR="00B703C1" w:rsidRPr="005C4E33" w:rsidRDefault="00B703C1" w:rsidP="004B0B92">
      <w:pPr>
        <w:numPr>
          <w:ilvl w:val="2"/>
          <w:numId w:val="17"/>
        </w:numPr>
        <w:spacing w:after="0" w:line="240" w:lineRule="auto"/>
        <w:ind w:left="567" w:hanging="283"/>
        <w:jc w:val="both"/>
        <w:rPr>
          <w:rFonts w:ascii="Arial" w:eastAsia="Century Gothic" w:hAnsi="Arial" w:cs="Arial"/>
        </w:rPr>
      </w:pPr>
      <w:r w:rsidRPr="005C4E33">
        <w:rPr>
          <w:rFonts w:ascii="Arial" w:eastAsia="Century Gothic" w:hAnsi="Arial" w:cs="Arial"/>
        </w:rPr>
        <w:t>comportar-se de modo inidôneo ou cometer fraude de qualquer natureza;</w:t>
      </w:r>
    </w:p>
    <w:p w14:paraId="4ECED01A" w14:textId="77777777" w:rsidR="00B703C1" w:rsidRPr="005C4E33" w:rsidRDefault="00B703C1" w:rsidP="004B0B92">
      <w:pPr>
        <w:numPr>
          <w:ilvl w:val="2"/>
          <w:numId w:val="17"/>
        </w:numPr>
        <w:spacing w:after="0" w:line="240" w:lineRule="auto"/>
        <w:ind w:left="567" w:hanging="283"/>
        <w:jc w:val="both"/>
        <w:rPr>
          <w:rFonts w:ascii="Arial" w:eastAsia="Century Gothic" w:hAnsi="Arial" w:cs="Arial"/>
        </w:rPr>
      </w:pPr>
      <w:r w:rsidRPr="005C4E33">
        <w:rPr>
          <w:rFonts w:ascii="Arial" w:eastAsia="Century Gothic" w:hAnsi="Arial" w:cs="Arial"/>
        </w:rPr>
        <w:t xml:space="preserve">praticar ato lesivo previsto no </w:t>
      </w:r>
      <w:hyperlink r:id="rId37" w:anchor="art5" w:history="1">
        <w:r w:rsidRPr="005C4E33">
          <w:rPr>
            <w:rStyle w:val="Hyperlink"/>
            <w:rFonts w:ascii="Arial" w:eastAsia="Century Gothic" w:hAnsi="Arial" w:cs="Arial"/>
          </w:rPr>
          <w:t>art. 5º da Lei nº 12.846, de 1º de agosto de 2013</w:t>
        </w:r>
      </w:hyperlink>
      <w:r w:rsidRPr="005C4E33">
        <w:rPr>
          <w:rFonts w:ascii="Arial" w:eastAsia="Century Gothic" w:hAnsi="Arial" w:cs="Arial"/>
        </w:rPr>
        <w:t>.</w:t>
      </w:r>
    </w:p>
    <w:p w14:paraId="6F12476A" w14:textId="77777777" w:rsidR="00B703C1" w:rsidRPr="005C4E33" w:rsidRDefault="00B703C1" w:rsidP="005C4E33">
      <w:pPr>
        <w:spacing w:after="0" w:line="240" w:lineRule="auto"/>
        <w:jc w:val="both"/>
        <w:rPr>
          <w:rFonts w:ascii="Arial" w:eastAsia="Century Gothic" w:hAnsi="Arial" w:cs="Arial"/>
        </w:rPr>
      </w:pPr>
    </w:p>
    <w:p w14:paraId="2B4AA2C6" w14:textId="77777777" w:rsidR="00B703C1" w:rsidRPr="005C4E33" w:rsidRDefault="00B703C1" w:rsidP="004B0B92">
      <w:pPr>
        <w:pStyle w:val="PargrafodaLista"/>
        <w:numPr>
          <w:ilvl w:val="1"/>
          <w:numId w:val="24"/>
        </w:numPr>
        <w:spacing w:after="0" w:line="240" w:lineRule="auto"/>
        <w:jc w:val="both"/>
        <w:rPr>
          <w:rFonts w:ascii="Arial" w:eastAsia="Century Gothic" w:hAnsi="Arial" w:cs="Arial"/>
        </w:rPr>
      </w:pPr>
      <w:r w:rsidRPr="005C4E33">
        <w:rPr>
          <w:rFonts w:ascii="Arial" w:eastAsia="Century Gothic" w:hAnsi="Arial" w:cs="Arial"/>
          <w:color w:val="000000"/>
        </w:rPr>
        <w:t>Serão aplicadas à Contratada que incorrer nas infrações acima descritas as seguintes sanções:</w:t>
      </w:r>
    </w:p>
    <w:p w14:paraId="695343BE" w14:textId="77777777" w:rsidR="00B703C1" w:rsidRPr="005C4E33" w:rsidRDefault="00B703C1" w:rsidP="005C4E33">
      <w:pPr>
        <w:pStyle w:val="PargrafodaLista"/>
        <w:spacing w:after="0" w:line="240" w:lineRule="auto"/>
        <w:ind w:left="0"/>
        <w:jc w:val="both"/>
        <w:rPr>
          <w:rFonts w:ascii="Arial" w:eastAsia="Century Gothic" w:hAnsi="Arial" w:cs="Arial"/>
        </w:rPr>
      </w:pPr>
    </w:p>
    <w:p w14:paraId="3A5ACA9B" w14:textId="77777777" w:rsidR="00B703C1" w:rsidRPr="005C4E33" w:rsidRDefault="00B703C1" w:rsidP="004B0B92">
      <w:pPr>
        <w:numPr>
          <w:ilvl w:val="0"/>
          <w:numId w:val="18"/>
        </w:numPr>
        <w:spacing w:after="0" w:line="240" w:lineRule="auto"/>
        <w:ind w:left="426" w:hanging="142"/>
        <w:jc w:val="both"/>
        <w:rPr>
          <w:rFonts w:ascii="Arial" w:eastAsia="Century Gothic" w:hAnsi="Arial" w:cs="Arial"/>
          <w:color w:val="000000"/>
        </w:rPr>
      </w:pPr>
      <w:bookmarkStart w:id="9" w:name="_2et92p0"/>
      <w:bookmarkEnd w:id="9"/>
      <w:r w:rsidRPr="005C4E33">
        <w:rPr>
          <w:rFonts w:ascii="Arial" w:eastAsia="Century Gothic" w:hAnsi="Arial" w:cs="Arial"/>
          <w:b/>
          <w:color w:val="000000"/>
        </w:rPr>
        <w:t>Advertência</w:t>
      </w:r>
      <w:r w:rsidRPr="005C4E33">
        <w:rPr>
          <w:rFonts w:ascii="Arial" w:eastAsia="Century Gothic" w:hAnsi="Arial" w:cs="Arial"/>
          <w:color w:val="000000"/>
        </w:rPr>
        <w:t xml:space="preserve">, quando a Contratada der causa à inexecução parcial do contrato, </w:t>
      </w:r>
      <w:r w:rsidRPr="005C4E33">
        <w:rPr>
          <w:rFonts w:ascii="Arial" w:eastAsia="Century Gothic" w:hAnsi="Arial" w:cs="Arial"/>
        </w:rPr>
        <w:t>sempre que não se justificar a imposição de penalidade mais grave (</w:t>
      </w:r>
      <w:hyperlink r:id="rId38" w:anchor="art156%C2%A72" w:history="1">
        <w:r w:rsidRPr="005C4E33">
          <w:rPr>
            <w:rStyle w:val="Hyperlink"/>
            <w:rFonts w:ascii="Arial" w:eastAsia="Century Gothic" w:hAnsi="Arial" w:cs="Arial"/>
          </w:rPr>
          <w:t>art. 156, §2º, da Lei nº 14.133, de 2021</w:t>
        </w:r>
      </w:hyperlink>
      <w:r w:rsidRPr="005C4E33">
        <w:rPr>
          <w:rFonts w:ascii="Arial" w:eastAsia="Century Gothic" w:hAnsi="Arial" w:cs="Arial"/>
        </w:rPr>
        <w:t>);</w:t>
      </w:r>
    </w:p>
    <w:p w14:paraId="481B7C71" w14:textId="77777777" w:rsidR="00B703C1" w:rsidRPr="005C4E33" w:rsidRDefault="00B703C1" w:rsidP="004B0B92">
      <w:pPr>
        <w:numPr>
          <w:ilvl w:val="0"/>
          <w:numId w:val="18"/>
        </w:numPr>
        <w:spacing w:after="0" w:line="240" w:lineRule="auto"/>
        <w:ind w:left="426" w:hanging="142"/>
        <w:jc w:val="both"/>
        <w:rPr>
          <w:rFonts w:ascii="Arial" w:eastAsia="Century Gothic" w:hAnsi="Arial" w:cs="Arial"/>
        </w:rPr>
      </w:pPr>
      <w:r w:rsidRPr="005C4E33">
        <w:rPr>
          <w:rFonts w:ascii="Arial" w:eastAsia="Century Gothic" w:hAnsi="Arial" w:cs="Arial"/>
          <w:b/>
          <w:color w:val="000000"/>
        </w:rPr>
        <w:t>Impedimento de licitar e contratar</w:t>
      </w:r>
      <w:r w:rsidRPr="005C4E33">
        <w:rPr>
          <w:rFonts w:ascii="Arial" w:eastAsia="Century Gothic" w:hAnsi="Arial" w:cs="Arial"/>
          <w:color w:val="000000"/>
        </w:rPr>
        <w:t xml:space="preserve">, quando praticadas as condutas </w:t>
      </w:r>
      <w:r w:rsidRPr="005C4E33">
        <w:rPr>
          <w:rFonts w:ascii="Arial" w:eastAsia="Century Gothic" w:hAnsi="Arial" w:cs="Arial"/>
        </w:rPr>
        <w:t>descritas nas alíneas “b”, “c” e “d” do subitem acima deste Contrato, sempre que não se justificar a imposição de penalidade mais grave (</w:t>
      </w:r>
      <w:hyperlink r:id="rId39" w:anchor="art156%C2%A74" w:history="1">
        <w:r w:rsidRPr="005C4E33">
          <w:rPr>
            <w:rStyle w:val="Hyperlink"/>
            <w:rFonts w:ascii="Arial" w:eastAsia="Century Gothic" w:hAnsi="Arial" w:cs="Arial"/>
          </w:rPr>
          <w:t>art. 156, § 4º, da Lei nº 14.133, de 2021</w:t>
        </w:r>
      </w:hyperlink>
      <w:r w:rsidRPr="005C4E33">
        <w:rPr>
          <w:rFonts w:ascii="Arial" w:eastAsia="Century Gothic" w:hAnsi="Arial" w:cs="Arial"/>
        </w:rPr>
        <w:t>);</w:t>
      </w:r>
    </w:p>
    <w:p w14:paraId="6181D69D" w14:textId="77777777" w:rsidR="00B703C1" w:rsidRPr="005C4E33" w:rsidRDefault="00B703C1" w:rsidP="004B0B92">
      <w:pPr>
        <w:numPr>
          <w:ilvl w:val="0"/>
          <w:numId w:val="18"/>
        </w:numPr>
        <w:spacing w:after="0" w:line="240" w:lineRule="auto"/>
        <w:ind w:left="426" w:hanging="142"/>
        <w:jc w:val="both"/>
        <w:rPr>
          <w:rFonts w:ascii="Arial" w:eastAsia="Century Gothic" w:hAnsi="Arial" w:cs="Arial"/>
        </w:rPr>
      </w:pPr>
      <w:r w:rsidRPr="005C4E33">
        <w:rPr>
          <w:rFonts w:ascii="Arial" w:eastAsia="Century Gothic" w:hAnsi="Arial" w:cs="Arial"/>
          <w:b/>
        </w:rPr>
        <w:t>Declaração de inidoneidade para licitar e contratar</w:t>
      </w:r>
      <w:r w:rsidRPr="005C4E33">
        <w:rPr>
          <w:rFonts w:ascii="Arial" w:eastAsia="Century Gothic" w:hAnsi="Arial" w:cs="Arial"/>
        </w:rPr>
        <w:t>, quando praticadas as condutas descritas nas alíneas “e”, “f”, “g” e “h” do subitem acima deste Contrato, bem como nas alíneas “b”, “c” e “d”, que justifiquem a imposição de penalidade mais grave (</w:t>
      </w:r>
      <w:hyperlink r:id="rId40" w:anchor="art156%C2%A75" w:history="1">
        <w:r w:rsidRPr="005C4E33">
          <w:rPr>
            <w:rStyle w:val="Hyperlink"/>
            <w:rFonts w:ascii="Arial" w:eastAsia="Century Gothic" w:hAnsi="Arial" w:cs="Arial"/>
          </w:rPr>
          <w:t>art. 156, §5º, da Lei nº 14.133, de 2021</w:t>
        </w:r>
      </w:hyperlink>
      <w:r w:rsidRPr="005C4E33">
        <w:rPr>
          <w:rFonts w:ascii="Arial" w:eastAsia="Century Gothic" w:hAnsi="Arial" w:cs="Arial"/>
        </w:rPr>
        <w:t>).</w:t>
      </w:r>
    </w:p>
    <w:p w14:paraId="4D131D86" w14:textId="77777777" w:rsidR="00B703C1" w:rsidRPr="005C4E33" w:rsidRDefault="00B703C1" w:rsidP="004B0B92">
      <w:pPr>
        <w:numPr>
          <w:ilvl w:val="0"/>
          <w:numId w:val="18"/>
        </w:numPr>
        <w:spacing w:after="0" w:line="240" w:lineRule="auto"/>
        <w:ind w:left="426" w:hanging="142"/>
        <w:jc w:val="both"/>
        <w:rPr>
          <w:rFonts w:ascii="Arial" w:eastAsia="Century Gothic" w:hAnsi="Arial" w:cs="Arial"/>
        </w:rPr>
      </w:pPr>
      <w:r w:rsidRPr="005C4E33">
        <w:rPr>
          <w:rFonts w:ascii="Arial" w:eastAsia="Century Gothic" w:hAnsi="Arial" w:cs="Arial"/>
          <w:b/>
        </w:rPr>
        <w:t>Multa:</w:t>
      </w:r>
    </w:p>
    <w:p w14:paraId="71608B5F" w14:textId="77777777" w:rsidR="00B703C1" w:rsidRPr="005C4E33" w:rsidRDefault="00B703C1" w:rsidP="005C4E33">
      <w:pPr>
        <w:spacing w:after="0" w:line="240" w:lineRule="auto"/>
        <w:jc w:val="both"/>
        <w:rPr>
          <w:rFonts w:ascii="Arial" w:eastAsia="Century Gothic" w:hAnsi="Arial" w:cs="Arial"/>
        </w:rPr>
      </w:pPr>
    </w:p>
    <w:p w14:paraId="1FCFB8B8" w14:textId="77777777" w:rsidR="00B703C1" w:rsidRPr="005C4E33" w:rsidRDefault="00B703C1" w:rsidP="004B0B92">
      <w:pPr>
        <w:numPr>
          <w:ilvl w:val="1"/>
          <w:numId w:val="18"/>
        </w:numPr>
        <w:spacing w:after="0" w:line="240" w:lineRule="auto"/>
        <w:ind w:left="567" w:hanging="283"/>
        <w:jc w:val="both"/>
        <w:rPr>
          <w:rFonts w:ascii="Arial" w:eastAsia="Century Gothic" w:hAnsi="Arial" w:cs="Arial"/>
        </w:rPr>
      </w:pPr>
      <w:r w:rsidRPr="005C4E33">
        <w:rPr>
          <w:rFonts w:ascii="Arial" w:eastAsia="Century Gothic" w:hAnsi="Arial" w:cs="Arial"/>
        </w:rPr>
        <w:t>moratória de 3 % (três por cento) por dia de atraso injustificado sobre o valor da parcela inadimplida, até o limite de 10 (dez) dias;</w:t>
      </w:r>
      <w:r w:rsidRPr="005C4E33">
        <w:rPr>
          <w:rFonts w:ascii="Arial" w:eastAsia="Century Gothic" w:hAnsi="Arial" w:cs="Arial"/>
          <w:i/>
        </w:rPr>
        <w:t xml:space="preserve"> </w:t>
      </w:r>
    </w:p>
    <w:p w14:paraId="7EEE3266" w14:textId="77777777" w:rsidR="00B703C1" w:rsidRPr="005C4E33" w:rsidRDefault="00B703C1" w:rsidP="004B0B92">
      <w:pPr>
        <w:numPr>
          <w:ilvl w:val="1"/>
          <w:numId w:val="18"/>
        </w:numPr>
        <w:spacing w:after="0" w:line="240" w:lineRule="auto"/>
        <w:ind w:left="567" w:hanging="283"/>
        <w:jc w:val="both"/>
        <w:rPr>
          <w:rFonts w:ascii="Arial" w:eastAsia="Century Gothic" w:hAnsi="Arial" w:cs="Arial"/>
        </w:rPr>
      </w:pPr>
      <w:r w:rsidRPr="005C4E33">
        <w:rPr>
          <w:rFonts w:ascii="Arial" w:eastAsia="Century Gothic" w:hAnsi="Arial" w:cs="Arial"/>
        </w:rPr>
        <w:t>compensatória de 10 % (vinte por cento) sobre o valor total do contrato, no caso de inexecução total do objeto.</w:t>
      </w:r>
    </w:p>
    <w:p w14:paraId="13105ECE" w14:textId="77777777" w:rsidR="00B703C1" w:rsidRPr="005C4E33" w:rsidRDefault="00B703C1" w:rsidP="004B0B92">
      <w:pPr>
        <w:numPr>
          <w:ilvl w:val="1"/>
          <w:numId w:val="18"/>
        </w:numPr>
        <w:spacing w:after="0" w:line="240" w:lineRule="auto"/>
        <w:ind w:left="567" w:hanging="283"/>
        <w:jc w:val="both"/>
        <w:rPr>
          <w:rFonts w:ascii="Arial" w:eastAsia="Century Gothic" w:hAnsi="Arial" w:cs="Arial"/>
        </w:rPr>
      </w:pPr>
      <w:r w:rsidRPr="005C4E33">
        <w:rPr>
          <w:rFonts w:ascii="Arial" w:hAnsi="Arial" w:cs="Arial"/>
          <w:color w:val="000000"/>
          <w:lang w:val="pt"/>
        </w:rPr>
        <w:t>Ao valor da multa poderá ainda ser aplicado juros de mora de 1,00% (um por cento) ao mês, ou 0,0333% por dia de atraso.</w:t>
      </w:r>
    </w:p>
    <w:p w14:paraId="7611C01A" w14:textId="77777777" w:rsidR="00B703C1" w:rsidRPr="005C4E33" w:rsidRDefault="00B703C1" w:rsidP="005C4E33">
      <w:pPr>
        <w:spacing w:after="0" w:line="240" w:lineRule="auto"/>
        <w:jc w:val="both"/>
        <w:rPr>
          <w:rFonts w:ascii="Arial" w:eastAsia="Century Gothic" w:hAnsi="Arial" w:cs="Arial"/>
        </w:rPr>
      </w:pPr>
    </w:p>
    <w:p w14:paraId="22039949" w14:textId="77777777" w:rsidR="00B703C1" w:rsidRPr="005C4E33" w:rsidRDefault="00B703C1" w:rsidP="004B0B92">
      <w:pPr>
        <w:numPr>
          <w:ilvl w:val="1"/>
          <w:numId w:val="24"/>
        </w:numPr>
        <w:spacing w:after="0" w:line="240" w:lineRule="auto"/>
        <w:ind w:left="0" w:firstLine="0"/>
        <w:jc w:val="both"/>
        <w:rPr>
          <w:rFonts w:ascii="Arial" w:eastAsia="Century Gothic" w:hAnsi="Arial" w:cs="Arial"/>
        </w:rPr>
      </w:pPr>
      <w:r w:rsidRPr="005C4E33">
        <w:rPr>
          <w:rFonts w:ascii="Arial" w:hAnsi="Arial" w:cs="Arial"/>
        </w:rPr>
        <w:t>É obrigatória a instauração de procedimento administrativo para aplicação das sanções cabíveis quando constatada a prática injustificada das condutas previstas no art. 155, incisos I a XII da Lei Federal nº 14.133/2021, nos termos do Decreto Municipal nº 2.977/2023.</w:t>
      </w:r>
    </w:p>
    <w:p w14:paraId="7F1C5876" w14:textId="77777777" w:rsidR="00B703C1" w:rsidRPr="005C4E33" w:rsidRDefault="00B703C1" w:rsidP="005C4E33">
      <w:pPr>
        <w:spacing w:after="0" w:line="240" w:lineRule="auto"/>
        <w:jc w:val="both"/>
        <w:rPr>
          <w:rFonts w:ascii="Arial" w:eastAsia="Century Gothic" w:hAnsi="Arial" w:cs="Arial"/>
        </w:rPr>
      </w:pPr>
    </w:p>
    <w:p w14:paraId="7D7AA9FD" w14:textId="77777777" w:rsidR="00B703C1" w:rsidRPr="005C4E33" w:rsidRDefault="00B703C1" w:rsidP="004B0B92">
      <w:pPr>
        <w:numPr>
          <w:ilvl w:val="1"/>
          <w:numId w:val="24"/>
        </w:numPr>
        <w:spacing w:after="0" w:line="240" w:lineRule="auto"/>
        <w:ind w:left="0" w:firstLine="0"/>
        <w:jc w:val="both"/>
        <w:rPr>
          <w:rFonts w:ascii="Arial" w:eastAsia="Century Gothic" w:hAnsi="Arial" w:cs="Arial"/>
        </w:rPr>
      </w:pPr>
      <w:r w:rsidRPr="005C4E33">
        <w:rPr>
          <w:rFonts w:ascii="Arial" w:eastAsia="Century Gothic" w:hAnsi="Arial" w:cs="Arial"/>
        </w:rPr>
        <w:t>A aplicação das sanções previstas neste Contrato não exclui, em hipótese alguma, a obrigação de reparação integral do dano causado ao Contratante (</w:t>
      </w:r>
      <w:hyperlink r:id="rId41" w:anchor="art156%C2%A79" w:history="1">
        <w:r w:rsidRPr="005C4E33">
          <w:rPr>
            <w:rStyle w:val="Hyperlink"/>
            <w:rFonts w:ascii="Arial" w:eastAsia="Century Gothic" w:hAnsi="Arial" w:cs="Arial"/>
          </w:rPr>
          <w:t>art. 156, §9º, da Lei nº 14.133, de 2021</w:t>
        </w:r>
      </w:hyperlink>
      <w:r w:rsidRPr="005C4E33">
        <w:rPr>
          <w:rFonts w:ascii="Arial" w:eastAsia="Century Gothic" w:hAnsi="Arial" w:cs="Arial"/>
        </w:rPr>
        <w:t>)</w:t>
      </w:r>
    </w:p>
    <w:p w14:paraId="65D84A51" w14:textId="77777777" w:rsidR="00B703C1" w:rsidRPr="005C4E33" w:rsidRDefault="00B703C1" w:rsidP="005C4E33">
      <w:pPr>
        <w:pStyle w:val="PargrafodaLista"/>
        <w:spacing w:after="0" w:line="240" w:lineRule="auto"/>
        <w:ind w:left="0"/>
        <w:rPr>
          <w:rFonts w:ascii="Arial" w:eastAsia="Century Gothic" w:hAnsi="Arial" w:cs="Arial"/>
        </w:rPr>
      </w:pPr>
    </w:p>
    <w:p w14:paraId="35A7E58F" w14:textId="77777777" w:rsidR="00B703C1" w:rsidRDefault="00B703C1" w:rsidP="004B0B92">
      <w:pPr>
        <w:numPr>
          <w:ilvl w:val="1"/>
          <w:numId w:val="24"/>
        </w:numPr>
        <w:spacing w:after="0" w:line="240" w:lineRule="auto"/>
        <w:ind w:left="0" w:firstLine="0"/>
        <w:jc w:val="both"/>
        <w:rPr>
          <w:rFonts w:ascii="Arial" w:eastAsia="Century Gothic" w:hAnsi="Arial" w:cs="Arial"/>
        </w:rPr>
      </w:pPr>
      <w:r w:rsidRPr="005C4E33">
        <w:rPr>
          <w:rFonts w:ascii="Arial" w:eastAsia="Century Gothic" w:hAnsi="Arial" w:cs="Arial"/>
        </w:rPr>
        <w:t>Todas as sanções previstas neste Contrato poderão ser aplicadas cumulativamente com a multa (</w:t>
      </w:r>
      <w:hyperlink r:id="rId42" w:anchor="art156%C2%A77" w:history="1">
        <w:r w:rsidRPr="005C4E33">
          <w:rPr>
            <w:rStyle w:val="Hyperlink"/>
            <w:rFonts w:ascii="Arial" w:eastAsia="Century Gothic" w:hAnsi="Arial" w:cs="Arial"/>
          </w:rPr>
          <w:t>art. 156, §7º, da Lei nº 14.133, de 2021</w:t>
        </w:r>
      </w:hyperlink>
      <w:r w:rsidRPr="005C4E33">
        <w:rPr>
          <w:rFonts w:ascii="Arial" w:eastAsia="Century Gothic" w:hAnsi="Arial" w:cs="Arial"/>
        </w:rPr>
        <w:t>).</w:t>
      </w:r>
    </w:p>
    <w:p w14:paraId="051E7A84" w14:textId="77777777" w:rsidR="00E5441B" w:rsidRPr="005C4E33" w:rsidRDefault="00E5441B" w:rsidP="00E5441B">
      <w:pPr>
        <w:spacing w:after="0" w:line="240" w:lineRule="auto"/>
        <w:jc w:val="both"/>
        <w:rPr>
          <w:rFonts w:ascii="Arial" w:eastAsia="Century Gothic" w:hAnsi="Arial" w:cs="Arial"/>
        </w:rPr>
      </w:pPr>
    </w:p>
    <w:p w14:paraId="7D4ECC14" w14:textId="77777777" w:rsidR="00B703C1" w:rsidRPr="005C4E33" w:rsidRDefault="00B703C1" w:rsidP="004B0B92">
      <w:pPr>
        <w:numPr>
          <w:ilvl w:val="2"/>
          <w:numId w:val="24"/>
        </w:numPr>
        <w:spacing w:after="0" w:line="240" w:lineRule="auto"/>
        <w:ind w:left="709" w:firstLine="0"/>
        <w:jc w:val="both"/>
        <w:rPr>
          <w:rFonts w:ascii="Arial" w:hAnsi="Arial" w:cs="Arial"/>
        </w:rPr>
      </w:pPr>
      <w:r w:rsidRPr="005C4E33">
        <w:rPr>
          <w:rFonts w:ascii="Arial" w:eastAsia="Century Gothic" w:hAnsi="Arial" w:cs="Arial"/>
        </w:rPr>
        <w:t>Antes da aplicação da multa será facultada a defesa do interessado no prazo de 15 (quinze) dias úteis, contado da data de sua intimação (</w:t>
      </w:r>
      <w:hyperlink r:id="rId43" w:anchor="art157" w:history="1">
        <w:r w:rsidRPr="005C4E33">
          <w:rPr>
            <w:rStyle w:val="Hyperlink"/>
            <w:rFonts w:ascii="Arial" w:eastAsia="Century Gothic" w:hAnsi="Arial" w:cs="Arial"/>
          </w:rPr>
          <w:t>art. 157, da Lei nº 14.133, de 2021</w:t>
        </w:r>
      </w:hyperlink>
      <w:r w:rsidRPr="005C4E33">
        <w:rPr>
          <w:rFonts w:ascii="Arial" w:eastAsia="Century Gothic" w:hAnsi="Arial" w:cs="Arial"/>
        </w:rPr>
        <w:t>)</w:t>
      </w:r>
      <w:r w:rsidR="00C9310C">
        <w:rPr>
          <w:rFonts w:ascii="Arial" w:eastAsia="Century Gothic" w:hAnsi="Arial" w:cs="Arial"/>
        </w:rPr>
        <w:t>.</w:t>
      </w:r>
    </w:p>
    <w:p w14:paraId="52F808F6" w14:textId="77777777" w:rsidR="00B703C1" w:rsidRPr="005C4E33" w:rsidRDefault="00B703C1" w:rsidP="004B0B92">
      <w:pPr>
        <w:numPr>
          <w:ilvl w:val="2"/>
          <w:numId w:val="24"/>
        </w:numPr>
        <w:spacing w:after="0" w:line="240" w:lineRule="auto"/>
        <w:ind w:left="709" w:firstLine="0"/>
        <w:jc w:val="both"/>
        <w:rPr>
          <w:rFonts w:ascii="Arial" w:hAnsi="Arial" w:cs="Arial"/>
        </w:rPr>
      </w:pPr>
      <w:r w:rsidRPr="005C4E33">
        <w:rPr>
          <w:rFonts w:ascii="Arial" w:eastAsia="Century Gothic" w:hAnsi="Arial" w:cs="Arial"/>
        </w:rPr>
        <w:t>Se a multa aplicada e as indenizações cabíveis forem superiores ao valor do pagamento eventualmente devido pelo Contratante à Contratada, além da perda desse valor, a diferença será descontada da garantia prestada ou será cobrada judicialmente (</w:t>
      </w:r>
      <w:hyperlink r:id="rId44" w:anchor="art156%C2%A78" w:history="1">
        <w:r w:rsidRPr="005C4E33">
          <w:rPr>
            <w:rStyle w:val="Hyperlink"/>
            <w:rFonts w:ascii="Arial" w:eastAsia="Century Gothic" w:hAnsi="Arial" w:cs="Arial"/>
          </w:rPr>
          <w:t>art. 156, §8º, da Lei nº 14.133, de 2021</w:t>
        </w:r>
      </w:hyperlink>
      <w:r w:rsidR="00C9310C">
        <w:rPr>
          <w:rFonts w:ascii="Arial" w:eastAsia="Century Gothic" w:hAnsi="Arial" w:cs="Arial"/>
        </w:rPr>
        <w:t>).</w:t>
      </w:r>
    </w:p>
    <w:p w14:paraId="107C9C36" w14:textId="77777777" w:rsidR="00B703C1" w:rsidRPr="005C4E33" w:rsidRDefault="00B703C1" w:rsidP="004B0B92">
      <w:pPr>
        <w:numPr>
          <w:ilvl w:val="2"/>
          <w:numId w:val="24"/>
        </w:numPr>
        <w:spacing w:after="0" w:line="240" w:lineRule="auto"/>
        <w:ind w:left="709" w:firstLine="0"/>
        <w:jc w:val="both"/>
        <w:rPr>
          <w:rFonts w:ascii="Arial" w:hAnsi="Arial" w:cs="Arial"/>
        </w:rPr>
      </w:pPr>
      <w:r w:rsidRPr="005C4E33">
        <w:rPr>
          <w:rFonts w:ascii="Arial" w:eastAsia="Century Gothic" w:hAnsi="Arial" w:cs="Arial"/>
        </w:rPr>
        <w:t>Previamente ao encaminhamento à cobrança judicial, a multa poderá ser recolhida administrativamente no prazo máximo de 05</w:t>
      </w:r>
      <w:r w:rsidRPr="005C4E33">
        <w:rPr>
          <w:rFonts w:ascii="Arial" w:eastAsia="Century Gothic" w:hAnsi="Arial" w:cs="Arial"/>
          <w:i/>
        </w:rPr>
        <w:t xml:space="preserve"> (cinco) </w:t>
      </w:r>
      <w:r w:rsidRPr="005C4E33">
        <w:rPr>
          <w:rFonts w:ascii="Arial" w:eastAsia="Century Gothic" w:hAnsi="Arial" w:cs="Arial"/>
        </w:rPr>
        <w:t>dias úteis, a contar da data do recebimento da comunicação enviada pela autoridade competente.</w:t>
      </w:r>
    </w:p>
    <w:p w14:paraId="17818B1A" w14:textId="77777777" w:rsidR="00B703C1" w:rsidRPr="005C4E33" w:rsidRDefault="00B703C1" w:rsidP="005C4E33">
      <w:pPr>
        <w:spacing w:after="0" w:line="240" w:lineRule="auto"/>
        <w:jc w:val="both"/>
        <w:rPr>
          <w:rFonts w:ascii="Arial" w:hAnsi="Arial" w:cs="Arial"/>
        </w:rPr>
      </w:pPr>
    </w:p>
    <w:p w14:paraId="5FC222DC" w14:textId="77777777" w:rsidR="00B703C1" w:rsidRPr="005C4E33" w:rsidRDefault="00B703C1" w:rsidP="004B0B92">
      <w:pPr>
        <w:numPr>
          <w:ilvl w:val="1"/>
          <w:numId w:val="24"/>
        </w:numPr>
        <w:spacing w:after="0" w:line="240" w:lineRule="auto"/>
        <w:ind w:left="0" w:firstLine="0"/>
        <w:jc w:val="both"/>
        <w:rPr>
          <w:rFonts w:ascii="Arial" w:eastAsia="Century Gothic" w:hAnsi="Arial" w:cs="Arial"/>
        </w:rPr>
      </w:pPr>
      <w:r w:rsidRPr="005C4E33">
        <w:rPr>
          <w:rFonts w:ascii="Arial" w:eastAsia="Century Gothic" w:hAnsi="Arial" w:cs="Arial"/>
        </w:rPr>
        <w:t xml:space="preserve">A aplicação das sanções realizar-se-á em processo administrativo que assegure o contraditório e a ampla defesa à Contratada, observando-se o procedimento previsto no </w:t>
      </w:r>
      <w:r w:rsidRPr="005C4E33">
        <w:rPr>
          <w:rFonts w:ascii="Arial" w:eastAsia="Century Gothic" w:hAnsi="Arial" w:cs="Arial"/>
          <w:b/>
        </w:rPr>
        <w:t xml:space="preserve">caput </w:t>
      </w:r>
      <w:r w:rsidRPr="005C4E33">
        <w:rPr>
          <w:rFonts w:ascii="Arial" w:eastAsia="Century Gothic" w:hAnsi="Arial" w:cs="Arial"/>
        </w:rPr>
        <w:t xml:space="preserve">e parágrafos do </w:t>
      </w:r>
      <w:hyperlink r:id="rId45" w:anchor="art158" w:history="1">
        <w:r w:rsidRPr="005C4E33">
          <w:rPr>
            <w:rStyle w:val="Hyperlink"/>
            <w:rFonts w:ascii="Arial" w:eastAsia="Century Gothic" w:hAnsi="Arial" w:cs="Arial"/>
          </w:rPr>
          <w:t>art. 158 da Lei nº 14.133, de 2021</w:t>
        </w:r>
      </w:hyperlink>
      <w:r w:rsidRPr="005C4E33">
        <w:rPr>
          <w:rStyle w:val="Hyperlink"/>
          <w:rFonts w:ascii="Arial" w:eastAsia="Century Gothic" w:hAnsi="Arial" w:cs="Arial"/>
        </w:rPr>
        <w:t xml:space="preserve"> e no Decreto Municipal nº  2.977/2023</w:t>
      </w:r>
      <w:r w:rsidRPr="005C4E33">
        <w:rPr>
          <w:rFonts w:ascii="Arial" w:eastAsia="Century Gothic" w:hAnsi="Arial" w:cs="Arial"/>
        </w:rPr>
        <w:t xml:space="preserve">, para as </w:t>
      </w:r>
      <w:r w:rsidRPr="005C4E33">
        <w:rPr>
          <w:rFonts w:ascii="Arial" w:eastAsia="Century Gothic" w:hAnsi="Arial" w:cs="Arial"/>
        </w:rPr>
        <w:lastRenderedPageBreak/>
        <w:t>penalidades de impedimento de licitar e contratar e de declaração de inidoneidade para licitar ou contratar.</w:t>
      </w:r>
    </w:p>
    <w:p w14:paraId="35C03787" w14:textId="77777777" w:rsidR="00B703C1" w:rsidRPr="005C4E33" w:rsidRDefault="00B703C1" w:rsidP="005C4E33">
      <w:pPr>
        <w:spacing w:after="0" w:line="240" w:lineRule="auto"/>
        <w:jc w:val="both"/>
        <w:rPr>
          <w:rFonts w:ascii="Arial" w:eastAsia="Century Gothic" w:hAnsi="Arial" w:cs="Arial"/>
        </w:rPr>
      </w:pPr>
    </w:p>
    <w:p w14:paraId="2A1EF536" w14:textId="77777777" w:rsidR="00B703C1" w:rsidRDefault="00B703C1" w:rsidP="004B0B92">
      <w:pPr>
        <w:numPr>
          <w:ilvl w:val="1"/>
          <w:numId w:val="24"/>
        </w:numPr>
        <w:spacing w:after="0" w:line="240" w:lineRule="auto"/>
        <w:ind w:left="0" w:firstLine="0"/>
        <w:jc w:val="both"/>
        <w:rPr>
          <w:rFonts w:ascii="Arial" w:eastAsia="Century Gothic" w:hAnsi="Arial" w:cs="Arial"/>
        </w:rPr>
      </w:pPr>
      <w:r w:rsidRPr="005C4E33">
        <w:rPr>
          <w:rFonts w:ascii="Arial" w:eastAsia="Century Gothic" w:hAnsi="Arial" w:cs="Arial"/>
        </w:rPr>
        <w:t>Na aplicação das sanções serão considerados (</w:t>
      </w:r>
      <w:hyperlink r:id="rId46" w:anchor="art156%C2%A71" w:history="1">
        <w:r w:rsidRPr="005C4E33">
          <w:rPr>
            <w:rStyle w:val="Hyperlink"/>
            <w:rFonts w:ascii="Arial" w:eastAsia="Century Gothic" w:hAnsi="Arial" w:cs="Arial"/>
          </w:rPr>
          <w:t>art. 156, §1º, da Lei nº 14.133, de 2021</w:t>
        </w:r>
      </w:hyperlink>
      <w:r w:rsidRPr="005C4E33">
        <w:rPr>
          <w:rFonts w:ascii="Arial" w:eastAsia="Century Gothic" w:hAnsi="Arial" w:cs="Arial"/>
        </w:rPr>
        <w:t>):</w:t>
      </w:r>
    </w:p>
    <w:p w14:paraId="00B1D0D1" w14:textId="77777777" w:rsidR="00E5441B" w:rsidRPr="005C4E33" w:rsidRDefault="00E5441B" w:rsidP="00E5441B">
      <w:pPr>
        <w:spacing w:after="0" w:line="240" w:lineRule="auto"/>
        <w:jc w:val="both"/>
        <w:rPr>
          <w:rFonts w:ascii="Arial" w:eastAsia="Century Gothic" w:hAnsi="Arial" w:cs="Arial"/>
        </w:rPr>
      </w:pPr>
    </w:p>
    <w:p w14:paraId="40A49E3E" w14:textId="77777777" w:rsidR="00E5441B" w:rsidRDefault="00B703C1" w:rsidP="004B0B92">
      <w:pPr>
        <w:numPr>
          <w:ilvl w:val="0"/>
          <w:numId w:val="35"/>
        </w:numPr>
        <w:spacing w:after="0" w:line="240" w:lineRule="auto"/>
        <w:jc w:val="both"/>
        <w:rPr>
          <w:rFonts w:ascii="Arial" w:eastAsia="Century Gothic" w:hAnsi="Arial" w:cs="Arial"/>
        </w:rPr>
      </w:pPr>
      <w:r w:rsidRPr="005C4E33">
        <w:rPr>
          <w:rFonts w:ascii="Arial" w:eastAsia="Century Gothic" w:hAnsi="Arial" w:cs="Arial"/>
        </w:rPr>
        <w:t>a natureza e a gravidade da infração cometida;</w:t>
      </w:r>
    </w:p>
    <w:p w14:paraId="065792D6" w14:textId="77777777" w:rsidR="00E5441B" w:rsidRDefault="00B703C1" w:rsidP="004B0B92">
      <w:pPr>
        <w:numPr>
          <w:ilvl w:val="0"/>
          <w:numId w:val="35"/>
        </w:numPr>
        <w:spacing w:after="0" w:line="240" w:lineRule="auto"/>
        <w:jc w:val="both"/>
        <w:rPr>
          <w:rFonts w:ascii="Arial" w:eastAsia="Century Gothic" w:hAnsi="Arial" w:cs="Arial"/>
        </w:rPr>
      </w:pPr>
      <w:r w:rsidRPr="00E5441B">
        <w:rPr>
          <w:rFonts w:ascii="Arial" w:eastAsia="Century Gothic" w:hAnsi="Arial" w:cs="Arial"/>
        </w:rPr>
        <w:t>as peculiaridades do caso concreto;</w:t>
      </w:r>
    </w:p>
    <w:p w14:paraId="68A8C04E" w14:textId="77777777" w:rsidR="00E5441B" w:rsidRDefault="00B703C1" w:rsidP="004B0B92">
      <w:pPr>
        <w:numPr>
          <w:ilvl w:val="0"/>
          <w:numId w:val="35"/>
        </w:numPr>
        <w:spacing w:after="0" w:line="240" w:lineRule="auto"/>
        <w:jc w:val="both"/>
        <w:rPr>
          <w:rFonts w:ascii="Arial" w:eastAsia="Century Gothic" w:hAnsi="Arial" w:cs="Arial"/>
        </w:rPr>
      </w:pPr>
      <w:r w:rsidRPr="00E5441B">
        <w:rPr>
          <w:rFonts w:ascii="Arial" w:eastAsia="Century Gothic" w:hAnsi="Arial" w:cs="Arial"/>
        </w:rPr>
        <w:t>as circunstâncias agravantes ou atenuantes;</w:t>
      </w:r>
    </w:p>
    <w:p w14:paraId="2CE662C1" w14:textId="77777777" w:rsidR="00E5441B" w:rsidRDefault="00B703C1" w:rsidP="004B0B92">
      <w:pPr>
        <w:numPr>
          <w:ilvl w:val="0"/>
          <w:numId w:val="35"/>
        </w:numPr>
        <w:spacing w:after="0" w:line="240" w:lineRule="auto"/>
        <w:jc w:val="both"/>
        <w:rPr>
          <w:rFonts w:ascii="Arial" w:eastAsia="Century Gothic" w:hAnsi="Arial" w:cs="Arial"/>
        </w:rPr>
      </w:pPr>
      <w:r w:rsidRPr="00E5441B">
        <w:rPr>
          <w:rFonts w:ascii="Arial" w:eastAsia="Century Gothic" w:hAnsi="Arial" w:cs="Arial"/>
        </w:rPr>
        <w:t>os danos que dela provierem para o Contratante;</w:t>
      </w:r>
    </w:p>
    <w:p w14:paraId="1D67479A" w14:textId="77777777" w:rsidR="00B703C1" w:rsidRPr="00E5441B" w:rsidRDefault="00B703C1" w:rsidP="004B0B92">
      <w:pPr>
        <w:numPr>
          <w:ilvl w:val="0"/>
          <w:numId w:val="35"/>
        </w:numPr>
        <w:spacing w:after="0" w:line="240" w:lineRule="auto"/>
        <w:jc w:val="both"/>
        <w:rPr>
          <w:rFonts w:ascii="Arial" w:eastAsia="Century Gothic" w:hAnsi="Arial" w:cs="Arial"/>
        </w:rPr>
      </w:pPr>
      <w:r w:rsidRPr="00E5441B">
        <w:rPr>
          <w:rFonts w:ascii="Arial" w:eastAsia="Century Gothic" w:hAnsi="Arial" w:cs="Arial"/>
        </w:rPr>
        <w:t>a implantação ou o aperfeiçoamento de programa de integridade, conforme normas e orientações dos órgãos de controle.</w:t>
      </w:r>
    </w:p>
    <w:p w14:paraId="1E32AF59" w14:textId="77777777" w:rsidR="00B703C1" w:rsidRPr="005C4E33" w:rsidRDefault="00B703C1" w:rsidP="005C4E33">
      <w:pPr>
        <w:spacing w:after="0" w:line="240" w:lineRule="auto"/>
        <w:jc w:val="both"/>
        <w:rPr>
          <w:rFonts w:ascii="Arial" w:eastAsia="Century Gothic" w:hAnsi="Arial" w:cs="Arial"/>
        </w:rPr>
      </w:pPr>
    </w:p>
    <w:p w14:paraId="197D98FD" w14:textId="77777777" w:rsidR="00B703C1" w:rsidRPr="005C4E33" w:rsidRDefault="00B703C1" w:rsidP="004B0B92">
      <w:pPr>
        <w:numPr>
          <w:ilvl w:val="1"/>
          <w:numId w:val="24"/>
        </w:numPr>
        <w:spacing w:after="0" w:line="240" w:lineRule="auto"/>
        <w:ind w:left="0" w:firstLine="0"/>
        <w:jc w:val="both"/>
        <w:rPr>
          <w:rFonts w:ascii="Arial" w:eastAsia="Century Gothic" w:hAnsi="Arial" w:cs="Arial"/>
        </w:rPr>
      </w:pPr>
      <w:r w:rsidRPr="005C4E33">
        <w:rPr>
          <w:rFonts w:ascii="Arial" w:eastAsia="Century Gothic" w:hAnsi="Arial" w:cs="Arial"/>
        </w:rPr>
        <w:t xml:space="preserve">Os atos previstos como infrações administrativas na </w:t>
      </w:r>
      <w:hyperlink r:id="rId47" w:history="1">
        <w:r w:rsidRPr="005C4E33">
          <w:rPr>
            <w:rStyle w:val="Hyperlink"/>
            <w:rFonts w:ascii="Arial" w:eastAsia="Century Gothic" w:hAnsi="Arial" w:cs="Arial"/>
          </w:rPr>
          <w:t>Lei nº 14.133, de 2021</w:t>
        </w:r>
      </w:hyperlink>
      <w:r w:rsidRPr="005C4E33">
        <w:rPr>
          <w:rFonts w:ascii="Arial" w:eastAsia="Century Gothic" w:hAnsi="Arial" w:cs="Arial"/>
        </w:rPr>
        <w:t xml:space="preserve">, ou em outras leis de licitações e contratos da Administração Pública que também sejam tipificados como atos lesivos na </w:t>
      </w:r>
      <w:hyperlink r:id="rId48" w:history="1">
        <w:r w:rsidRPr="005C4E33">
          <w:rPr>
            <w:rStyle w:val="Hyperlink"/>
            <w:rFonts w:ascii="Arial" w:eastAsia="Century Gothic" w:hAnsi="Arial" w:cs="Arial"/>
          </w:rPr>
          <w:t>Lei nº 12.846, de 2013</w:t>
        </w:r>
      </w:hyperlink>
      <w:r w:rsidRPr="005C4E33">
        <w:rPr>
          <w:rFonts w:ascii="Arial" w:eastAsia="Century Gothic" w:hAnsi="Arial" w:cs="Arial"/>
        </w:rPr>
        <w:t>, serão apurados e julgados conjuntamente, nos mesmos autos, observados o rito procedimental e autoridade competente definidos na referida Lei (</w:t>
      </w:r>
      <w:hyperlink r:id="rId49" w:history="1">
        <w:r w:rsidRPr="005C4E33">
          <w:rPr>
            <w:rStyle w:val="Hyperlink"/>
            <w:rFonts w:ascii="Arial" w:eastAsia="Century Gothic" w:hAnsi="Arial" w:cs="Arial"/>
          </w:rPr>
          <w:t>art. 159</w:t>
        </w:r>
      </w:hyperlink>
      <w:r w:rsidRPr="005C4E33">
        <w:rPr>
          <w:rFonts w:ascii="Arial" w:eastAsia="Century Gothic" w:hAnsi="Arial" w:cs="Arial"/>
        </w:rPr>
        <w:t>).</w:t>
      </w:r>
    </w:p>
    <w:p w14:paraId="0262E979" w14:textId="77777777" w:rsidR="00B703C1" w:rsidRPr="005C4E33" w:rsidRDefault="00B703C1" w:rsidP="005C4E33">
      <w:pPr>
        <w:spacing w:after="0" w:line="240" w:lineRule="auto"/>
        <w:jc w:val="both"/>
        <w:rPr>
          <w:rFonts w:ascii="Arial" w:eastAsia="Century Gothic" w:hAnsi="Arial" w:cs="Arial"/>
        </w:rPr>
      </w:pPr>
    </w:p>
    <w:p w14:paraId="27A365FB" w14:textId="77777777" w:rsidR="00B703C1" w:rsidRPr="005C4E33" w:rsidRDefault="00B703C1" w:rsidP="004B0B92">
      <w:pPr>
        <w:numPr>
          <w:ilvl w:val="1"/>
          <w:numId w:val="24"/>
        </w:numPr>
        <w:spacing w:after="0" w:line="240" w:lineRule="auto"/>
        <w:ind w:left="0" w:firstLine="0"/>
        <w:jc w:val="both"/>
        <w:rPr>
          <w:rFonts w:ascii="Arial" w:eastAsia="Century Gothic" w:hAnsi="Arial" w:cs="Arial"/>
        </w:rPr>
      </w:pPr>
      <w:r w:rsidRPr="005C4E33">
        <w:rPr>
          <w:rFonts w:ascii="Arial" w:eastAsia="Century Gothic" w:hAnsi="Arial" w:cs="Arial"/>
        </w:rPr>
        <w:t>A personalidade jurídica da Contratada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Contratada, observados, em todos os casos, o contraditório, a ampla defesa e a obrigatoriedade de análise jurídica prévia (</w:t>
      </w:r>
      <w:hyperlink r:id="rId50" w:anchor="art160" w:history="1">
        <w:r w:rsidRPr="005C4E33">
          <w:rPr>
            <w:rStyle w:val="Hyperlink"/>
            <w:rFonts w:ascii="Arial" w:eastAsia="Century Gothic" w:hAnsi="Arial" w:cs="Arial"/>
          </w:rPr>
          <w:t>art. 160, da Lei nº 14.133, de 2021</w:t>
        </w:r>
      </w:hyperlink>
      <w:r w:rsidRPr="005C4E33">
        <w:rPr>
          <w:rFonts w:ascii="Arial" w:eastAsia="Century Gothic" w:hAnsi="Arial" w:cs="Arial"/>
        </w:rPr>
        <w:t>).</w:t>
      </w:r>
    </w:p>
    <w:p w14:paraId="428C094E" w14:textId="77777777" w:rsidR="00B703C1" w:rsidRPr="005C4E33" w:rsidRDefault="00B703C1" w:rsidP="005C4E33">
      <w:pPr>
        <w:pStyle w:val="PargrafodaLista"/>
        <w:spacing w:after="0" w:line="240" w:lineRule="auto"/>
        <w:ind w:left="0"/>
        <w:rPr>
          <w:rFonts w:ascii="Arial" w:eastAsia="Century Gothic" w:hAnsi="Arial" w:cs="Arial"/>
        </w:rPr>
      </w:pPr>
    </w:p>
    <w:p w14:paraId="114DCBE2" w14:textId="77777777" w:rsidR="00B703C1" w:rsidRPr="005C4E33" w:rsidRDefault="00B703C1" w:rsidP="004B0B92">
      <w:pPr>
        <w:numPr>
          <w:ilvl w:val="1"/>
          <w:numId w:val="24"/>
        </w:numPr>
        <w:spacing w:after="0" w:line="240" w:lineRule="auto"/>
        <w:ind w:left="0" w:firstLine="0"/>
        <w:jc w:val="both"/>
        <w:rPr>
          <w:rFonts w:ascii="Arial" w:eastAsia="Century Gothic" w:hAnsi="Arial" w:cs="Arial"/>
        </w:rPr>
      </w:pPr>
      <w:r w:rsidRPr="005C4E33">
        <w:rPr>
          <w:rFonts w:ascii="Arial" w:eastAsia="Century Gothic" w:hAnsi="Arial" w:cs="Arial"/>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51" w:anchor="art161" w:history="1">
        <w:r w:rsidRPr="005C4E33">
          <w:rPr>
            <w:rStyle w:val="Hyperlink"/>
            <w:rFonts w:ascii="Arial" w:eastAsia="Century Gothic" w:hAnsi="Arial" w:cs="Arial"/>
          </w:rPr>
          <w:t>Art. 161, da Lei nº 14.133, de 2021</w:t>
        </w:r>
      </w:hyperlink>
      <w:r w:rsidRPr="005C4E33">
        <w:rPr>
          <w:rStyle w:val="Hyperlink"/>
          <w:rFonts w:ascii="Arial" w:eastAsia="Century Gothic" w:hAnsi="Arial" w:cs="Arial"/>
        </w:rPr>
        <w:t xml:space="preserve"> e art. 57 do Decreto Municipal nº 2.977/2023</w:t>
      </w:r>
      <w:r w:rsidRPr="005C4E33">
        <w:rPr>
          <w:rFonts w:ascii="Arial" w:eastAsia="Century Gothic" w:hAnsi="Arial" w:cs="Arial"/>
        </w:rPr>
        <w:t>).</w:t>
      </w:r>
    </w:p>
    <w:p w14:paraId="709348B5" w14:textId="77777777" w:rsidR="00B703C1" w:rsidRPr="005C4E33" w:rsidRDefault="00B703C1" w:rsidP="005C4E33">
      <w:pPr>
        <w:pStyle w:val="PargrafodaLista"/>
        <w:spacing w:after="0" w:line="240" w:lineRule="auto"/>
        <w:ind w:left="0"/>
        <w:rPr>
          <w:rFonts w:ascii="Arial" w:eastAsia="Century Gothic" w:hAnsi="Arial" w:cs="Arial"/>
        </w:rPr>
      </w:pPr>
    </w:p>
    <w:p w14:paraId="5D593D04" w14:textId="77777777" w:rsidR="00B703C1" w:rsidRPr="005C4E33" w:rsidRDefault="00B703C1" w:rsidP="004B0B92">
      <w:pPr>
        <w:numPr>
          <w:ilvl w:val="1"/>
          <w:numId w:val="24"/>
        </w:numPr>
        <w:spacing w:after="0" w:line="240" w:lineRule="auto"/>
        <w:ind w:left="0" w:firstLine="0"/>
        <w:jc w:val="both"/>
        <w:rPr>
          <w:rFonts w:ascii="Arial" w:eastAsia="Century Gothic" w:hAnsi="Arial" w:cs="Arial"/>
        </w:rPr>
      </w:pPr>
      <w:r w:rsidRPr="005C4E33">
        <w:rPr>
          <w:rFonts w:ascii="Arial" w:eastAsia="Century Gothic" w:hAnsi="Arial" w:cs="Arial"/>
        </w:rPr>
        <w:t xml:space="preserve">As sanções de impedimento de licitar e contratar e declaração de inidoneidade para licitar ou contratar são passíveis de reabilitação na forma do </w:t>
      </w:r>
      <w:hyperlink r:id="rId52" w:anchor="163" w:history="1">
        <w:r w:rsidRPr="005C4E33">
          <w:rPr>
            <w:rStyle w:val="Hyperlink"/>
            <w:rFonts w:ascii="Arial" w:eastAsia="Century Gothic" w:hAnsi="Arial" w:cs="Arial"/>
          </w:rPr>
          <w:t>art. 163 da Lei nº 14.133/21</w:t>
        </w:r>
      </w:hyperlink>
      <w:r w:rsidRPr="005C4E33">
        <w:rPr>
          <w:rFonts w:ascii="Arial" w:eastAsia="Century Gothic" w:hAnsi="Arial" w:cs="Arial"/>
        </w:rPr>
        <w:t>.</w:t>
      </w:r>
    </w:p>
    <w:p w14:paraId="4386A6A2" w14:textId="77777777" w:rsidR="00B703C1" w:rsidRPr="005C4E33" w:rsidRDefault="00B703C1" w:rsidP="005C4E33">
      <w:pPr>
        <w:spacing w:after="0" w:line="240" w:lineRule="auto"/>
        <w:jc w:val="both"/>
        <w:rPr>
          <w:rFonts w:ascii="Arial" w:eastAsia="Century Gothic" w:hAnsi="Arial" w:cs="Arial"/>
        </w:rPr>
      </w:pPr>
    </w:p>
    <w:p w14:paraId="1FB36913" w14:textId="77777777" w:rsidR="00B703C1" w:rsidRPr="005C4E33" w:rsidRDefault="00B703C1" w:rsidP="004B0B92">
      <w:pPr>
        <w:numPr>
          <w:ilvl w:val="1"/>
          <w:numId w:val="24"/>
        </w:numPr>
        <w:spacing w:after="0" w:line="240" w:lineRule="auto"/>
        <w:ind w:left="0" w:firstLine="0"/>
        <w:jc w:val="both"/>
        <w:rPr>
          <w:rFonts w:ascii="Arial" w:eastAsia="Century Gothic" w:hAnsi="Arial" w:cs="Arial"/>
        </w:rPr>
      </w:pPr>
      <w:r w:rsidRPr="005C4E33">
        <w:rPr>
          <w:rFonts w:ascii="Arial" w:eastAsia="Century Gothic" w:hAnsi="Arial" w:cs="Arial"/>
        </w:rPr>
        <w:t xml:space="preserve">Os débitos da Contratada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a Contratada possua com o mesmo órgão ora contratante. </w:t>
      </w:r>
    </w:p>
    <w:p w14:paraId="40D2B7AC" w14:textId="77777777" w:rsidR="00B703C1" w:rsidRPr="005C4E33" w:rsidRDefault="00B703C1" w:rsidP="005C4E33">
      <w:pPr>
        <w:spacing w:after="0" w:line="240" w:lineRule="auto"/>
        <w:jc w:val="both"/>
        <w:rPr>
          <w:rFonts w:ascii="Arial" w:hAnsi="Arial" w:cs="Arial"/>
        </w:rPr>
      </w:pPr>
    </w:p>
    <w:p w14:paraId="6EDD1D0B" w14:textId="77777777" w:rsidR="00B703C1" w:rsidRPr="005C4E33" w:rsidRDefault="00B703C1" w:rsidP="005C4E33">
      <w:pPr>
        <w:pStyle w:val="Ttulo4"/>
        <w:spacing w:before="0" w:after="0"/>
        <w:jc w:val="both"/>
        <w:rPr>
          <w:rFonts w:ascii="Arial" w:hAnsi="Arial" w:cs="Arial"/>
          <w:b w:val="0"/>
          <w:bCs w:val="0"/>
          <w:i/>
          <w:sz w:val="22"/>
          <w:szCs w:val="22"/>
        </w:rPr>
      </w:pPr>
      <w:r w:rsidRPr="005C4E33">
        <w:rPr>
          <w:rFonts w:ascii="Arial" w:hAnsi="Arial" w:cs="Arial"/>
          <w:smallCaps/>
          <w:sz w:val="22"/>
          <w:szCs w:val="22"/>
        </w:rPr>
        <w:t xml:space="preserve">Cláusula Décima </w:t>
      </w:r>
      <w:r w:rsidR="006229D6" w:rsidRPr="005C4E33">
        <w:rPr>
          <w:rFonts w:ascii="Arial" w:hAnsi="Arial" w:cs="Arial"/>
          <w:smallCaps/>
          <w:sz w:val="22"/>
          <w:szCs w:val="22"/>
          <w:lang w:val="pt-BR"/>
        </w:rPr>
        <w:t xml:space="preserve">Terceira </w:t>
      </w:r>
      <w:r w:rsidRPr="005C4E33">
        <w:rPr>
          <w:rFonts w:ascii="Arial" w:hAnsi="Arial" w:cs="Arial"/>
          <w:smallCaps/>
          <w:sz w:val="22"/>
          <w:szCs w:val="22"/>
        </w:rPr>
        <w:t>-     Da Extinção Contratual</w:t>
      </w:r>
    </w:p>
    <w:p w14:paraId="33B02DDA" w14:textId="77777777" w:rsidR="00B942B4" w:rsidRPr="005C4E33" w:rsidRDefault="00B942B4" w:rsidP="005C4E33">
      <w:pPr>
        <w:keepNext/>
        <w:keepLines/>
        <w:tabs>
          <w:tab w:val="left" w:pos="567"/>
        </w:tabs>
        <w:spacing w:after="0" w:line="240" w:lineRule="auto"/>
        <w:jc w:val="both"/>
        <w:rPr>
          <w:rFonts w:ascii="Arial" w:hAnsi="Arial" w:cs="Arial"/>
          <w:b/>
        </w:rPr>
      </w:pPr>
    </w:p>
    <w:p w14:paraId="08DBCB9B" w14:textId="77777777" w:rsidR="00B942B4" w:rsidRPr="005C4E33" w:rsidRDefault="00B942B4" w:rsidP="005C4E33">
      <w:pPr>
        <w:spacing w:after="0" w:line="240" w:lineRule="auto"/>
        <w:jc w:val="both"/>
        <w:rPr>
          <w:rFonts w:ascii="Arial" w:eastAsia="Arial" w:hAnsi="Arial" w:cs="Arial"/>
        </w:rPr>
      </w:pPr>
      <w:r w:rsidRPr="005C4E33">
        <w:rPr>
          <w:rFonts w:ascii="Arial" w:hAnsi="Arial" w:cs="Arial"/>
          <w:b/>
        </w:rPr>
        <w:t xml:space="preserve">13.1. </w:t>
      </w:r>
      <w:r w:rsidRPr="005C4E33">
        <w:rPr>
          <w:rFonts w:ascii="Arial" w:eastAsia="Arial" w:hAnsi="Arial" w:cs="Arial"/>
        </w:rPr>
        <w:t>O contrato se extingue quando cumpridas as obrigações de ambas as partes, ainda que isso ocorra antes do prazo estipulado para tanto.</w:t>
      </w:r>
    </w:p>
    <w:p w14:paraId="731EB0C1" w14:textId="77777777" w:rsidR="00B942B4" w:rsidRPr="005C4E33" w:rsidRDefault="00B942B4" w:rsidP="005C4E33">
      <w:pPr>
        <w:spacing w:after="0" w:line="240" w:lineRule="auto"/>
        <w:jc w:val="both"/>
        <w:rPr>
          <w:rFonts w:ascii="Arial" w:eastAsia="Arial" w:hAnsi="Arial" w:cs="Arial"/>
          <w:b/>
        </w:rPr>
      </w:pPr>
    </w:p>
    <w:p w14:paraId="7B6FC5D5" w14:textId="77777777" w:rsidR="00B942B4" w:rsidRPr="005C4E33" w:rsidRDefault="00B942B4" w:rsidP="00C9310C">
      <w:pPr>
        <w:spacing w:after="0" w:line="240" w:lineRule="auto"/>
        <w:ind w:left="284"/>
        <w:jc w:val="both"/>
        <w:rPr>
          <w:rFonts w:ascii="Arial" w:eastAsia="Arial" w:hAnsi="Arial" w:cs="Arial"/>
          <w:kern w:val="0"/>
          <w:lang w:eastAsia="pt-BR"/>
        </w:rPr>
      </w:pPr>
      <w:r w:rsidRPr="005C4E33">
        <w:rPr>
          <w:rFonts w:ascii="Arial" w:eastAsia="Arial" w:hAnsi="Arial" w:cs="Arial"/>
          <w:b/>
        </w:rPr>
        <w:t>13.1.1.</w:t>
      </w:r>
      <w:r w:rsidRPr="005C4E33">
        <w:rPr>
          <w:rFonts w:ascii="Arial" w:eastAsia="Arial" w:hAnsi="Arial" w:cs="Arial"/>
        </w:rPr>
        <w:t xml:space="preserve"> Se as obrigações não forem cumpridas no prazo estipulado, a vigência ficará prorrogada até a conclusão do objeto, caso em que deverá a Administração providenciar a readequação do cronograma fixado para o contrato.</w:t>
      </w:r>
    </w:p>
    <w:p w14:paraId="0A0587F9" w14:textId="77777777" w:rsidR="00B942B4" w:rsidRPr="005C4E33" w:rsidRDefault="00B942B4" w:rsidP="00C9310C">
      <w:pPr>
        <w:spacing w:after="0" w:line="240" w:lineRule="auto"/>
        <w:ind w:left="284"/>
        <w:jc w:val="both"/>
        <w:rPr>
          <w:rFonts w:ascii="Arial" w:eastAsia="Arial" w:hAnsi="Arial" w:cs="Arial"/>
        </w:rPr>
      </w:pPr>
    </w:p>
    <w:p w14:paraId="113E1E39" w14:textId="77777777" w:rsidR="00B942B4" w:rsidRPr="005C4E33" w:rsidRDefault="00B942B4" w:rsidP="00C9310C">
      <w:pPr>
        <w:spacing w:after="0" w:line="240" w:lineRule="auto"/>
        <w:ind w:left="284"/>
        <w:jc w:val="both"/>
        <w:rPr>
          <w:rFonts w:ascii="Arial" w:eastAsia="Arial" w:hAnsi="Arial" w:cs="Arial"/>
        </w:rPr>
      </w:pPr>
      <w:r w:rsidRPr="005C4E33">
        <w:rPr>
          <w:rFonts w:ascii="Arial" w:eastAsia="Arial" w:hAnsi="Arial" w:cs="Arial"/>
          <w:b/>
        </w:rPr>
        <w:t>13.1.2</w:t>
      </w:r>
      <w:r w:rsidRPr="005C4E33">
        <w:rPr>
          <w:rFonts w:ascii="Arial" w:eastAsia="Arial" w:hAnsi="Arial" w:cs="Arial"/>
        </w:rPr>
        <w:t>. Quando a não conclusão do contrato referida no item anterior decorrer de culpa do contratado:</w:t>
      </w:r>
    </w:p>
    <w:p w14:paraId="171A1E1E" w14:textId="77777777" w:rsidR="00B942B4" w:rsidRPr="005C4E33" w:rsidRDefault="00B942B4" w:rsidP="005C4E33">
      <w:pPr>
        <w:spacing w:after="0" w:line="240" w:lineRule="auto"/>
        <w:ind w:left="567"/>
        <w:jc w:val="both"/>
        <w:rPr>
          <w:rFonts w:ascii="Arial" w:eastAsia="Arial" w:hAnsi="Arial" w:cs="Arial"/>
        </w:rPr>
      </w:pPr>
    </w:p>
    <w:p w14:paraId="60021B38" w14:textId="77777777" w:rsidR="00B942B4" w:rsidRPr="00C9310C" w:rsidRDefault="00B942B4" w:rsidP="004B0B92">
      <w:pPr>
        <w:numPr>
          <w:ilvl w:val="0"/>
          <w:numId w:val="25"/>
        </w:numPr>
        <w:spacing w:after="0" w:line="240" w:lineRule="auto"/>
        <w:ind w:left="851" w:hanging="284"/>
        <w:jc w:val="both"/>
        <w:rPr>
          <w:rFonts w:ascii="Arial" w:eastAsia="Arial" w:hAnsi="Arial" w:cs="Arial"/>
        </w:rPr>
      </w:pPr>
      <w:r w:rsidRPr="005C4E33">
        <w:rPr>
          <w:rFonts w:ascii="Arial" w:eastAsia="Arial" w:hAnsi="Arial" w:cs="Arial"/>
        </w:rPr>
        <w:t xml:space="preserve">ficará ele constituído em mora, sendo-lhe aplicáveis as respectivas sanções administrativas;   </w:t>
      </w:r>
    </w:p>
    <w:p w14:paraId="4BDB27A2" w14:textId="77777777" w:rsidR="00B703C1" w:rsidRDefault="00B942B4" w:rsidP="004B0B92">
      <w:pPr>
        <w:numPr>
          <w:ilvl w:val="0"/>
          <w:numId w:val="25"/>
        </w:numPr>
        <w:spacing w:after="0" w:line="240" w:lineRule="auto"/>
        <w:ind w:left="851" w:hanging="284"/>
        <w:jc w:val="both"/>
        <w:rPr>
          <w:rFonts w:ascii="Arial" w:eastAsia="Arial" w:hAnsi="Arial" w:cs="Arial"/>
        </w:rPr>
      </w:pPr>
      <w:r w:rsidRPr="005C4E33">
        <w:rPr>
          <w:rFonts w:ascii="Arial" w:eastAsia="Arial" w:hAnsi="Arial" w:cs="Arial"/>
        </w:rPr>
        <w:lastRenderedPageBreak/>
        <w:t>poderá a Administração optar pela extinção do contrato e, nesse caso, adotará as medidas admitidas em lei para a continuidade da execução contratual.</w:t>
      </w:r>
    </w:p>
    <w:p w14:paraId="318C4818" w14:textId="77777777" w:rsidR="00C9310C" w:rsidRPr="00C9310C" w:rsidRDefault="00C9310C" w:rsidP="00C9310C">
      <w:pPr>
        <w:spacing w:after="0" w:line="240" w:lineRule="auto"/>
        <w:jc w:val="both"/>
        <w:rPr>
          <w:rFonts w:ascii="Arial" w:eastAsia="Arial" w:hAnsi="Arial" w:cs="Arial"/>
        </w:rPr>
      </w:pPr>
    </w:p>
    <w:p w14:paraId="6DB69D2E" w14:textId="77777777" w:rsidR="00B703C1" w:rsidRPr="005C4E33" w:rsidRDefault="00B703C1" w:rsidP="005C4E33">
      <w:pPr>
        <w:pStyle w:val="Ttulo4"/>
        <w:spacing w:before="0" w:after="0"/>
        <w:jc w:val="both"/>
        <w:rPr>
          <w:rFonts w:ascii="Arial" w:hAnsi="Arial" w:cs="Arial"/>
          <w:b w:val="0"/>
          <w:bCs w:val="0"/>
          <w:i/>
          <w:smallCaps/>
          <w:sz w:val="22"/>
          <w:szCs w:val="22"/>
        </w:rPr>
      </w:pPr>
      <w:r w:rsidRPr="005C4E33">
        <w:rPr>
          <w:rFonts w:ascii="Arial" w:hAnsi="Arial" w:cs="Arial"/>
          <w:smallCaps/>
          <w:sz w:val="22"/>
          <w:szCs w:val="22"/>
        </w:rPr>
        <w:t>Cláusula Décima Qu</w:t>
      </w:r>
      <w:r w:rsidR="00E84C34" w:rsidRPr="005C4E33">
        <w:rPr>
          <w:rFonts w:ascii="Arial" w:hAnsi="Arial" w:cs="Arial"/>
          <w:smallCaps/>
          <w:sz w:val="22"/>
          <w:szCs w:val="22"/>
          <w:lang w:val="pt-BR"/>
        </w:rPr>
        <w:t>arta</w:t>
      </w:r>
      <w:r w:rsidRPr="005C4E33">
        <w:rPr>
          <w:rFonts w:ascii="Arial" w:hAnsi="Arial" w:cs="Arial"/>
          <w:smallCaps/>
          <w:sz w:val="22"/>
          <w:szCs w:val="22"/>
        </w:rPr>
        <w:t>-     Vedações</w:t>
      </w:r>
    </w:p>
    <w:p w14:paraId="11B8CD19" w14:textId="77777777" w:rsidR="00B703C1" w:rsidRPr="005C4E33" w:rsidRDefault="00B703C1" w:rsidP="005C4E33">
      <w:pPr>
        <w:keepNext/>
        <w:keepLines/>
        <w:tabs>
          <w:tab w:val="left" w:pos="567"/>
        </w:tabs>
        <w:spacing w:after="0" w:line="240" w:lineRule="auto"/>
        <w:jc w:val="both"/>
        <w:rPr>
          <w:rFonts w:ascii="Arial" w:hAnsi="Arial" w:cs="Arial"/>
          <w:b/>
          <w:color w:val="366091"/>
        </w:rPr>
      </w:pPr>
    </w:p>
    <w:p w14:paraId="79A0F465" w14:textId="77777777" w:rsidR="00B703C1" w:rsidRPr="005C4E33" w:rsidRDefault="00B703C1" w:rsidP="004B0B92">
      <w:pPr>
        <w:pStyle w:val="PargrafodaLista"/>
        <w:numPr>
          <w:ilvl w:val="1"/>
          <w:numId w:val="26"/>
        </w:numPr>
        <w:spacing w:after="0" w:line="240" w:lineRule="auto"/>
        <w:jc w:val="both"/>
        <w:rPr>
          <w:rFonts w:ascii="Arial" w:hAnsi="Arial" w:cs="Arial"/>
        </w:rPr>
      </w:pPr>
      <w:r w:rsidRPr="005C4E33">
        <w:rPr>
          <w:rFonts w:ascii="Arial" w:hAnsi="Arial" w:cs="Arial"/>
          <w:color w:val="000000"/>
        </w:rPr>
        <w:t>É vedada à Contratada:</w:t>
      </w:r>
    </w:p>
    <w:p w14:paraId="2ECCCF5D" w14:textId="77777777" w:rsidR="00B703C1" w:rsidRPr="005C4E33" w:rsidRDefault="00B703C1" w:rsidP="005C4E33">
      <w:pPr>
        <w:spacing w:after="0" w:line="240" w:lineRule="auto"/>
        <w:jc w:val="both"/>
        <w:rPr>
          <w:rFonts w:ascii="Arial" w:hAnsi="Arial" w:cs="Arial"/>
          <w:color w:val="000000"/>
        </w:rPr>
      </w:pPr>
    </w:p>
    <w:p w14:paraId="023BE241" w14:textId="77777777" w:rsidR="00B703C1" w:rsidRDefault="00B703C1" w:rsidP="004B0B92">
      <w:pPr>
        <w:pStyle w:val="PargrafodaLista"/>
        <w:numPr>
          <w:ilvl w:val="2"/>
          <w:numId w:val="26"/>
        </w:numPr>
        <w:tabs>
          <w:tab w:val="left" w:pos="851"/>
        </w:tabs>
        <w:spacing w:after="0" w:line="240" w:lineRule="auto"/>
        <w:ind w:left="284" w:firstLine="0"/>
        <w:jc w:val="both"/>
        <w:rPr>
          <w:rFonts w:ascii="Arial" w:hAnsi="Arial" w:cs="Arial"/>
        </w:rPr>
      </w:pPr>
      <w:r w:rsidRPr="005C4E33">
        <w:rPr>
          <w:rFonts w:ascii="Arial" w:hAnsi="Arial" w:cs="Arial"/>
        </w:rPr>
        <w:t>Caucionar ou utilizar este Contrato para qualquer operação financeira;</w:t>
      </w:r>
    </w:p>
    <w:p w14:paraId="4E638552" w14:textId="77777777" w:rsidR="00C9310C" w:rsidRPr="005C4E33" w:rsidRDefault="00C9310C" w:rsidP="00C9310C">
      <w:pPr>
        <w:pStyle w:val="PargrafodaLista"/>
        <w:tabs>
          <w:tab w:val="left" w:pos="851"/>
        </w:tabs>
        <w:spacing w:after="0" w:line="240" w:lineRule="auto"/>
        <w:ind w:left="284"/>
        <w:jc w:val="both"/>
        <w:rPr>
          <w:rFonts w:ascii="Arial" w:hAnsi="Arial" w:cs="Arial"/>
        </w:rPr>
      </w:pPr>
    </w:p>
    <w:p w14:paraId="5AFE6CFD" w14:textId="77777777" w:rsidR="00B703C1" w:rsidRPr="005C4E33" w:rsidRDefault="00B703C1" w:rsidP="004B0B92">
      <w:pPr>
        <w:pStyle w:val="PargrafodaLista"/>
        <w:numPr>
          <w:ilvl w:val="2"/>
          <w:numId w:val="26"/>
        </w:numPr>
        <w:tabs>
          <w:tab w:val="left" w:pos="851"/>
        </w:tabs>
        <w:spacing w:after="0" w:line="240" w:lineRule="auto"/>
        <w:ind w:left="284" w:firstLine="0"/>
        <w:jc w:val="both"/>
        <w:rPr>
          <w:rFonts w:ascii="Arial" w:hAnsi="Arial" w:cs="Arial"/>
        </w:rPr>
      </w:pPr>
      <w:r w:rsidRPr="005C4E33">
        <w:rPr>
          <w:rFonts w:ascii="Arial" w:hAnsi="Arial" w:cs="Arial"/>
        </w:rPr>
        <w:t>Interromper a execução contratual sob alegação de inadimplemento por parte da CONTRATANTE, salvo nos casos previstos em lei.</w:t>
      </w:r>
    </w:p>
    <w:p w14:paraId="6DA7FA5A" w14:textId="77777777" w:rsidR="00B703C1" w:rsidRPr="005C4E33" w:rsidRDefault="00B703C1" w:rsidP="005C4E33">
      <w:pPr>
        <w:spacing w:after="0" w:line="240" w:lineRule="auto"/>
        <w:rPr>
          <w:rFonts w:ascii="Arial" w:hAnsi="Arial" w:cs="Arial"/>
        </w:rPr>
      </w:pPr>
    </w:p>
    <w:p w14:paraId="603C43BB" w14:textId="77777777" w:rsidR="00B703C1" w:rsidRPr="005C4E33" w:rsidRDefault="00B703C1" w:rsidP="005C4E33">
      <w:pPr>
        <w:pStyle w:val="Ttulo4"/>
        <w:spacing w:before="0" w:after="0"/>
        <w:jc w:val="both"/>
        <w:rPr>
          <w:rFonts w:ascii="Arial" w:hAnsi="Arial" w:cs="Arial"/>
          <w:b w:val="0"/>
          <w:bCs w:val="0"/>
          <w:i/>
          <w:smallCaps/>
          <w:sz w:val="22"/>
          <w:szCs w:val="22"/>
        </w:rPr>
      </w:pPr>
      <w:r w:rsidRPr="005C4E33">
        <w:rPr>
          <w:rFonts w:ascii="Arial" w:hAnsi="Arial" w:cs="Arial"/>
          <w:smallCaps/>
          <w:sz w:val="22"/>
          <w:szCs w:val="22"/>
        </w:rPr>
        <w:t xml:space="preserve">Cláusula Décima </w:t>
      </w:r>
      <w:r w:rsidR="00E84C34" w:rsidRPr="005C4E33">
        <w:rPr>
          <w:rFonts w:ascii="Arial" w:hAnsi="Arial" w:cs="Arial"/>
          <w:smallCaps/>
          <w:sz w:val="22"/>
          <w:szCs w:val="22"/>
          <w:lang w:val="pt-BR"/>
        </w:rPr>
        <w:t>Quinta</w:t>
      </w:r>
      <w:r w:rsidRPr="005C4E33">
        <w:rPr>
          <w:rFonts w:ascii="Arial" w:hAnsi="Arial" w:cs="Arial"/>
          <w:smallCaps/>
          <w:sz w:val="22"/>
          <w:szCs w:val="22"/>
        </w:rPr>
        <w:t>-     das Alterações</w:t>
      </w:r>
    </w:p>
    <w:p w14:paraId="02FF52A6" w14:textId="77777777" w:rsidR="00B703C1" w:rsidRPr="005C4E33" w:rsidRDefault="00B703C1" w:rsidP="005C4E33">
      <w:pPr>
        <w:spacing w:after="0" w:line="240" w:lineRule="auto"/>
        <w:rPr>
          <w:rFonts w:ascii="Arial" w:hAnsi="Arial" w:cs="Arial"/>
        </w:rPr>
      </w:pPr>
    </w:p>
    <w:p w14:paraId="18126B7F" w14:textId="77777777" w:rsidR="00B703C1" w:rsidRPr="005C4E33" w:rsidRDefault="00B703C1" w:rsidP="004B0B92">
      <w:pPr>
        <w:pStyle w:val="PargrafodaLista"/>
        <w:numPr>
          <w:ilvl w:val="1"/>
          <w:numId w:val="27"/>
        </w:numPr>
        <w:spacing w:after="0" w:line="240" w:lineRule="auto"/>
        <w:ind w:left="0" w:firstLine="0"/>
        <w:jc w:val="both"/>
        <w:rPr>
          <w:rFonts w:ascii="Arial" w:hAnsi="Arial" w:cs="Arial"/>
        </w:rPr>
      </w:pPr>
      <w:r w:rsidRPr="005C4E33">
        <w:rPr>
          <w:rFonts w:ascii="Arial" w:hAnsi="Arial" w:cs="Arial"/>
        </w:rPr>
        <w:t>Eventuais alterações contratuais reger-se-ão pela disciplina do art. 124 da Lei nº 14.133/2021.</w:t>
      </w:r>
    </w:p>
    <w:p w14:paraId="15B29BAB" w14:textId="77777777" w:rsidR="00B703C1" w:rsidRPr="005C4E33" w:rsidRDefault="00B703C1" w:rsidP="005C4E33">
      <w:pPr>
        <w:spacing w:after="0" w:line="240" w:lineRule="auto"/>
        <w:jc w:val="both"/>
        <w:rPr>
          <w:rFonts w:ascii="Arial" w:hAnsi="Arial" w:cs="Arial"/>
        </w:rPr>
      </w:pPr>
    </w:p>
    <w:p w14:paraId="000A9FE7" w14:textId="77777777" w:rsidR="00B703C1" w:rsidRPr="005C4E33" w:rsidRDefault="00B703C1" w:rsidP="004B0B92">
      <w:pPr>
        <w:pStyle w:val="PargrafodaLista"/>
        <w:numPr>
          <w:ilvl w:val="1"/>
          <w:numId w:val="27"/>
        </w:numPr>
        <w:spacing w:after="0" w:line="240" w:lineRule="auto"/>
        <w:ind w:left="0" w:firstLine="0"/>
        <w:jc w:val="both"/>
        <w:rPr>
          <w:rFonts w:ascii="Arial" w:hAnsi="Arial" w:cs="Arial"/>
        </w:rPr>
      </w:pPr>
      <w:r w:rsidRPr="005C4E33">
        <w:rPr>
          <w:rFonts w:ascii="Arial" w:hAnsi="Arial" w:cs="Arial"/>
        </w:rPr>
        <w:t>A CONTRATADA é obrigada a aceitar, nas mesmas condições contratuais, os acréscimos ou supressões que se fizerem necessários, até o limite de 25% (vinte e cinco por cento) do valor inicial atualizado do contrato.</w:t>
      </w:r>
    </w:p>
    <w:p w14:paraId="32A51DE9" w14:textId="77777777" w:rsidR="00B703C1" w:rsidRPr="005C4E33" w:rsidRDefault="00B703C1" w:rsidP="005C4E33">
      <w:pPr>
        <w:pStyle w:val="PargrafodaLista"/>
        <w:spacing w:after="0" w:line="240" w:lineRule="auto"/>
        <w:ind w:left="0"/>
        <w:rPr>
          <w:rFonts w:ascii="Arial" w:hAnsi="Arial" w:cs="Arial"/>
        </w:rPr>
      </w:pPr>
    </w:p>
    <w:p w14:paraId="037947F2" w14:textId="77777777" w:rsidR="00B703C1" w:rsidRPr="005C4E33" w:rsidRDefault="00B703C1" w:rsidP="004B0B92">
      <w:pPr>
        <w:pStyle w:val="PargrafodaLista"/>
        <w:numPr>
          <w:ilvl w:val="1"/>
          <w:numId w:val="27"/>
        </w:numPr>
        <w:spacing w:after="0" w:line="240" w:lineRule="auto"/>
        <w:ind w:left="0" w:firstLine="0"/>
        <w:jc w:val="both"/>
        <w:rPr>
          <w:rFonts w:ascii="Arial" w:hAnsi="Arial" w:cs="Arial"/>
        </w:rPr>
      </w:pPr>
      <w:r w:rsidRPr="005C4E33">
        <w:rPr>
          <w:rFonts w:ascii="Arial" w:hAnsi="Arial" w:cs="Arial"/>
        </w:rPr>
        <w:t>As supressões resultantes de acordo celebrado entre as partes contratantes poderão exceder o limite de 25% (vinte e cinco por cento) do valor inicial atualizado do contrato.</w:t>
      </w:r>
    </w:p>
    <w:p w14:paraId="5EC9B6ED" w14:textId="77777777" w:rsidR="00B703C1" w:rsidRPr="005C4E33" w:rsidRDefault="00B703C1" w:rsidP="005C4E33">
      <w:pPr>
        <w:pStyle w:val="PargrafodaLista"/>
        <w:spacing w:after="0" w:line="240" w:lineRule="auto"/>
        <w:ind w:left="0"/>
        <w:rPr>
          <w:rFonts w:ascii="Arial" w:hAnsi="Arial" w:cs="Arial"/>
        </w:rPr>
      </w:pPr>
    </w:p>
    <w:p w14:paraId="7B7B7BC9" w14:textId="77777777" w:rsidR="00B703C1" w:rsidRPr="005C4E33" w:rsidRDefault="00B703C1" w:rsidP="004B0B92">
      <w:pPr>
        <w:numPr>
          <w:ilvl w:val="1"/>
          <w:numId w:val="27"/>
        </w:numPr>
        <w:spacing w:after="0" w:line="240" w:lineRule="auto"/>
        <w:ind w:left="0" w:firstLine="0"/>
        <w:jc w:val="both"/>
        <w:rPr>
          <w:rFonts w:ascii="Arial" w:eastAsia="Century Gothic" w:hAnsi="Arial" w:cs="Arial"/>
        </w:rPr>
      </w:pPr>
      <w:r w:rsidRPr="005C4E33">
        <w:rPr>
          <w:rFonts w:ascii="Arial" w:eastAsia="Century Gothic" w:hAnsi="Arial" w:cs="Arial"/>
        </w:rPr>
        <w:t xml:space="preserve">Registros que não caracterizam alteração do contrato podem ser realizados por simples apostila, dispensada a celebração de termo aditivo, na forma do </w:t>
      </w:r>
      <w:hyperlink r:id="rId53" w:anchor="art136" w:history="1">
        <w:r w:rsidRPr="005C4E33">
          <w:rPr>
            <w:rStyle w:val="Hyperlink"/>
            <w:rFonts w:ascii="Arial" w:eastAsia="Century Gothic" w:hAnsi="Arial" w:cs="Arial"/>
          </w:rPr>
          <w:t>art. 136 da Lei nº 14.133, de 2021</w:t>
        </w:r>
      </w:hyperlink>
      <w:r w:rsidRPr="005C4E33">
        <w:rPr>
          <w:rFonts w:ascii="Arial" w:eastAsia="Century Gothic" w:hAnsi="Arial" w:cs="Arial"/>
        </w:rPr>
        <w:t>.</w:t>
      </w:r>
    </w:p>
    <w:p w14:paraId="4B48B81E" w14:textId="77777777" w:rsidR="00B703C1" w:rsidRPr="005C4E33" w:rsidRDefault="00B703C1" w:rsidP="005C4E33">
      <w:pPr>
        <w:spacing w:after="0" w:line="240" w:lineRule="auto"/>
        <w:jc w:val="both"/>
        <w:rPr>
          <w:rFonts w:ascii="Arial" w:hAnsi="Arial" w:cs="Arial"/>
        </w:rPr>
      </w:pPr>
    </w:p>
    <w:p w14:paraId="3FCC3888" w14:textId="77777777" w:rsidR="00B703C1" w:rsidRPr="005C4E33" w:rsidRDefault="00B703C1" w:rsidP="005C4E33">
      <w:pPr>
        <w:pStyle w:val="Ttulo4"/>
        <w:spacing w:before="0" w:after="0"/>
        <w:jc w:val="both"/>
        <w:rPr>
          <w:rFonts w:ascii="Arial" w:hAnsi="Arial" w:cs="Arial"/>
          <w:b w:val="0"/>
          <w:bCs w:val="0"/>
          <w:i/>
          <w:smallCaps/>
          <w:sz w:val="22"/>
          <w:szCs w:val="22"/>
        </w:rPr>
      </w:pPr>
      <w:r w:rsidRPr="005C4E33">
        <w:rPr>
          <w:rFonts w:ascii="Arial" w:hAnsi="Arial" w:cs="Arial"/>
          <w:smallCaps/>
          <w:sz w:val="22"/>
          <w:szCs w:val="22"/>
        </w:rPr>
        <w:t xml:space="preserve">Cláusula Décima </w:t>
      </w:r>
      <w:r w:rsidR="00953D8A" w:rsidRPr="005C4E33">
        <w:rPr>
          <w:rFonts w:ascii="Arial" w:hAnsi="Arial" w:cs="Arial"/>
          <w:smallCaps/>
          <w:sz w:val="22"/>
          <w:szCs w:val="22"/>
          <w:lang w:val="pt-BR"/>
        </w:rPr>
        <w:t>Sexta</w:t>
      </w:r>
      <w:r w:rsidRPr="005C4E33">
        <w:rPr>
          <w:rFonts w:ascii="Arial" w:hAnsi="Arial" w:cs="Arial"/>
          <w:smallCaps/>
          <w:sz w:val="22"/>
          <w:szCs w:val="22"/>
        </w:rPr>
        <w:t>-     Dos Casos Omissos</w:t>
      </w:r>
    </w:p>
    <w:p w14:paraId="18A186E3" w14:textId="77777777" w:rsidR="00B703C1" w:rsidRPr="005C4E33" w:rsidRDefault="00B703C1" w:rsidP="005C4E33">
      <w:pPr>
        <w:spacing w:after="0" w:line="240" w:lineRule="auto"/>
        <w:jc w:val="both"/>
        <w:rPr>
          <w:rFonts w:ascii="Arial" w:hAnsi="Arial" w:cs="Arial"/>
        </w:rPr>
      </w:pPr>
    </w:p>
    <w:p w14:paraId="07C05EE7" w14:textId="77777777" w:rsidR="00B703C1" w:rsidRPr="005C4E33" w:rsidRDefault="00953D8A" w:rsidP="005C4E33">
      <w:pPr>
        <w:spacing w:after="0" w:line="240" w:lineRule="auto"/>
        <w:ind w:right="48"/>
        <w:jc w:val="both"/>
        <w:rPr>
          <w:rFonts w:ascii="Arial" w:eastAsia="Arial" w:hAnsi="Arial" w:cs="Arial"/>
          <w:kern w:val="0"/>
          <w:lang w:eastAsia="pt-BR"/>
        </w:rPr>
      </w:pPr>
      <w:r w:rsidRPr="005C4E33">
        <w:rPr>
          <w:rFonts w:ascii="Arial" w:hAnsi="Arial" w:cs="Arial"/>
          <w:b/>
          <w:bCs/>
        </w:rPr>
        <w:t>16.1.</w:t>
      </w:r>
      <w:r w:rsidRPr="005C4E33">
        <w:rPr>
          <w:rFonts w:ascii="Arial" w:hAnsi="Arial" w:cs="Arial"/>
        </w:rPr>
        <w:t xml:space="preserve"> </w:t>
      </w:r>
      <w:r w:rsidR="00B703C1" w:rsidRPr="005C4E33">
        <w:rPr>
          <w:rFonts w:ascii="Arial" w:hAnsi="Arial" w:cs="Arial"/>
        </w:rPr>
        <w:t xml:space="preserve">Os casos omissos serão decididos pelo CONTRATANTE, segundo as disposições contidas na Lei nº 14.133/2021 e demais normas de licitações e contratos administrativos e, subsidiariamente, segundo as normas e princípios gerais dos contratos e </w:t>
      </w:r>
      <w:r w:rsidR="00B703C1" w:rsidRPr="005C4E33">
        <w:rPr>
          <w:rFonts w:ascii="Arial" w:eastAsia="Century Gothic" w:hAnsi="Arial" w:cs="Arial"/>
        </w:rPr>
        <w:t xml:space="preserve">as disposições contidas na </w:t>
      </w:r>
      <w:hyperlink r:id="rId54" w:history="1">
        <w:r w:rsidR="00B703C1" w:rsidRPr="005C4E33">
          <w:rPr>
            <w:rStyle w:val="Hyperlink"/>
            <w:rFonts w:ascii="Arial" w:eastAsia="Century Gothic" w:hAnsi="Arial" w:cs="Arial"/>
          </w:rPr>
          <w:t>Lei nº 8.078, de 1990 – Código de Defesa do Consumidor</w:t>
        </w:r>
      </w:hyperlink>
      <w:r w:rsidRPr="005C4E33">
        <w:rPr>
          <w:rFonts w:ascii="Arial" w:eastAsia="Arial" w:hAnsi="Arial" w:cs="Arial"/>
        </w:rPr>
        <w:t xml:space="preserve"> e normas e princípios gerais dos contratos.</w:t>
      </w:r>
    </w:p>
    <w:p w14:paraId="7A056C60" w14:textId="77777777" w:rsidR="00B703C1" w:rsidRPr="005C4E33" w:rsidRDefault="00B703C1" w:rsidP="005C4E33">
      <w:pPr>
        <w:spacing w:after="0" w:line="240" w:lineRule="auto"/>
        <w:rPr>
          <w:rFonts w:ascii="Arial" w:hAnsi="Arial" w:cs="Arial"/>
        </w:rPr>
      </w:pPr>
    </w:p>
    <w:p w14:paraId="3D1BA260" w14:textId="77777777" w:rsidR="00B703C1" w:rsidRPr="005C4E33" w:rsidRDefault="00B703C1" w:rsidP="005C4E33">
      <w:pPr>
        <w:pStyle w:val="Ttulo4"/>
        <w:spacing w:before="0" w:after="0"/>
        <w:jc w:val="both"/>
        <w:rPr>
          <w:rFonts w:ascii="Arial" w:hAnsi="Arial" w:cs="Arial"/>
          <w:b w:val="0"/>
          <w:bCs w:val="0"/>
          <w:i/>
          <w:smallCaps/>
          <w:sz w:val="22"/>
          <w:szCs w:val="22"/>
        </w:rPr>
      </w:pPr>
      <w:r w:rsidRPr="005C4E33">
        <w:rPr>
          <w:rFonts w:ascii="Arial" w:hAnsi="Arial" w:cs="Arial"/>
          <w:smallCaps/>
          <w:sz w:val="22"/>
          <w:szCs w:val="22"/>
        </w:rPr>
        <w:t xml:space="preserve">Cláusula Décima </w:t>
      </w:r>
      <w:r w:rsidR="00953D8A" w:rsidRPr="005C4E33">
        <w:rPr>
          <w:rFonts w:ascii="Arial" w:hAnsi="Arial" w:cs="Arial"/>
          <w:smallCaps/>
          <w:sz w:val="22"/>
          <w:szCs w:val="22"/>
          <w:lang w:val="pt-BR"/>
        </w:rPr>
        <w:t>Sétima-</w:t>
      </w:r>
      <w:r w:rsidRPr="005C4E33">
        <w:rPr>
          <w:rFonts w:ascii="Arial" w:hAnsi="Arial" w:cs="Arial"/>
          <w:smallCaps/>
          <w:sz w:val="22"/>
          <w:szCs w:val="22"/>
        </w:rPr>
        <w:t xml:space="preserve">     Da Publicação</w:t>
      </w:r>
    </w:p>
    <w:p w14:paraId="68310E52" w14:textId="77777777" w:rsidR="00B703C1" w:rsidRPr="005C4E33" w:rsidRDefault="00B703C1" w:rsidP="005C4E33">
      <w:pPr>
        <w:spacing w:after="0" w:line="240" w:lineRule="auto"/>
        <w:rPr>
          <w:rFonts w:ascii="Arial" w:hAnsi="Arial" w:cs="Arial"/>
        </w:rPr>
      </w:pPr>
    </w:p>
    <w:p w14:paraId="3CFF4AA3" w14:textId="77777777" w:rsidR="00B703C1" w:rsidRPr="005C4E33" w:rsidRDefault="00B703C1" w:rsidP="005C4E33">
      <w:pPr>
        <w:spacing w:after="0" w:line="240" w:lineRule="auto"/>
        <w:jc w:val="both"/>
        <w:rPr>
          <w:rFonts w:ascii="Arial" w:eastAsia="Century Gothic" w:hAnsi="Arial" w:cs="Arial"/>
        </w:rPr>
      </w:pPr>
      <w:r w:rsidRPr="005C4E33">
        <w:rPr>
          <w:rFonts w:ascii="Arial" w:hAnsi="Arial" w:cs="Arial"/>
          <w:b/>
          <w:bCs/>
        </w:rPr>
        <w:t>1</w:t>
      </w:r>
      <w:r w:rsidR="00B52E47" w:rsidRPr="005C4E33">
        <w:rPr>
          <w:rFonts w:ascii="Arial" w:hAnsi="Arial" w:cs="Arial"/>
          <w:b/>
          <w:bCs/>
        </w:rPr>
        <w:t>7</w:t>
      </w:r>
      <w:r w:rsidRPr="005C4E33">
        <w:rPr>
          <w:rFonts w:ascii="Arial" w:hAnsi="Arial" w:cs="Arial"/>
          <w:b/>
          <w:bCs/>
        </w:rPr>
        <w:t>.1.</w:t>
      </w:r>
      <w:r w:rsidRPr="005C4E33">
        <w:rPr>
          <w:rFonts w:ascii="Arial" w:hAnsi="Arial" w:cs="Arial"/>
        </w:rPr>
        <w:t xml:space="preserve"> Incumbirá à CONTRATANTE providenciar a publicação deste instrumento </w:t>
      </w:r>
      <w:r w:rsidRPr="005C4E33">
        <w:rPr>
          <w:rFonts w:ascii="Arial" w:eastAsia="Century Gothic" w:hAnsi="Arial" w:cs="Arial"/>
        </w:rPr>
        <w:t xml:space="preserve">no Portal Nacional de Contratações Públicas (PNCP), na forma prevista no </w:t>
      </w:r>
      <w:hyperlink r:id="rId55" w:anchor="art94" w:history="1">
        <w:r w:rsidRPr="005C4E33">
          <w:rPr>
            <w:rStyle w:val="Hyperlink"/>
            <w:rFonts w:ascii="Arial" w:eastAsia="Century Gothic" w:hAnsi="Arial" w:cs="Arial"/>
          </w:rPr>
          <w:t>art. 94 da Lei 14.133/2021</w:t>
        </w:r>
      </w:hyperlink>
      <w:r w:rsidR="00006C24" w:rsidRPr="005C4E33">
        <w:rPr>
          <w:rStyle w:val="Hyperlink"/>
          <w:rFonts w:ascii="Arial" w:eastAsia="Century Gothic" w:hAnsi="Arial" w:cs="Arial"/>
          <w:color w:val="auto"/>
        </w:rPr>
        <w:t>,</w:t>
      </w:r>
      <w:r w:rsidRPr="005C4E33">
        <w:rPr>
          <w:rFonts w:ascii="Arial" w:eastAsia="Century Gothic" w:hAnsi="Arial" w:cs="Arial"/>
        </w:rPr>
        <w:t xml:space="preserve"> bem como no respectivo sítio oficial do Município, em atenção ao </w:t>
      </w:r>
      <w:hyperlink r:id="rId56" w:anchor="art8%C2%A72" w:history="1">
        <w:r w:rsidRPr="005C4E33">
          <w:rPr>
            <w:rStyle w:val="Hyperlink"/>
            <w:rFonts w:ascii="Arial" w:eastAsia="Century Gothic" w:hAnsi="Arial" w:cs="Arial"/>
          </w:rPr>
          <w:t>art. 8º, §2º, da Lei n. 12.527/2011</w:t>
        </w:r>
      </w:hyperlink>
      <w:r w:rsidRPr="005C4E33">
        <w:rPr>
          <w:rFonts w:ascii="Arial" w:eastAsia="Century Gothic" w:hAnsi="Arial" w:cs="Arial"/>
        </w:rPr>
        <w:t xml:space="preserve"> </w:t>
      </w:r>
      <w:r w:rsidRPr="005C4E33">
        <w:rPr>
          <w:rFonts w:ascii="Arial" w:hAnsi="Arial" w:cs="Arial"/>
        </w:rPr>
        <w:t>e também em forma de extrato do instrumento no Diário Oficial do Município (Assomasul)</w:t>
      </w:r>
      <w:r w:rsidRPr="005C4E33">
        <w:rPr>
          <w:rFonts w:ascii="Arial" w:eastAsia="Century Gothic" w:hAnsi="Arial" w:cs="Arial"/>
          <w:color w:val="000000"/>
        </w:rPr>
        <w:t>.</w:t>
      </w:r>
    </w:p>
    <w:p w14:paraId="28DF29CE" w14:textId="77777777" w:rsidR="00B703C1" w:rsidRPr="005C4E33" w:rsidRDefault="00B703C1" w:rsidP="005C4E33">
      <w:pPr>
        <w:pStyle w:val="Ttulo4"/>
        <w:spacing w:before="0" w:after="0"/>
        <w:jc w:val="both"/>
        <w:rPr>
          <w:rFonts w:ascii="Arial" w:hAnsi="Arial" w:cs="Arial"/>
          <w:b w:val="0"/>
          <w:bCs w:val="0"/>
          <w:i/>
          <w:smallCaps/>
          <w:sz w:val="22"/>
          <w:szCs w:val="22"/>
        </w:rPr>
      </w:pPr>
    </w:p>
    <w:p w14:paraId="14538E78" w14:textId="77777777" w:rsidR="00B703C1" w:rsidRPr="005C4E33" w:rsidRDefault="00B703C1" w:rsidP="005C4E33">
      <w:pPr>
        <w:pStyle w:val="Ttulo4"/>
        <w:spacing w:before="0" w:after="0"/>
        <w:jc w:val="both"/>
        <w:rPr>
          <w:rFonts w:ascii="Arial" w:hAnsi="Arial" w:cs="Arial"/>
          <w:b w:val="0"/>
          <w:bCs w:val="0"/>
          <w:i/>
          <w:sz w:val="22"/>
          <w:szCs w:val="22"/>
        </w:rPr>
      </w:pPr>
      <w:r w:rsidRPr="005C4E33">
        <w:rPr>
          <w:rFonts w:ascii="Arial" w:hAnsi="Arial" w:cs="Arial"/>
          <w:smallCaps/>
          <w:sz w:val="22"/>
          <w:szCs w:val="22"/>
        </w:rPr>
        <w:t xml:space="preserve">Cláusula Décima </w:t>
      </w:r>
      <w:r w:rsidR="00B52E47" w:rsidRPr="005C4E33">
        <w:rPr>
          <w:rFonts w:ascii="Arial" w:hAnsi="Arial" w:cs="Arial"/>
          <w:smallCaps/>
          <w:sz w:val="22"/>
          <w:szCs w:val="22"/>
          <w:lang w:val="pt-BR"/>
        </w:rPr>
        <w:t>Oitava</w:t>
      </w:r>
      <w:r w:rsidRPr="005C4E33">
        <w:rPr>
          <w:rFonts w:ascii="Arial" w:hAnsi="Arial" w:cs="Arial"/>
          <w:smallCaps/>
          <w:sz w:val="22"/>
          <w:szCs w:val="22"/>
        </w:rPr>
        <w:t>-     Do Foro</w:t>
      </w:r>
    </w:p>
    <w:p w14:paraId="648D41C5" w14:textId="77777777" w:rsidR="00B703C1" w:rsidRPr="005C4E33" w:rsidRDefault="00B703C1" w:rsidP="005C4E33">
      <w:pPr>
        <w:spacing w:after="0" w:line="240" w:lineRule="auto"/>
        <w:jc w:val="both"/>
        <w:rPr>
          <w:rFonts w:ascii="Arial" w:hAnsi="Arial" w:cs="Arial"/>
        </w:rPr>
      </w:pPr>
    </w:p>
    <w:p w14:paraId="1A211AE7" w14:textId="77777777" w:rsidR="00B703C1" w:rsidRPr="005C4E33" w:rsidRDefault="00B703C1" w:rsidP="004B0B92">
      <w:pPr>
        <w:numPr>
          <w:ilvl w:val="1"/>
          <w:numId w:val="36"/>
        </w:numPr>
        <w:spacing w:after="0" w:line="240" w:lineRule="auto"/>
        <w:ind w:left="0" w:firstLine="0"/>
        <w:jc w:val="both"/>
        <w:rPr>
          <w:rFonts w:ascii="Arial" w:hAnsi="Arial" w:cs="Arial"/>
        </w:rPr>
      </w:pPr>
      <w:r w:rsidRPr="005C4E33">
        <w:rPr>
          <w:rFonts w:ascii="Arial" w:hAnsi="Arial" w:cs="Arial"/>
        </w:rPr>
        <w:t>As partes, de comum acordo, elegem o foro da Comarca de São Gabriel do Oeste MS, para dirimir as dúvidas oriundas da execução do presente contrato que não possam ser compostos pela conciliação</w:t>
      </w:r>
      <w:r w:rsidRPr="005C4E33">
        <w:rPr>
          <w:rFonts w:ascii="Arial" w:hAnsi="Arial" w:cs="Arial"/>
          <w:b/>
          <w:smallCaps/>
        </w:rPr>
        <w:t>,</w:t>
      </w:r>
      <w:r w:rsidRPr="005C4E33">
        <w:rPr>
          <w:rFonts w:ascii="Arial" w:hAnsi="Arial" w:cs="Arial"/>
        </w:rPr>
        <w:t xml:space="preserve"> renunciando a qualquer outro por mais privilegiado que seja, conforme art. 92, § 1º da Lei 14.133/2021.</w:t>
      </w:r>
    </w:p>
    <w:p w14:paraId="0311DED2" w14:textId="77777777" w:rsidR="00B703C1" w:rsidRPr="005C4E33" w:rsidRDefault="00B703C1" w:rsidP="005C4E33">
      <w:pPr>
        <w:spacing w:after="0" w:line="240" w:lineRule="auto"/>
        <w:jc w:val="both"/>
        <w:rPr>
          <w:rFonts w:ascii="Arial" w:hAnsi="Arial" w:cs="Arial"/>
        </w:rPr>
      </w:pPr>
    </w:p>
    <w:p w14:paraId="5F9DDC07" w14:textId="77777777" w:rsidR="00B703C1" w:rsidRPr="005C4E33" w:rsidRDefault="00B703C1" w:rsidP="005C4E33">
      <w:pPr>
        <w:spacing w:after="0" w:line="240" w:lineRule="auto"/>
        <w:jc w:val="both"/>
        <w:rPr>
          <w:rFonts w:ascii="Arial" w:hAnsi="Arial" w:cs="Arial"/>
        </w:rPr>
      </w:pPr>
      <w:r w:rsidRPr="005C4E33">
        <w:rPr>
          <w:rFonts w:ascii="Arial" w:hAnsi="Arial" w:cs="Arial"/>
        </w:rPr>
        <w:t xml:space="preserve">E por estarem assim justos e pactuados firmam o presente </w:t>
      </w:r>
      <w:r w:rsidRPr="005C4E33">
        <w:rPr>
          <w:rFonts w:ascii="Arial" w:hAnsi="Arial" w:cs="Arial"/>
          <w:b/>
          <w:smallCaps/>
        </w:rPr>
        <w:t>Contrato</w:t>
      </w:r>
      <w:r w:rsidRPr="005C4E33">
        <w:rPr>
          <w:rFonts w:ascii="Arial" w:hAnsi="Arial" w:cs="Arial"/>
        </w:rPr>
        <w:t xml:space="preserve"> em 2 (duas) vias de igual teor e forma, na presença das testemunhas abaixo identificadas.</w:t>
      </w:r>
    </w:p>
    <w:p w14:paraId="460EEC29" w14:textId="77777777" w:rsidR="00B703C1" w:rsidRPr="005C4E33" w:rsidRDefault="00B703C1" w:rsidP="005C4E33">
      <w:pPr>
        <w:pStyle w:val="Recuodecorpodetexto2"/>
        <w:spacing w:after="0" w:line="240" w:lineRule="auto"/>
        <w:ind w:left="0"/>
        <w:rPr>
          <w:rFonts w:ascii="Arial" w:hAnsi="Arial" w:cs="Arial"/>
          <w:sz w:val="22"/>
          <w:szCs w:val="22"/>
        </w:rPr>
      </w:pPr>
    </w:p>
    <w:p w14:paraId="4586B5CA" w14:textId="77777777" w:rsidR="00B703C1" w:rsidRPr="005C4E33" w:rsidRDefault="00B703C1" w:rsidP="005C4E33">
      <w:pPr>
        <w:pStyle w:val="Recuodecorpodetexto2"/>
        <w:spacing w:after="0" w:line="240" w:lineRule="auto"/>
        <w:ind w:left="0" w:firstLine="2269"/>
        <w:jc w:val="right"/>
        <w:rPr>
          <w:rFonts w:ascii="Arial" w:hAnsi="Arial" w:cs="Arial"/>
          <w:sz w:val="22"/>
          <w:szCs w:val="22"/>
          <w:lang w:val="pt-BR"/>
        </w:rPr>
      </w:pPr>
      <w:r w:rsidRPr="005C4E33">
        <w:rPr>
          <w:rFonts w:ascii="Arial" w:hAnsi="Arial" w:cs="Arial"/>
          <w:sz w:val="22"/>
          <w:szCs w:val="22"/>
        </w:rPr>
        <w:t>São Gabriel do Oeste,</w:t>
      </w:r>
      <w:r w:rsidRPr="005C4E33">
        <w:rPr>
          <w:rFonts w:ascii="Arial" w:hAnsi="Arial" w:cs="Arial"/>
          <w:sz w:val="22"/>
          <w:szCs w:val="22"/>
          <w:lang w:val="pt-BR"/>
        </w:rPr>
        <w:t xml:space="preserve">  </w:t>
      </w:r>
      <w:r w:rsidRPr="005C4E33">
        <w:rPr>
          <w:rFonts w:ascii="Arial" w:hAnsi="Arial" w:cs="Arial"/>
          <w:sz w:val="22"/>
          <w:szCs w:val="22"/>
        </w:rPr>
        <w:t xml:space="preserve"> de </w:t>
      </w:r>
      <w:r w:rsidRPr="005C4E33">
        <w:rPr>
          <w:rFonts w:ascii="Arial" w:hAnsi="Arial" w:cs="Arial"/>
          <w:sz w:val="22"/>
          <w:szCs w:val="22"/>
          <w:lang w:val="pt-BR"/>
        </w:rPr>
        <w:t xml:space="preserve">    </w:t>
      </w:r>
      <w:r w:rsidRPr="005C4E33">
        <w:rPr>
          <w:rFonts w:ascii="Arial" w:hAnsi="Arial" w:cs="Arial"/>
          <w:sz w:val="22"/>
          <w:szCs w:val="22"/>
        </w:rPr>
        <w:t xml:space="preserve"> de 202</w:t>
      </w:r>
      <w:r w:rsidRPr="005C4E33">
        <w:rPr>
          <w:rFonts w:ascii="Arial" w:hAnsi="Arial" w:cs="Arial"/>
          <w:sz w:val="22"/>
          <w:szCs w:val="22"/>
          <w:lang w:val="pt-BR"/>
        </w:rPr>
        <w:t>4</w:t>
      </w:r>
      <w:r w:rsidRPr="005C4E33">
        <w:rPr>
          <w:rFonts w:ascii="Arial" w:hAnsi="Arial" w:cs="Arial"/>
          <w:sz w:val="22"/>
          <w:szCs w:val="22"/>
        </w:rPr>
        <w:t>.</w:t>
      </w:r>
    </w:p>
    <w:p w14:paraId="5BF8D881" w14:textId="77777777" w:rsidR="00B703C1" w:rsidRPr="005C4E33" w:rsidRDefault="00B703C1" w:rsidP="00C9310C">
      <w:pPr>
        <w:pStyle w:val="Recuodecorpodetexto2"/>
        <w:spacing w:after="0" w:line="240" w:lineRule="auto"/>
        <w:rPr>
          <w:rFonts w:ascii="Arial" w:hAnsi="Arial" w:cs="Arial"/>
          <w:sz w:val="22"/>
          <w:szCs w:val="22"/>
          <w:lang w:val="pt-BR"/>
        </w:rPr>
      </w:pPr>
    </w:p>
    <w:p w14:paraId="7496A9B2" w14:textId="77777777" w:rsidR="00B703C1" w:rsidRPr="005C4E33" w:rsidRDefault="00B703C1" w:rsidP="005C4E33">
      <w:pPr>
        <w:tabs>
          <w:tab w:val="left" w:pos="900"/>
        </w:tabs>
        <w:spacing w:after="0" w:line="240" w:lineRule="auto"/>
        <w:jc w:val="center"/>
        <w:rPr>
          <w:rFonts w:ascii="Arial" w:hAnsi="Arial" w:cs="Arial"/>
        </w:rPr>
      </w:pPr>
      <w:r w:rsidRPr="005C4E33">
        <w:rPr>
          <w:rFonts w:ascii="Arial" w:hAnsi="Arial" w:cs="Arial"/>
        </w:rPr>
        <w:t>____________________________</w:t>
      </w:r>
    </w:p>
    <w:p w14:paraId="52F913E3" w14:textId="77777777" w:rsidR="00B703C1" w:rsidRPr="005C4E33" w:rsidRDefault="00B703C1" w:rsidP="005C4E33">
      <w:pPr>
        <w:spacing w:after="0" w:line="240" w:lineRule="auto"/>
        <w:jc w:val="center"/>
        <w:rPr>
          <w:rFonts w:ascii="Arial" w:hAnsi="Arial" w:cs="Arial"/>
          <w:b/>
          <w:smallCaps/>
        </w:rPr>
      </w:pPr>
      <w:r w:rsidRPr="005C4E33">
        <w:rPr>
          <w:rFonts w:ascii="Arial" w:hAnsi="Arial" w:cs="Arial"/>
          <w:b/>
          <w:smallCaps/>
        </w:rPr>
        <w:t>Jeferson Luiz Tomazoni</w:t>
      </w:r>
    </w:p>
    <w:p w14:paraId="387CDFFB" w14:textId="77777777" w:rsidR="00B703C1" w:rsidRPr="005C4E33" w:rsidRDefault="00B703C1" w:rsidP="005C4E33">
      <w:pPr>
        <w:spacing w:after="0" w:line="240" w:lineRule="auto"/>
        <w:jc w:val="center"/>
        <w:rPr>
          <w:rFonts w:ascii="Arial" w:hAnsi="Arial" w:cs="Arial"/>
          <w:b/>
          <w:smallCaps/>
        </w:rPr>
      </w:pPr>
      <w:r w:rsidRPr="005C4E33">
        <w:rPr>
          <w:rFonts w:ascii="Arial" w:hAnsi="Arial" w:cs="Arial"/>
          <w:b/>
          <w:smallCaps/>
        </w:rPr>
        <w:t>Prefeito Municipal</w:t>
      </w:r>
    </w:p>
    <w:p w14:paraId="29A964F8" w14:textId="77777777" w:rsidR="00B703C1" w:rsidRDefault="00B703C1" w:rsidP="005C4E33">
      <w:pPr>
        <w:spacing w:after="0" w:line="240" w:lineRule="auto"/>
        <w:jc w:val="center"/>
        <w:rPr>
          <w:rFonts w:ascii="Arial" w:hAnsi="Arial" w:cs="Arial"/>
          <w:b/>
          <w:smallCaps/>
        </w:rPr>
      </w:pPr>
      <w:r w:rsidRPr="005C4E33">
        <w:rPr>
          <w:rFonts w:ascii="Arial" w:hAnsi="Arial" w:cs="Arial"/>
          <w:b/>
          <w:smallCaps/>
        </w:rPr>
        <w:t>Contratante</w:t>
      </w:r>
    </w:p>
    <w:p w14:paraId="62934E31" w14:textId="77777777" w:rsidR="0037000E" w:rsidRDefault="0037000E" w:rsidP="005C4E33">
      <w:pPr>
        <w:spacing w:after="0" w:line="240" w:lineRule="auto"/>
        <w:jc w:val="center"/>
        <w:rPr>
          <w:rFonts w:ascii="Arial" w:hAnsi="Arial" w:cs="Arial"/>
          <w:b/>
          <w:smallCaps/>
        </w:rPr>
      </w:pPr>
    </w:p>
    <w:p w14:paraId="482B8E4F" w14:textId="77777777" w:rsidR="0037000E" w:rsidRPr="00330976" w:rsidRDefault="0037000E" w:rsidP="0037000E">
      <w:pPr>
        <w:spacing w:after="0" w:line="240" w:lineRule="auto"/>
        <w:jc w:val="center"/>
        <w:rPr>
          <w:rFonts w:ascii="Arial" w:hAnsi="Arial" w:cs="Arial"/>
          <w:bCs/>
          <w:smallCaps/>
        </w:rPr>
      </w:pPr>
      <w:r w:rsidRPr="00330976">
        <w:rPr>
          <w:rFonts w:ascii="Arial" w:hAnsi="Arial" w:cs="Arial"/>
          <w:bCs/>
          <w:smallCaps/>
        </w:rPr>
        <w:t>____________________________________</w:t>
      </w:r>
    </w:p>
    <w:p w14:paraId="49FF44BD" w14:textId="77777777" w:rsidR="0037000E" w:rsidRPr="00330976" w:rsidRDefault="0037000E" w:rsidP="0037000E">
      <w:pPr>
        <w:spacing w:after="0" w:line="240" w:lineRule="auto"/>
        <w:jc w:val="center"/>
        <w:rPr>
          <w:rFonts w:ascii="Arial" w:hAnsi="Arial" w:cs="Arial"/>
          <w:b/>
          <w:smallCaps/>
        </w:rPr>
      </w:pPr>
      <w:r w:rsidRPr="00330976">
        <w:rPr>
          <w:rFonts w:ascii="Arial" w:hAnsi="Arial" w:cs="Arial"/>
          <w:b/>
          <w:smallCaps/>
        </w:rPr>
        <w:t>Danielle Souza Emiliani</w:t>
      </w:r>
    </w:p>
    <w:p w14:paraId="60FCF0E8" w14:textId="77777777" w:rsidR="0037000E" w:rsidRPr="00330976" w:rsidRDefault="0037000E" w:rsidP="0037000E">
      <w:pPr>
        <w:spacing w:after="0" w:line="240" w:lineRule="auto"/>
        <w:jc w:val="center"/>
        <w:rPr>
          <w:rFonts w:ascii="Arial" w:hAnsi="Arial" w:cs="Arial"/>
          <w:b/>
          <w:smallCaps/>
        </w:rPr>
      </w:pPr>
      <w:r w:rsidRPr="00330976">
        <w:rPr>
          <w:rFonts w:ascii="Arial" w:hAnsi="Arial" w:cs="Arial"/>
          <w:b/>
          <w:smallCaps/>
        </w:rPr>
        <w:t>Secretaria Municipal de Educação</w:t>
      </w:r>
    </w:p>
    <w:p w14:paraId="62B2E3D9" w14:textId="77777777" w:rsidR="0037000E" w:rsidRPr="00701767" w:rsidRDefault="0037000E" w:rsidP="0037000E">
      <w:pPr>
        <w:spacing w:after="0" w:line="240" w:lineRule="auto"/>
        <w:jc w:val="center"/>
        <w:rPr>
          <w:rFonts w:ascii="Arial" w:hAnsi="Arial" w:cs="Arial"/>
          <w:b/>
          <w:smallCaps/>
        </w:rPr>
      </w:pPr>
      <w:r w:rsidRPr="00330976">
        <w:rPr>
          <w:rFonts w:ascii="Arial" w:hAnsi="Arial" w:cs="Arial"/>
          <w:b/>
          <w:smallCaps/>
        </w:rPr>
        <w:t>Interveniente</w:t>
      </w:r>
    </w:p>
    <w:p w14:paraId="03DBE76F" w14:textId="77777777" w:rsidR="00B703C1" w:rsidRPr="005C4E33" w:rsidRDefault="00B703C1" w:rsidP="005C4E33">
      <w:pPr>
        <w:spacing w:after="0" w:line="240" w:lineRule="auto"/>
        <w:jc w:val="center"/>
        <w:rPr>
          <w:rFonts w:ascii="Arial" w:hAnsi="Arial" w:cs="Arial"/>
          <w:b/>
          <w:smallCaps/>
        </w:rPr>
      </w:pPr>
    </w:p>
    <w:p w14:paraId="264A3A82" w14:textId="77777777" w:rsidR="00B703C1" w:rsidRPr="005C4E33" w:rsidRDefault="00B703C1" w:rsidP="005C4E33">
      <w:pPr>
        <w:tabs>
          <w:tab w:val="left" w:pos="900"/>
        </w:tabs>
        <w:spacing w:after="0" w:line="240" w:lineRule="auto"/>
        <w:jc w:val="center"/>
        <w:rPr>
          <w:rFonts w:ascii="Arial" w:hAnsi="Arial" w:cs="Arial"/>
          <w:bCs/>
          <w:smallCaps/>
        </w:rPr>
      </w:pPr>
      <w:r w:rsidRPr="005C4E33">
        <w:rPr>
          <w:rFonts w:ascii="Arial" w:hAnsi="Arial" w:cs="Arial"/>
          <w:bCs/>
          <w:smallCaps/>
        </w:rPr>
        <w:t>______________________________</w:t>
      </w:r>
    </w:p>
    <w:p w14:paraId="08B35503" w14:textId="77777777" w:rsidR="00B703C1" w:rsidRPr="005C4E33" w:rsidRDefault="00B703C1" w:rsidP="005C4E33">
      <w:pPr>
        <w:tabs>
          <w:tab w:val="left" w:pos="900"/>
        </w:tabs>
        <w:spacing w:after="0" w:line="240" w:lineRule="auto"/>
        <w:jc w:val="center"/>
        <w:rPr>
          <w:rFonts w:ascii="Arial" w:hAnsi="Arial" w:cs="Arial"/>
          <w:b/>
          <w:smallCaps/>
        </w:rPr>
      </w:pPr>
      <w:r w:rsidRPr="005C4E33">
        <w:rPr>
          <w:rFonts w:ascii="Arial" w:hAnsi="Arial" w:cs="Arial"/>
          <w:b/>
          <w:smallCaps/>
        </w:rPr>
        <w:t>Nome do representante legal</w:t>
      </w:r>
    </w:p>
    <w:p w14:paraId="62D10803" w14:textId="77777777" w:rsidR="00B703C1" w:rsidRPr="005C4E33" w:rsidRDefault="00B703C1" w:rsidP="005C4E33">
      <w:pPr>
        <w:tabs>
          <w:tab w:val="left" w:pos="900"/>
        </w:tabs>
        <w:spacing w:after="0" w:line="240" w:lineRule="auto"/>
        <w:jc w:val="center"/>
        <w:rPr>
          <w:rFonts w:ascii="Arial" w:hAnsi="Arial" w:cs="Arial"/>
          <w:b/>
          <w:smallCaps/>
        </w:rPr>
      </w:pPr>
      <w:r w:rsidRPr="005C4E33">
        <w:rPr>
          <w:rFonts w:ascii="Arial" w:hAnsi="Arial" w:cs="Arial"/>
          <w:b/>
          <w:smallCaps/>
        </w:rPr>
        <w:t>Nome da Empresa</w:t>
      </w:r>
    </w:p>
    <w:p w14:paraId="082D5693" w14:textId="77777777" w:rsidR="00B703C1" w:rsidRPr="005C4E33" w:rsidRDefault="00B703C1" w:rsidP="005C4E33">
      <w:pPr>
        <w:tabs>
          <w:tab w:val="left" w:pos="900"/>
        </w:tabs>
        <w:spacing w:after="0" w:line="240" w:lineRule="auto"/>
        <w:jc w:val="center"/>
        <w:rPr>
          <w:rFonts w:ascii="Arial" w:hAnsi="Arial" w:cs="Arial"/>
          <w:b/>
          <w:smallCaps/>
        </w:rPr>
      </w:pPr>
      <w:r w:rsidRPr="005C4E33">
        <w:rPr>
          <w:rFonts w:ascii="Arial" w:hAnsi="Arial" w:cs="Arial"/>
          <w:b/>
          <w:smallCaps/>
        </w:rPr>
        <w:t>Contratada</w:t>
      </w:r>
    </w:p>
    <w:p w14:paraId="4E5F0611" w14:textId="77777777" w:rsidR="00B703C1" w:rsidRPr="005C4E33" w:rsidRDefault="00B703C1" w:rsidP="005C4E33">
      <w:pPr>
        <w:pStyle w:val="Corpodetexto"/>
        <w:tabs>
          <w:tab w:val="left" w:pos="900"/>
        </w:tabs>
        <w:spacing w:before="0" w:beforeAutospacing="0" w:after="0" w:afterAutospacing="0"/>
        <w:rPr>
          <w:rFonts w:ascii="Arial" w:hAnsi="Arial" w:cs="Arial"/>
          <w:b/>
          <w:bCs/>
          <w:smallCaps/>
          <w:sz w:val="22"/>
          <w:szCs w:val="22"/>
        </w:rPr>
      </w:pPr>
    </w:p>
    <w:p w14:paraId="2E788AA6" w14:textId="77777777" w:rsidR="00B703C1" w:rsidRPr="005C4E33" w:rsidRDefault="00B703C1" w:rsidP="005C4E33">
      <w:pPr>
        <w:pStyle w:val="Corpodetexto"/>
        <w:tabs>
          <w:tab w:val="left" w:pos="900"/>
        </w:tabs>
        <w:spacing w:before="0" w:beforeAutospacing="0" w:after="0" w:afterAutospacing="0"/>
        <w:rPr>
          <w:rFonts w:ascii="Arial" w:hAnsi="Arial" w:cs="Arial"/>
          <w:b/>
          <w:bCs/>
          <w:smallCaps/>
          <w:sz w:val="22"/>
          <w:szCs w:val="22"/>
        </w:rPr>
      </w:pPr>
      <w:r w:rsidRPr="005C4E33">
        <w:rPr>
          <w:rFonts w:ascii="Arial" w:hAnsi="Arial" w:cs="Arial"/>
          <w:b/>
          <w:bCs/>
          <w:smallCaps/>
          <w:sz w:val="22"/>
          <w:szCs w:val="22"/>
        </w:rPr>
        <w:t>Testemunhas:</w:t>
      </w:r>
    </w:p>
    <w:p w14:paraId="616BDF4A" w14:textId="77777777" w:rsidR="00B703C1" w:rsidRPr="005C4E33" w:rsidRDefault="00B703C1" w:rsidP="005C4E33">
      <w:pPr>
        <w:pStyle w:val="Corpodetexto"/>
        <w:tabs>
          <w:tab w:val="left" w:pos="900"/>
        </w:tabs>
        <w:spacing w:before="0" w:beforeAutospacing="0" w:after="0" w:afterAutospacing="0"/>
        <w:rPr>
          <w:rFonts w:ascii="Arial" w:hAnsi="Arial" w:cs="Arial"/>
          <w:b/>
          <w:bCs/>
          <w:smallCaps/>
          <w:sz w:val="22"/>
          <w:szCs w:val="22"/>
        </w:rPr>
      </w:pPr>
    </w:p>
    <w:p w14:paraId="026203B0" w14:textId="77777777" w:rsidR="00B703C1" w:rsidRPr="005C4E33" w:rsidRDefault="00B703C1" w:rsidP="005C4E33">
      <w:pPr>
        <w:pStyle w:val="Corpodetexto"/>
        <w:tabs>
          <w:tab w:val="left" w:pos="900"/>
        </w:tabs>
        <w:spacing w:before="0" w:beforeAutospacing="0" w:after="0" w:afterAutospacing="0"/>
        <w:rPr>
          <w:rFonts w:ascii="Arial" w:hAnsi="Arial" w:cs="Arial"/>
          <w:smallCaps/>
          <w:sz w:val="22"/>
          <w:szCs w:val="22"/>
        </w:rPr>
      </w:pPr>
      <w:r w:rsidRPr="005C4E33">
        <w:rPr>
          <w:rFonts w:ascii="Arial" w:hAnsi="Arial" w:cs="Arial"/>
          <w:smallCaps/>
          <w:sz w:val="22"/>
          <w:szCs w:val="22"/>
        </w:rPr>
        <w:t>____________________</w:t>
      </w:r>
      <w:r w:rsidRPr="005C4E33">
        <w:rPr>
          <w:rFonts w:ascii="Arial" w:hAnsi="Arial" w:cs="Arial"/>
          <w:smallCaps/>
          <w:sz w:val="22"/>
          <w:szCs w:val="22"/>
        </w:rPr>
        <w:tab/>
      </w:r>
      <w:r w:rsidRPr="005C4E33">
        <w:rPr>
          <w:rFonts w:ascii="Arial" w:hAnsi="Arial" w:cs="Arial"/>
          <w:smallCaps/>
          <w:sz w:val="22"/>
          <w:szCs w:val="22"/>
        </w:rPr>
        <w:tab/>
        <w:t xml:space="preserve">        </w:t>
      </w:r>
      <w:r w:rsidRPr="005C4E33">
        <w:rPr>
          <w:rFonts w:ascii="Arial" w:hAnsi="Arial" w:cs="Arial"/>
          <w:smallCaps/>
          <w:sz w:val="22"/>
          <w:szCs w:val="22"/>
        </w:rPr>
        <w:tab/>
      </w:r>
      <w:r w:rsidRPr="005C4E33">
        <w:rPr>
          <w:rFonts w:ascii="Arial" w:hAnsi="Arial" w:cs="Arial"/>
          <w:smallCaps/>
          <w:sz w:val="22"/>
          <w:szCs w:val="22"/>
        </w:rPr>
        <w:tab/>
        <w:t>__________________________</w:t>
      </w:r>
    </w:p>
    <w:p w14:paraId="05341656" w14:textId="77777777" w:rsidR="00B703C1" w:rsidRPr="005C4E33" w:rsidRDefault="00B703C1" w:rsidP="005C4E33">
      <w:pPr>
        <w:tabs>
          <w:tab w:val="left" w:pos="900"/>
        </w:tabs>
        <w:spacing w:after="0" w:line="240" w:lineRule="auto"/>
        <w:rPr>
          <w:rFonts w:ascii="Arial" w:hAnsi="Arial" w:cs="Arial"/>
          <w:smallCaps/>
        </w:rPr>
      </w:pPr>
      <w:r w:rsidRPr="005C4E33">
        <w:rPr>
          <w:rFonts w:ascii="Arial" w:hAnsi="Arial" w:cs="Arial"/>
          <w:smallCaps/>
        </w:rPr>
        <w:t>Nome:</w:t>
      </w:r>
      <w:r w:rsidRPr="005C4E33">
        <w:rPr>
          <w:rFonts w:ascii="Arial" w:hAnsi="Arial" w:cs="Arial"/>
          <w:smallCaps/>
        </w:rPr>
        <w:tab/>
      </w:r>
      <w:r w:rsidRPr="005C4E33">
        <w:rPr>
          <w:rFonts w:ascii="Arial" w:hAnsi="Arial" w:cs="Arial"/>
          <w:smallCaps/>
        </w:rPr>
        <w:tab/>
      </w:r>
      <w:r w:rsidRPr="005C4E33">
        <w:rPr>
          <w:rFonts w:ascii="Arial" w:hAnsi="Arial" w:cs="Arial"/>
          <w:smallCaps/>
        </w:rPr>
        <w:tab/>
      </w:r>
      <w:r w:rsidRPr="005C4E33">
        <w:rPr>
          <w:rFonts w:ascii="Arial" w:hAnsi="Arial" w:cs="Arial"/>
          <w:smallCaps/>
        </w:rPr>
        <w:tab/>
      </w:r>
      <w:r w:rsidRPr="005C4E33">
        <w:rPr>
          <w:rFonts w:ascii="Arial" w:hAnsi="Arial" w:cs="Arial"/>
          <w:smallCaps/>
        </w:rPr>
        <w:tab/>
      </w:r>
      <w:r w:rsidRPr="005C4E33">
        <w:rPr>
          <w:rFonts w:ascii="Arial" w:hAnsi="Arial" w:cs="Arial"/>
          <w:smallCaps/>
        </w:rPr>
        <w:tab/>
      </w:r>
      <w:r w:rsidRPr="005C4E33">
        <w:rPr>
          <w:rFonts w:ascii="Arial" w:hAnsi="Arial" w:cs="Arial"/>
          <w:smallCaps/>
        </w:rPr>
        <w:tab/>
        <w:t>Nome:</w:t>
      </w:r>
    </w:p>
    <w:p w14:paraId="3A4998D8" w14:textId="77777777" w:rsidR="00B703C1" w:rsidRPr="005C4E33" w:rsidRDefault="00B703C1" w:rsidP="005C4E33">
      <w:pPr>
        <w:tabs>
          <w:tab w:val="left" w:pos="900"/>
        </w:tabs>
        <w:spacing w:after="0" w:line="240" w:lineRule="auto"/>
        <w:rPr>
          <w:rFonts w:ascii="Arial" w:hAnsi="Arial" w:cs="Arial"/>
          <w:b/>
          <w:u w:val="single"/>
        </w:rPr>
      </w:pPr>
      <w:r w:rsidRPr="005C4E33">
        <w:rPr>
          <w:rFonts w:ascii="Arial" w:hAnsi="Arial" w:cs="Arial"/>
          <w:smallCaps/>
        </w:rPr>
        <w:t>CPF:</w:t>
      </w:r>
      <w:r w:rsidRPr="005C4E33">
        <w:rPr>
          <w:rFonts w:ascii="Arial" w:hAnsi="Arial" w:cs="Arial"/>
          <w:smallCaps/>
        </w:rPr>
        <w:tab/>
      </w:r>
      <w:r w:rsidRPr="005C4E33">
        <w:rPr>
          <w:rFonts w:ascii="Arial" w:hAnsi="Arial" w:cs="Arial"/>
          <w:smallCaps/>
        </w:rPr>
        <w:tab/>
      </w:r>
      <w:r w:rsidRPr="005C4E33">
        <w:rPr>
          <w:rFonts w:ascii="Arial" w:hAnsi="Arial" w:cs="Arial"/>
          <w:smallCaps/>
        </w:rPr>
        <w:tab/>
      </w:r>
      <w:r w:rsidRPr="005C4E33">
        <w:rPr>
          <w:rFonts w:ascii="Arial" w:hAnsi="Arial" w:cs="Arial"/>
          <w:smallCaps/>
        </w:rPr>
        <w:tab/>
      </w:r>
      <w:r w:rsidRPr="005C4E33">
        <w:rPr>
          <w:rFonts w:ascii="Arial" w:hAnsi="Arial" w:cs="Arial"/>
          <w:smallCaps/>
        </w:rPr>
        <w:tab/>
      </w:r>
      <w:r w:rsidRPr="005C4E33">
        <w:rPr>
          <w:rFonts w:ascii="Arial" w:hAnsi="Arial" w:cs="Arial"/>
          <w:smallCaps/>
        </w:rPr>
        <w:tab/>
      </w:r>
      <w:r w:rsidRPr="005C4E33">
        <w:rPr>
          <w:rFonts w:ascii="Arial" w:hAnsi="Arial" w:cs="Arial"/>
          <w:smallCaps/>
        </w:rPr>
        <w:tab/>
        <w:t>CPF:</w:t>
      </w:r>
    </w:p>
    <w:p w14:paraId="34795866" w14:textId="77777777" w:rsidR="00B703C1" w:rsidRPr="005C4E33" w:rsidRDefault="00B703C1" w:rsidP="005C4E33">
      <w:pPr>
        <w:spacing w:after="0" w:line="240" w:lineRule="auto"/>
        <w:jc w:val="center"/>
        <w:rPr>
          <w:rFonts w:ascii="Arial" w:hAnsi="Arial" w:cs="Arial"/>
          <w:b/>
          <w:bCs/>
        </w:rPr>
      </w:pPr>
    </w:p>
    <w:p w14:paraId="2E41059E" w14:textId="77777777" w:rsidR="00B703C1" w:rsidRDefault="00B703C1" w:rsidP="005C4E33">
      <w:pPr>
        <w:spacing w:after="0" w:line="240" w:lineRule="auto"/>
        <w:jc w:val="center"/>
        <w:rPr>
          <w:rFonts w:ascii="Arial" w:hAnsi="Arial" w:cs="Arial"/>
          <w:b/>
          <w:bCs/>
        </w:rPr>
      </w:pPr>
    </w:p>
    <w:p w14:paraId="6563071F" w14:textId="77777777" w:rsidR="004B0B92" w:rsidRDefault="004B0B92" w:rsidP="005C4E33">
      <w:pPr>
        <w:spacing w:after="0" w:line="240" w:lineRule="auto"/>
        <w:jc w:val="center"/>
        <w:rPr>
          <w:rFonts w:ascii="Arial" w:hAnsi="Arial" w:cs="Arial"/>
          <w:b/>
          <w:bCs/>
        </w:rPr>
      </w:pPr>
    </w:p>
    <w:p w14:paraId="7E13C0DB" w14:textId="77777777" w:rsidR="004B0B92" w:rsidRDefault="004B0B92" w:rsidP="005C4E33">
      <w:pPr>
        <w:spacing w:after="0" w:line="240" w:lineRule="auto"/>
        <w:jc w:val="center"/>
        <w:rPr>
          <w:rFonts w:ascii="Arial" w:hAnsi="Arial" w:cs="Arial"/>
          <w:b/>
          <w:bCs/>
        </w:rPr>
      </w:pPr>
    </w:p>
    <w:p w14:paraId="1B950650" w14:textId="77777777" w:rsidR="004B0B92" w:rsidRDefault="004B0B92" w:rsidP="005C4E33">
      <w:pPr>
        <w:spacing w:after="0" w:line="240" w:lineRule="auto"/>
        <w:jc w:val="center"/>
        <w:rPr>
          <w:rFonts w:ascii="Arial" w:hAnsi="Arial" w:cs="Arial"/>
          <w:b/>
          <w:bCs/>
        </w:rPr>
      </w:pPr>
    </w:p>
    <w:p w14:paraId="48B11760" w14:textId="77777777" w:rsidR="004B0B92" w:rsidRDefault="004B0B92" w:rsidP="005C4E33">
      <w:pPr>
        <w:spacing w:after="0" w:line="240" w:lineRule="auto"/>
        <w:jc w:val="center"/>
        <w:rPr>
          <w:rFonts w:ascii="Arial" w:hAnsi="Arial" w:cs="Arial"/>
          <w:b/>
          <w:bCs/>
        </w:rPr>
      </w:pPr>
    </w:p>
    <w:p w14:paraId="7B6ADD16" w14:textId="77777777" w:rsidR="004B0B92" w:rsidRDefault="004B0B92" w:rsidP="005C4E33">
      <w:pPr>
        <w:spacing w:after="0" w:line="240" w:lineRule="auto"/>
        <w:jc w:val="center"/>
        <w:rPr>
          <w:rFonts w:ascii="Arial" w:hAnsi="Arial" w:cs="Arial"/>
          <w:b/>
          <w:bCs/>
        </w:rPr>
      </w:pPr>
    </w:p>
    <w:p w14:paraId="087E2654" w14:textId="77777777" w:rsidR="004B0B92" w:rsidRDefault="004B0B92" w:rsidP="005C4E33">
      <w:pPr>
        <w:spacing w:after="0" w:line="240" w:lineRule="auto"/>
        <w:jc w:val="center"/>
        <w:rPr>
          <w:rFonts w:ascii="Arial" w:hAnsi="Arial" w:cs="Arial"/>
          <w:b/>
          <w:bCs/>
        </w:rPr>
      </w:pPr>
    </w:p>
    <w:p w14:paraId="5BC257E6" w14:textId="77777777" w:rsidR="004B0B92" w:rsidRDefault="004B0B92" w:rsidP="005C4E33">
      <w:pPr>
        <w:spacing w:after="0" w:line="240" w:lineRule="auto"/>
        <w:jc w:val="center"/>
        <w:rPr>
          <w:rFonts w:ascii="Arial" w:hAnsi="Arial" w:cs="Arial"/>
          <w:b/>
          <w:bCs/>
        </w:rPr>
      </w:pPr>
    </w:p>
    <w:p w14:paraId="74BB5B77" w14:textId="77777777" w:rsidR="004B0B92" w:rsidRDefault="004B0B92" w:rsidP="005C4E33">
      <w:pPr>
        <w:spacing w:after="0" w:line="240" w:lineRule="auto"/>
        <w:jc w:val="center"/>
        <w:rPr>
          <w:rFonts w:ascii="Arial" w:hAnsi="Arial" w:cs="Arial"/>
          <w:b/>
          <w:bCs/>
        </w:rPr>
      </w:pPr>
    </w:p>
    <w:p w14:paraId="5BD5F6E8" w14:textId="77777777" w:rsidR="004B0B92" w:rsidRPr="005C4E33" w:rsidRDefault="004B0B92" w:rsidP="00A22D93">
      <w:pPr>
        <w:spacing w:after="0" w:line="240" w:lineRule="auto"/>
        <w:rPr>
          <w:rFonts w:ascii="Arial" w:hAnsi="Arial" w:cs="Arial"/>
          <w:b/>
          <w:bCs/>
        </w:rPr>
      </w:pPr>
    </w:p>
    <w:p w14:paraId="0F813998" w14:textId="77777777" w:rsidR="00B703C1" w:rsidRPr="005C4E33" w:rsidRDefault="00B703C1" w:rsidP="005C4E33">
      <w:pPr>
        <w:spacing w:after="0" w:line="240" w:lineRule="auto"/>
        <w:jc w:val="center"/>
        <w:rPr>
          <w:rFonts w:ascii="Arial" w:hAnsi="Arial" w:cs="Arial"/>
          <w:b/>
          <w:bCs/>
        </w:rPr>
      </w:pPr>
      <w:r w:rsidRPr="005C4E33">
        <w:rPr>
          <w:rFonts w:ascii="Arial" w:hAnsi="Arial" w:cs="Arial"/>
          <w:b/>
          <w:bCs/>
        </w:rPr>
        <w:t>ANEXO ÚNICO DO CONTRATO Nº XXXXX</w:t>
      </w:r>
    </w:p>
    <w:p w14:paraId="6B8B42B9" w14:textId="77777777" w:rsidR="00B703C1" w:rsidRPr="005C4E33" w:rsidRDefault="00B703C1" w:rsidP="005C4E33">
      <w:pPr>
        <w:spacing w:after="0" w:line="240" w:lineRule="auto"/>
        <w:jc w:val="center"/>
        <w:rPr>
          <w:rFonts w:ascii="Arial" w:hAnsi="Arial" w:cs="Arial"/>
          <w:b/>
          <w:bCs/>
        </w:rPr>
      </w:pPr>
    </w:p>
    <w:p w14:paraId="588BB07C" w14:textId="77777777" w:rsidR="00B703C1" w:rsidRPr="005C4E33" w:rsidRDefault="00B703C1" w:rsidP="005C4E33">
      <w:pPr>
        <w:spacing w:after="0" w:line="240" w:lineRule="auto"/>
        <w:jc w:val="center"/>
        <w:rPr>
          <w:rFonts w:ascii="Arial" w:hAnsi="Arial" w:cs="Arial"/>
          <w:b/>
          <w:bCs/>
        </w:rPr>
      </w:pPr>
    </w:p>
    <w:p w14:paraId="01FE79DD" w14:textId="77777777" w:rsidR="00B703C1" w:rsidRPr="005C4E33" w:rsidRDefault="00B703C1" w:rsidP="005C4E33">
      <w:pPr>
        <w:spacing w:after="0" w:line="240" w:lineRule="auto"/>
        <w:jc w:val="center"/>
        <w:rPr>
          <w:rFonts w:ascii="Arial" w:hAnsi="Arial" w:cs="Arial"/>
          <w:b/>
          <w:bCs/>
        </w:rPr>
      </w:pPr>
    </w:p>
    <w:p w14:paraId="1A95CD95" w14:textId="77777777" w:rsidR="00B703C1" w:rsidRPr="005C4E33" w:rsidRDefault="00B703C1" w:rsidP="005C4E33">
      <w:pPr>
        <w:spacing w:after="0" w:line="240" w:lineRule="auto"/>
        <w:jc w:val="center"/>
        <w:rPr>
          <w:rFonts w:ascii="Arial" w:hAnsi="Arial" w:cs="Arial"/>
          <w:b/>
          <w:bCs/>
        </w:rPr>
      </w:pPr>
    </w:p>
    <w:p w14:paraId="7FFC8CBE" w14:textId="77777777" w:rsidR="00B703C1" w:rsidRPr="005C4E33" w:rsidRDefault="00B703C1" w:rsidP="005C4E33">
      <w:pPr>
        <w:spacing w:after="0" w:line="240" w:lineRule="auto"/>
        <w:jc w:val="center"/>
        <w:rPr>
          <w:rFonts w:ascii="Arial" w:hAnsi="Arial" w:cs="Arial"/>
          <w:b/>
          <w:bCs/>
        </w:rPr>
      </w:pPr>
      <w:r w:rsidRPr="005C4E33">
        <w:rPr>
          <w:rFonts w:ascii="Arial" w:hAnsi="Arial" w:cs="Arial"/>
          <w:b/>
          <w:bCs/>
        </w:rPr>
        <w:t>TABELA COM DESCRIÇÃO DOS Nº E DESCRIÇÃO DOS ITENS, QUANTIDADES, VALOR UNITÁRIO E TOTAL, MARCA</w:t>
      </w:r>
    </w:p>
    <w:p w14:paraId="16B04E09" w14:textId="77777777" w:rsidR="001D341A" w:rsidRPr="005C4E33" w:rsidRDefault="001D341A" w:rsidP="005C4E33">
      <w:pPr>
        <w:spacing w:after="0" w:line="240" w:lineRule="auto"/>
        <w:jc w:val="center"/>
        <w:rPr>
          <w:rFonts w:ascii="Arial" w:hAnsi="Arial" w:cs="Arial"/>
          <w:b/>
          <w:u w:val="single"/>
        </w:rPr>
      </w:pPr>
    </w:p>
    <w:p w14:paraId="04AE703C" w14:textId="77777777" w:rsidR="001D341A" w:rsidRPr="005C4E33" w:rsidRDefault="001D341A" w:rsidP="005C4E33">
      <w:pPr>
        <w:pStyle w:val="SemEspaamento"/>
        <w:jc w:val="center"/>
        <w:rPr>
          <w:rFonts w:ascii="Arial" w:hAnsi="Arial" w:cs="Arial"/>
          <w:b/>
          <w:bCs/>
          <w:color w:val="000000"/>
          <w:sz w:val="22"/>
          <w:szCs w:val="22"/>
        </w:rPr>
      </w:pPr>
    </w:p>
    <w:p w14:paraId="331473C8" w14:textId="77777777" w:rsidR="001D341A" w:rsidRPr="005C4E33" w:rsidRDefault="001D341A" w:rsidP="005C4E33">
      <w:pPr>
        <w:pStyle w:val="SemEspaamento"/>
        <w:jc w:val="center"/>
        <w:rPr>
          <w:rFonts w:ascii="Arial" w:hAnsi="Arial" w:cs="Arial"/>
          <w:b/>
          <w:bCs/>
          <w:color w:val="000000"/>
          <w:sz w:val="22"/>
          <w:szCs w:val="22"/>
        </w:rPr>
      </w:pPr>
    </w:p>
    <w:p w14:paraId="32AA8C29" w14:textId="77777777" w:rsidR="001D341A" w:rsidRPr="005C4E33" w:rsidRDefault="001D341A" w:rsidP="005C4E33">
      <w:pPr>
        <w:pStyle w:val="SemEspaamento"/>
        <w:jc w:val="center"/>
        <w:rPr>
          <w:rFonts w:ascii="Arial" w:hAnsi="Arial" w:cs="Arial"/>
          <w:b/>
          <w:bCs/>
          <w:color w:val="000000"/>
          <w:sz w:val="22"/>
          <w:szCs w:val="22"/>
        </w:rPr>
      </w:pPr>
    </w:p>
    <w:p w14:paraId="53CFC5D4" w14:textId="77777777" w:rsidR="001D341A" w:rsidRPr="005C4E33" w:rsidRDefault="001D341A" w:rsidP="005C4E33">
      <w:pPr>
        <w:pStyle w:val="SemEspaamento"/>
        <w:jc w:val="center"/>
        <w:rPr>
          <w:rFonts w:ascii="Arial" w:hAnsi="Arial" w:cs="Arial"/>
          <w:b/>
          <w:bCs/>
          <w:color w:val="000000"/>
          <w:sz w:val="22"/>
          <w:szCs w:val="22"/>
        </w:rPr>
      </w:pPr>
    </w:p>
    <w:p w14:paraId="64E5340C" w14:textId="77777777" w:rsidR="001D341A" w:rsidRPr="005C4E33" w:rsidRDefault="001D341A" w:rsidP="005C4E33">
      <w:pPr>
        <w:pStyle w:val="SemEspaamento"/>
        <w:jc w:val="center"/>
        <w:rPr>
          <w:rFonts w:ascii="Arial" w:hAnsi="Arial" w:cs="Arial"/>
          <w:b/>
          <w:bCs/>
          <w:color w:val="000000"/>
          <w:sz w:val="22"/>
          <w:szCs w:val="22"/>
        </w:rPr>
      </w:pPr>
    </w:p>
    <w:p w14:paraId="480AAEFD" w14:textId="77777777" w:rsidR="001D341A" w:rsidRPr="005C4E33" w:rsidRDefault="001D341A" w:rsidP="005C4E33">
      <w:pPr>
        <w:pStyle w:val="SemEspaamento"/>
        <w:jc w:val="center"/>
        <w:rPr>
          <w:rFonts w:ascii="Arial" w:hAnsi="Arial" w:cs="Arial"/>
          <w:b/>
          <w:bCs/>
          <w:color w:val="000000"/>
          <w:sz w:val="22"/>
          <w:szCs w:val="22"/>
        </w:rPr>
      </w:pPr>
    </w:p>
    <w:p w14:paraId="5CE7F8B3" w14:textId="77777777" w:rsidR="001D341A" w:rsidRPr="005C4E33" w:rsidRDefault="001D341A" w:rsidP="005C4E33">
      <w:pPr>
        <w:pStyle w:val="SemEspaamento"/>
        <w:jc w:val="center"/>
        <w:rPr>
          <w:rFonts w:ascii="Arial" w:hAnsi="Arial" w:cs="Arial"/>
          <w:b/>
          <w:bCs/>
          <w:color w:val="000000"/>
          <w:sz w:val="22"/>
          <w:szCs w:val="22"/>
        </w:rPr>
      </w:pPr>
    </w:p>
    <w:p w14:paraId="4A3CCE3B" w14:textId="77777777" w:rsidR="001D341A" w:rsidRPr="005C4E33" w:rsidRDefault="001D341A" w:rsidP="005C4E33">
      <w:pPr>
        <w:pStyle w:val="SemEspaamento"/>
        <w:jc w:val="center"/>
        <w:rPr>
          <w:rFonts w:ascii="Arial" w:hAnsi="Arial" w:cs="Arial"/>
          <w:b/>
          <w:bCs/>
          <w:color w:val="000000"/>
          <w:sz w:val="22"/>
          <w:szCs w:val="22"/>
        </w:rPr>
      </w:pPr>
    </w:p>
    <w:p w14:paraId="19C09A28" w14:textId="77777777" w:rsidR="001D341A" w:rsidRPr="005C4E33" w:rsidRDefault="001D341A" w:rsidP="005C4E33">
      <w:pPr>
        <w:pStyle w:val="SemEspaamento"/>
        <w:jc w:val="center"/>
        <w:rPr>
          <w:rFonts w:ascii="Arial" w:hAnsi="Arial" w:cs="Arial"/>
          <w:b/>
          <w:bCs/>
          <w:color w:val="000000"/>
          <w:sz w:val="22"/>
          <w:szCs w:val="22"/>
        </w:rPr>
      </w:pPr>
    </w:p>
    <w:p w14:paraId="0CE6B984" w14:textId="77777777" w:rsidR="001D341A" w:rsidRPr="005C4E33" w:rsidRDefault="001D341A" w:rsidP="005C4E33">
      <w:pPr>
        <w:pStyle w:val="SemEspaamento"/>
        <w:jc w:val="center"/>
        <w:rPr>
          <w:rFonts w:ascii="Arial" w:hAnsi="Arial" w:cs="Arial"/>
          <w:b/>
          <w:bCs/>
          <w:color w:val="000000"/>
          <w:sz w:val="22"/>
          <w:szCs w:val="22"/>
        </w:rPr>
      </w:pPr>
    </w:p>
    <w:p w14:paraId="7BD2709A" w14:textId="77777777" w:rsidR="005F7E2C" w:rsidRDefault="005F7E2C" w:rsidP="005F7E2C">
      <w:pPr>
        <w:pStyle w:val="SemEspaamento"/>
        <w:rPr>
          <w:rFonts w:ascii="Arial" w:hAnsi="Arial" w:cs="Arial"/>
          <w:b/>
          <w:bCs/>
          <w:color w:val="000000"/>
          <w:sz w:val="22"/>
          <w:szCs w:val="22"/>
        </w:rPr>
      </w:pPr>
    </w:p>
    <w:p w14:paraId="36578664" w14:textId="77777777" w:rsidR="0062514C" w:rsidRDefault="0062514C" w:rsidP="005F7E2C">
      <w:pPr>
        <w:pStyle w:val="SemEspaamento"/>
        <w:rPr>
          <w:rFonts w:ascii="Arial" w:hAnsi="Arial" w:cs="Arial"/>
          <w:b/>
          <w:bCs/>
          <w:color w:val="000000"/>
          <w:sz w:val="22"/>
          <w:szCs w:val="22"/>
        </w:rPr>
      </w:pPr>
    </w:p>
    <w:p w14:paraId="0F9BABCF" w14:textId="77777777" w:rsidR="001D341A" w:rsidRPr="005C4E33" w:rsidRDefault="001D341A" w:rsidP="00A22D93">
      <w:pPr>
        <w:pStyle w:val="SemEspaamento"/>
        <w:rPr>
          <w:rFonts w:ascii="Arial" w:hAnsi="Arial" w:cs="Arial"/>
          <w:b/>
          <w:bCs/>
          <w:color w:val="000000"/>
          <w:sz w:val="22"/>
          <w:szCs w:val="22"/>
        </w:rPr>
      </w:pPr>
    </w:p>
    <w:p w14:paraId="621AEEAD" w14:textId="77777777" w:rsidR="00C03EB3" w:rsidRPr="005C4E33" w:rsidRDefault="00C03EB3" w:rsidP="005C4E33">
      <w:pPr>
        <w:pBdr>
          <w:top w:val="single" w:sz="4" w:space="1" w:color="000000"/>
          <w:bottom w:val="single" w:sz="4" w:space="1" w:color="000000"/>
        </w:pBdr>
        <w:shd w:val="clear" w:color="auto" w:fill="D6E3BC"/>
        <w:spacing w:after="0" w:line="240" w:lineRule="auto"/>
        <w:jc w:val="both"/>
        <w:rPr>
          <w:rFonts w:ascii="Arial" w:hAnsi="Arial" w:cs="Arial"/>
          <w:b/>
        </w:rPr>
      </w:pPr>
      <w:bookmarkStart w:id="10" w:name="_Hlk160025635"/>
      <w:r w:rsidRPr="005C4E33">
        <w:rPr>
          <w:rFonts w:ascii="Arial" w:hAnsi="Arial" w:cs="Arial"/>
          <w:b/>
        </w:rPr>
        <w:lastRenderedPageBreak/>
        <w:t xml:space="preserve">ANEXO IV – MODELO </w:t>
      </w:r>
      <w:r w:rsidR="00870B82" w:rsidRPr="005C4E33">
        <w:rPr>
          <w:rFonts w:ascii="Arial" w:hAnsi="Arial" w:cs="Arial"/>
          <w:b/>
        </w:rPr>
        <w:t>DE DECLARAÇÃO UNIFICADA</w:t>
      </w:r>
      <w:bookmarkEnd w:id="10"/>
    </w:p>
    <w:p w14:paraId="37A69924" w14:textId="77777777" w:rsidR="00C03EB3" w:rsidRPr="00C9310C" w:rsidRDefault="00C03EB3" w:rsidP="005C4E33">
      <w:pPr>
        <w:spacing w:after="0" w:line="240" w:lineRule="auto"/>
        <w:jc w:val="both"/>
        <w:rPr>
          <w:rFonts w:ascii="Arial" w:hAnsi="Arial" w:cs="Arial"/>
          <w:b/>
        </w:rPr>
      </w:pPr>
      <w:r w:rsidRPr="005C4E33">
        <w:rPr>
          <w:rFonts w:ascii="Arial" w:hAnsi="Arial" w:cs="Arial"/>
          <w:b/>
        </w:rPr>
        <w:t>(PAPEL TIMBRADO DA EMPRESA)</w:t>
      </w:r>
    </w:p>
    <w:p w14:paraId="0D4DC83B" w14:textId="77777777" w:rsidR="00870B82" w:rsidRPr="005C4E33" w:rsidRDefault="00870B82" w:rsidP="005C4E33">
      <w:pPr>
        <w:pStyle w:val="Nivel5-AnexoseditalBookStyle"/>
        <w:spacing w:line="240" w:lineRule="auto"/>
        <w:ind w:left="0"/>
        <w:rPr>
          <w:rFonts w:ascii="Arial" w:hAnsi="Arial" w:cs="Arial"/>
          <w:sz w:val="22"/>
          <w:szCs w:val="22"/>
        </w:rPr>
      </w:pPr>
    </w:p>
    <w:p w14:paraId="7C074437" w14:textId="603F11D6" w:rsidR="00870B82" w:rsidRPr="005C4E33" w:rsidRDefault="00870B82" w:rsidP="005C4E33">
      <w:pPr>
        <w:pStyle w:val="Nivel5-AnexoseditalBookStyle"/>
        <w:spacing w:line="240" w:lineRule="auto"/>
        <w:ind w:left="0"/>
        <w:rPr>
          <w:rFonts w:ascii="Arial" w:hAnsi="Arial" w:cs="Arial"/>
          <w:color w:val="auto"/>
          <w:sz w:val="22"/>
          <w:szCs w:val="22"/>
        </w:rPr>
      </w:pPr>
      <w:r w:rsidRPr="005C4E33">
        <w:rPr>
          <w:rFonts w:ascii="Arial" w:hAnsi="Arial" w:cs="Arial"/>
          <w:sz w:val="22"/>
          <w:szCs w:val="22"/>
        </w:rPr>
        <w:t xml:space="preserve">____________________________________________(razão social), pessoa jurídica de direito privado, inscrita no CNPJ sob o nº __________________________________(informar o </w:t>
      </w:r>
      <w:r w:rsidR="005F7E2C" w:rsidRPr="005C4E33">
        <w:rPr>
          <w:rFonts w:ascii="Arial" w:hAnsi="Arial" w:cs="Arial"/>
          <w:sz w:val="22"/>
          <w:szCs w:val="22"/>
        </w:rPr>
        <w:t>número</w:t>
      </w:r>
      <w:r w:rsidRPr="005C4E33">
        <w:rPr>
          <w:rFonts w:ascii="Arial" w:hAnsi="Arial" w:cs="Arial"/>
          <w:sz w:val="22"/>
          <w:szCs w:val="22"/>
        </w:rPr>
        <w:t xml:space="preserve"> do CNPJ), com sede à __________________________________________________, N° ____, Município ______________________-____ (endereço), por intermédio de seu (a) representante legal Sr(a) _____________________________________________ (nome), inscrito(a) no CPF sob o nº ____________________________ e no RG nº ________________________, </w:t>
      </w:r>
      <w:r w:rsidRPr="005C4E33">
        <w:rPr>
          <w:rFonts w:ascii="Arial" w:hAnsi="Arial" w:cs="Arial"/>
          <w:color w:val="auto"/>
          <w:sz w:val="22"/>
          <w:szCs w:val="22"/>
        </w:rPr>
        <w:t>declara, para fins de participação no procedimento licitatório em referência:</w:t>
      </w:r>
    </w:p>
    <w:p w14:paraId="3DD0E871" w14:textId="77777777" w:rsidR="00870B82" w:rsidRPr="005C4E33" w:rsidRDefault="00870B82" w:rsidP="005C4E33">
      <w:pPr>
        <w:pStyle w:val="Nivel5-AnexoseditalBookStyle"/>
        <w:spacing w:line="240" w:lineRule="auto"/>
        <w:ind w:left="0"/>
        <w:rPr>
          <w:rFonts w:ascii="Arial" w:hAnsi="Arial" w:cs="Arial"/>
          <w:color w:val="auto"/>
          <w:sz w:val="22"/>
          <w:szCs w:val="22"/>
        </w:rPr>
      </w:pPr>
    </w:p>
    <w:p w14:paraId="127217A3" w14:textId="77777777" w:rsidR="00870B82" w:rsidRPr="005C4E33" w:rsidRDefault="00870B82" w:rsidP="004B0B92">
      <w:pPr>
        <w:pStyle w:val="Nivel5-AnexoseditalBookStyle"/>
        <w:numPr>
          <w:ilvl w:val="0"/>
          <w:numId w:val="28"/>
        </w:numPr>
        <w:spacing w:line="240" w:lineRule="auto"/>
        <w:ind w:left="567" w:hanging="283"/>
        <w:rPr>
          <w:rFonts w:ascii="Arial" w:hAnsi="Arial" w:cs="Arial"/>
          <w:sz w:val="22"/>
          <w:szCs w:val="22"/>
        </w:rPr>
      </w:pPr>
      <w:r w:rsidRPr="005C4E33">
        <w:rPr>
          <w:rStyle w:val="Forte"/>
          <w:rFonts w:ascii="Arial" w:hAnsi="Arial" w:cs="Arial"/>
          <w:sz w:val="22"/>
          <w:szCs w:val="22"/>
        </w:rPr>
        <w:t>DECLARO</w:t>
      </w:r>
      <w:r w:rsidRPr="005C4E33">
        <w:rPr>
          <w:rFonts w:ascii="Arial" w:hAnsi="Arial" w:cs="Arial"/>
          <w:color w:val="auto"/>
          <w:sz w:val="22"/>
          <w:szCs w:val="22"/>
        </w:rPr>
        <w:t xml:space="preserve"> que não possuímos em nosso quadro de pessoal empregado(s) com menos de 18 (dezoito) anos em trabalho noturno, perigoso ou insalubre e de 16 (dezesseis) anos em qualquer trabalho, salvo na condição de aprendiz, nos termos do inciso XXXIII do art. 7º da Constituição Federal de 1998 (Lei nº 9.854/99).</w:t>
      </w:r>
    </w:p>
    <w:p w14:paraId="3E0180DC" w14:textId="77777777" w:rsidR="00870B82" w:rsidRPr="005C4E33" w:rsidRDefault="00870B82" w:rsidP="004B0B92">
      <w:pPr>
        <w:pStyle w:val="Nivel5-AnexoseditalBookStyle"/>
        <w:numPr>
          <w:ilvl w:val="0"/>
          <w:numId w:val="28"/>
        </w:numPr>
        <w:spacing w:line="240" w:lineRule="auto"/>
        <w:ind w:left="567" w:hanging="283"/>
        <w:rPr>
          <w:rFonts w:ascii="Arial" w:hAnsi="Arial" w:cs="Arial"/>
          <w:sz w:val="22"/>
          <w:szCs w:val="22"/>
        </w:rPr>
      </w:pPr>
      <w:r w:rsidRPr="005C4E33">
        <w:rPr>
          <w:rStyle w:val="Forte"/>
          <w:rFonts w:ascii="Arial" w:hAnsi="Arial" w:cs="Arial"/>
          <w:sz w:val="22"/>
          <w:szCs w:val="22"/>
        </w:rPr>
        <w:t>DECLARO</w:t>
      </w:r>
      <w:r w:rsidRPr="005C4E33">
        <w:rPr>
          <w:rFonts w:ascii="Arial" w:hAnsi="Arial" w:cs="Arial"/>
          <w:sz w:val="22"/>
          <w:szCs w:val="22"/>
        </w:rPr>
        <w:t xml:space="preserve">, sob as penalidades cabíveis, a inexistência de </w:t>
      </w:r>
      <w:r w:rsidRPr="005C4E33">
        <w:rPr>
          <w:rFonts w:ascii="Arial" w:hAnsi="Arial" w:cs="Arial"/>
          <w:bCs/>
          <w:sz w:val="22"/>
          <w:szCs w:val="22"/>
        </w:rPr>
        <w:t xml:space="preserve">fatos supervenientes impeditivos </w:t>
      </w:r>
      <w:r w:rsidRPr="005C4E33">
        <w:rPr>
          <w:rFonts w:ascii="Arial" w:hAnsi="Arial" w:cs="Arial"/>
          <w:sz w:val="22"/>
          <w:szCs w:val="22"/>
        </w:rPr>
        <w:t>da sua habilitação.</w:t>
      </w:r>
    </w:p>
    <w:p w14:paraId="5AB95E0C" w14:textId="50EBF906" w:rsidR="00870B82" w:rsidRPr="005C4E33" w:rsidRDefault="00870B82" w:rsidP="004B0B92">
      <w:pPr>
        <w:pStyle w:val="Nivel5-AnexoseditalBookStyle"/>
        <w:numPr>
          <w:ilvl w:val="0"/>
          <w:numId w:val="28"/>
        </w:numPr>
        <w:spacing w:line="240" w:lineRule="auto"/>
        <w:ind w:left="567" w:hanging="283"/>
        <w:rPr>
          <w:rStyle w:val="Forte"/>
          <w:rFonts w:ascii="Arial" w:hAnsi="Arial" w:cs="Arial"/>
          <w:b w:val="0"/>
          <w:bCs w:val="0"/>
          <w:sz w:val="22"/>
          <w:szCs w:val="22"/>
        </w:rPr>
      </w:pPr>
      <w:r w:rsidRPr="005C4E33">
        <w:rPr>
          <w:rStyle w:val="Forte"/>
          <w:rFonts w:ascii="Arial" w:hAnsi="Arial" w:cs="Arial"/>
          <w:sz w:val="22"/>
          <w:szCs w:val="22"/>
        </w:rPr>
        <w:t xml:space="preserve">DECLARO que tomei ciência da </w:t>
      </w:r>
      <w:r w:rsidR="00B66C49" w:rsidRPr="005C4E33">
        <w:rPr>
          <w:rStyle w:val="Forte"/>
          <w:rFonts w:ascii="Arial" w:hAnsi="Arial" w:cs="Arial"/>
          <w:sz w:val="22"/>
          <w:szCs w:val="22"/>
        </w:rPr>
        <w:t>Dispensa Eletrônica</w:t>
      </w:r>
      <w:r w:rsidRPr="005C4E33">
        <w:rPr>
          <w:rStyle w:val="Forte"/>
          <w:rFonts w:ascii="Arial" w:hAnsi="Arial" w:cs="Arial"/>
          <w:sz w:val="22"/>
          <w:szCs w:val="22"/>
        </w:rPr>
        <w:t xml:space="preserve"> </w:t>
      </w:r>
      <w:r w:rsidRPr="00C9310C">
        <w:rPr>
          <w:rStyle w:val="Forte"/>
          <w:rFonts w:ascii="Arial" w:hAnsi="Arial" w:cs="Arial"/>
          <w:sz w:val="22"/>
          <w:szCs w:val="22"/>
        </w:rPr>
        <w:t xml:space="preserve">nº </w:t>
      </w:r>
      <w:r w:rsidR="00C9310C" w:rsidRPr="00C9310C">
        <w:rPr>
          <w:rStyle w:val="Forte"/>
          <w:rFonts w:ascii="Arial" w:hAnsi="Arial" w:cs="Arial"/>
          <w:sz w:val="22"/>
          <w:szCs w:val="22"/>
        </w:rPr>
        <w:t>0</w:t>
      </w:r>
      <w:r w:rsidR="0062514C">
        <w:rPr>
          <w:rStyle w:val="Forte"/>
          <w:rFonts w:ascii="Arial" w:hAnsi="Arial" w:cs="Arial"/>
          <w:sz w:val="22"/>
          <w:szCs w:val="22"/>
        </w:rPr>
        <w:t>21</w:t>
      </w:r>
      <w:r w:rsidRPr="00C9310C">
        <w:rPr>
          <w:rStyle w:val="Forte"/>
          <w:rFonts w:ascii="Arial" w:hAnsi="Arial" w:cs="Arial"/>
          <w:sz w:val="22"/>
          <w:szCs w:val="22"/>
        </w:rPr>
        <w:t xml:space="preserve">/2024, do Município de São Gabriel do Oeste MS, Processo Administrativo n.º </w:t>
      </w:r>
      <w:r w:rsidR="00C9310C" w:rsidRPr="00C9310C">
        <w:rPr>
          <w:rFonts w:ascii="Arial" w:hAnsi="Arial" w:cs="Arial"/>
          <w:b/>
          <w:bCs/>
          <w:sz w:val="22"/>
          <w:szCs w:val="22"/>
        </w:rPr>
        <w:t>2</w:t>
      </w:r>
      <w:r w:rsidR="005F7E2C">
        <w:rPr>
          <w:rFonts w:ascii="Arial" w:hAnsi="Arial" w:cs="Arial"/>
          <w:b/>
          <w:bCs/>
          <w:sz w:val="22"/>
          <w:szCs w:val="22"/>
        </w:rPr>
        <w:t>6</w:t>
      </w:r>
      <w:r w:rsidR="0062514C">
        <w:rPr>
          <w:rFonts w:ascii="Arial" w:hAnsi="Arial" w:cs="Arial"/>
          <w:b/>
          <w:bCs/>
          <w:sz w:val="22"/>
          <w:szCs w:val="22"/>
        </w:rPr>
        <w:t>290</w:t>
      </w:r>
      <w:r w:rsidRPr="005C4E33">
        <w:rPr>
          <w:rStyle w:val="Forte"/>
          <w:rFonts w:ascii="Arial" w:hAnsi="Arial" w:cs="Arial"/>
          <w:sz w:val="22"/>
          <w:szCs w:val="22"/>
        </w:rPr>
        <w:t xml:space="preserve">/2024, </w:t>
      </w:r>
      <w:r w:rsidR="001F4E66" w:rsidRPr="005C4E33">
        <w:rPr>
          <w:rFonts w:ascii="Arial" w:hAnsi="Arial" w:cs="Arial"/>
          <w:sz w:val="22"/>
          <w:szCs w:val="22"/>
        </w:rPr>
        <w:t xml:space="preserve">que tomei conhecimento de todas as informações e das condições locais para o cumprimento das obrigações do objeto </w:t>
      </w:r>
      <w:r w:rsidRPr="005C4E33">
        <w:rPr>
          <w:rStyle w:val="Forte"/>
          <w:rFonts w:ascii="Arial" w:hAnsi="Arial" w:cs="Arial"/>
          <w:sz w:val="22"/>
          <w:szCs w:val="22"/>
        </w:rPr>
        <w:t>e submete-se à todas as cláusulas e condições expressas na mesma.</w:t>
      </w:r>
    </w:p>
    <w:p w14:paraId="1459E24E" w14:textId="77777777" w:rsidR="00870B82" w:rsidRPr="005C4E33" w:rsidRDefault="00870B82" w:rsidP="004B0B92">
      <w:pPr>
        <w:pStyle w:val="Nivel5-AnexoseditalBookStyle"/>
        <w:numPr>
          <w:ilvl w:val="0"/>
          <w:numId w:val="28"/>
        </w:numPr>
        <w:spacing w:line="240" w:lineRule="auto"/>
        <w:ind w:left="567" w:hanging="283"/>
        <w:rPr>
          <w:rFonts w:ascii="Arial" w:hAnsi="Arial" w:cs="Arial"/>
          <w:sz w:val="22"/>
          <w:szCs w:val="22"/>
        </w:rPr>
      </w:pPr>
      <w:r w:rsidRPr="005C4E33">
        <w:rPr>
          <w:rStyle w:val="Forte"/>
          <w:rFonts w:ascii="Arial" w:hAnsi="Arial" w:cs="Arial"/>
          <w:sz w:val="22"/>
          <w:szCs w:val="22"/>
        </w:rPr>
        <w:t>DECLARO</w:t>
      </w:r>
      <w:r w:rsidRPr="005C4E33">
        <w:rPr>
          <w:rFonts w:ascii="Arial" w:hAnsi="Arial" w:cs="Arial"/>
          <w:sz w:val="22"/>
          <w:szCs w:val="22"/>
        </w:rPr>
        <w:t>, que não possuímos em nosso quadro societário servidor público da ativa, ou empregado de empresa pública ou de sociedade de economia mista, da contratante, sendo de inteira responsabilidade do contratado a fiscalização dessa vedação; (art. 18, XII, Lei 13.080/2015).</w:t>
      </w:r>
    </w:p>
    <w:p w14:paraId="574B8C0C" w14:textId="77777777" w:rsidR="00870B82" w:rsidRPr="005C4E33" w:rsidRDefault="00870B82" w:rsidP="004B0B92">
      <w:pPr>
        <w:pStyle w:val="Nivel5-AnexoseditalBookStyle"/>
        <w:numPr>
          <w:ilvl w:val="0"/>
          <w:numId w:val="28"/>
        </w:numPr>
        <w:spacing w:line="240" w:lineRule="auto"/>
        <w:ind w:left="567" w:hanging="283"/>
        <w:rPr>
          <w:rFonts w:ascii="Arial" w:hAnsi="Arial" w:cs="Arial"/>
          <w:sz w:val="22"/>
          <w:szCs w:val="22"/>
        </w:rPr>
      </w:pPr>
      <w:r w:rsidRPr="005C4E33">
        <w:rPr>
          <w:rFonts w:ascii="Arial" w:hAnsi="Arial" w:cs="Arial"/>
          <w:b/>
          <w:sz w:val="22"/>
          <w:szCs w:val="22"/>
        </w:rPr>
        <w:t>DECLARO</w:t>
      </w:r>
      <w:r w:rsidRPr="005C4E33">
        <w:rPr>
          <w:rFonts w:ascii="Arial" w:hAnsi="Arial" w:cs="Arial"/>
          <w:sz w:val="22"/>
          <w:szCs w:val="22"/>
        </w:rPr>
        <w:t xml:space="preserve"> de que caso seja vencedora, no ato da assinatura do Contrato irá apresentar o comprovante de que a mesma está cadastrada no “SISTEMA E-CJUR” do Tribunal de Contas do Estado de Mato Grosso do Sul, conforme dispõe o inciso V do Artigo 15 da Resolução nº 65, de 13 de dezembro de 2017, alterada pela Resolução nº 149, de 28 de julho 2021.</w:t>
      </w:r>
    </w:p>
    <w:p w14:paraId="08488DAB" w14:textId="77777777" w:rsidR="00870B82" w:rsidRPr="005C4E33" w:rsidRDefault="00870B82" w:rsidP="004B0B92">
      <w:pPr>
        <w:pStyle w:val="Nivel5-AnexoseditalBookStyle"/>
        <w:numPr>
          <w:ilvl w:val="0"/>
          <w:numId w:val="28"/>
        </w:numPr>
        <w:spacing w:line="240" w:lineRule="auto"/>
        <w:ind w:left="567" w:hanging="283"/>
        <w:rPr>
          <w:rFonts w:ascii="Arial" w:hAnsi="Arial" w:cs="Arial"/>
          <w:sz w:val="22"/>
          <w:szCs w:val="22"/>
        </w:rPr>
      </w:pPr>
      <w:r w:rsidRPr="005C4E33">
        <w:rPr>
          <w:rFonts w:ascii="Arial" w:hAnsi="Arial" w:cs="Arial"/>
          <w:b/>
          <w:sz w:val="22"/>
          <w:szCs w:val="22"/>
        </w:rPr>
        <w:t>DECLARO</w:t>
      </w:r>
      <w:r w:rsidRPr="005C4E33">
        <w:rPr>
          <w:rFonts w:ascii="Arial" w:hAnsi="Arial" w:cs="Arial"/>
          <w:sz w:val="22"/>
          <w:szCs w:val="22"/>
        </w:rPr>
        <w:t>, para os devidos fins de direito e nos termos da lei, que serão rigorosamente observadas as normas contidas na Lei Geral de Proteção aos Dados (LGPD), Lei nº 13.709/2018.</w:t>
      </w:r>
    </w:p>
    <w:p w14:paraId="626F7C69" w14:textId="77777777" w:rsidR="00870B82" w:rsidRPr="005C4E33" w:rsidRDefault="00870B82" w:rsidP="004B0B92">
      <w:pPr>
        <w:pStyle w:val="Nivel5-AnexoseditalBookStyle"/>
        <w:numPr>
          <w:ilvl w:val="0"/>
          <w:numId w:val="28"/>
        </w:numPr>
        <w:spacing w:line="240" w:lineRule="auto"/>
        <w:ind w:left="567" w:hanging="283"/>
        <w:rPr>
          <w:rFonts w:ascii="Arial" w:hAnsi="Arial" w:cs="Arial"/>
          <w:sz w:val="22"/>
          <w:szCs w:val="22"/>
        </w:rPr>
      </w:pPr>
      <w:r w:rsidRPr="005C4E33">
        <w:rPr>
          <w:rFonts w:ascii="Arial" w:hAnsi="Arial" w:cs="Arial"/>
          <w:b/>
          <w:sz w:val="22"/>
          <w:szCs w:val="22"/>
        </w:rPr>
        <w:t>DECLARA</w:t>
      </w:r>
      <w:r w:rsidRPr="005C4E33">
        <w:rPr>
          <w:rFonts w:ascii="Arial" w:hAnsi="Arial" w:cs="Arial"/>
          <w:sz w:val="22"/>
          <w:szCs w:val="22"/>
        </w:rPr>
        <w:t xml:space="preserve"> não está condenada, por sentença transitada em julgado, à pena de interdição temporária de direitos (proibição de o condenado contratar com o Poder Público, de receber incentivos fiscais ou quaisquer outros benefícios, bem como de participar de licitações) devido à prática de crimes ambientais, conforme disciplinado no artigo 10, da Lei Federal nº 9.605/1998;</w:t>
      </w:r>
    </w:p>
    <w:p w14:paraId="6A04B730" w14:textId="77777777" w:rsidR="00870B82" w:rsidRPr="005C4E33" w:rsidRDefault="00870B82" w:rsidP="004B0B92">
      <w:pPr>
        <w:pStyle w:val="Nivel5-AnexoseditalBookStyle"/>
        <w:numPr>
          <w:ilvl w:val="0"/>
          <w:numId w:val="28"/>
        </w:numPr>
        <w:spacing w:line="240" w:lineRule="auto"/>
        <w:ind w:left="567" w:hanging="283"/>
        <w:rPr>
          <w:rFonts w:ascii="Arial" w:hAnsi="Arial" w:cs="Arial"/>
          <w:sz w:val="22"/>
          <w:szCs w:val="22"/>
        </w:rPr>
      </w:pPr>
      <w:r w:rsidRPr="005C4E33">
        <w:rPr>
          <w:rFonts w:ascii="Arial" w:hAnsi="Arial" w:cs="Arial"/>
          <w:b/>
          <w:sz w:val="22"/>
          <w:szCs w:val="22"/>
        </w:rPr>
        <w:t>DECLARA</w:t>
      </w:r>
      <w:r w:rsidRPr="005C4E33">
        <w:rPr>
          <w:rFonts w:ascii="Arial" w:hAnsi="Arial" w:cs="Arial"/>
          <w:sz w:val="22"/>
          <w:szCs w:val="22"/>
        </w:rPr>
        <w:t xml:space="preserve"> </w:t>
      </w:r>
      <w:r w:rsidR="00F054BB" w:rsidRPr="005C4E33">
        <w:rPr>
          <w:rFonts w:ascii="Arial" w:hAnsi="Arial" w:cs="Arial"/>
          <w:sz w:val="22"/>
          <w:szCs w:val="22"/>
        </w:rPr>
        <w:t>c</w:t>
      </w:r>
      <w:r w:rsidRPr="005C4E33">
        <w:rPr>
          <w:rFonts w:ascii="Arial" w:hAnsi="Arial" w:cs="Arial"/>
          <w:sz w:val="22"/>
          <w:szCs w:val="22"/>
        </w:rPr>
        <w:t>umpre as exigências de reserva de cargos para pessoa com deficiência e para reabilitado da Previdência Social, de que trata o inciso IV do art. 63 da Lei nº 14.133/21, previstas em lei e em outras normas específicas, se couber;</w:t>
      </w:r>
    </w:p>
    <w:p w14:paraId="51F48D9E" w14:textId="77777777" w:rsidR="00870B82" w:rsidRPr="005C4E33" w:rsidRDefault="00870B82" w:rsidP="004B0B92">
      <w:pPr>
        <w:pStyle w:val="Nivel5-AnexoseditalBookStyle"/>
        <w:numPr>
          <w:ilvl w:val="0"/>
          <w:numId w:val="28"/>
        </w:numPr>
        <w:spacing w:line="240" w:lineRule="auto"/>
        <w:ind w:left="567" w:hanging="283"/>
        <w:rPr>
          <w:rFonts w:ascii="Arial" w:hAnsi="Arial" w:cs="Arial"/>
          <w:sz w:val="22"/>
          <w:szCs w:val="22"/>
        </w:rPr>
      </w:pPr>
      <w:r w:rsidRPr="005C4E33">
        <w:rPr>
          <w:rFonts w:ascii="Arial" w:hAnsi="Arial" w:cs="Arial"/>
          <w:b/>
          <w:sz w:val="22"/>
          <w:szCs w:val="22"/>
        </w:rPr>
        <w:t>DECLARA</w:t>
      </w:r>
      <w:r w:rsidRPr="005C4E33">
        <w:rPr>
          <w:rFonts w:ascii="Arial" w:hAnsi="Arial" w:cs="Arial"/>
          <w:sz w:val="22"/>
          <w:szCs w:val="22"/>
        </w:rPr>
        <w:t xml:space="preserve"> que atesta o atendimento à política pública ambiental de licitação sustentável, em especial que se responsabiliza integralmente com a logística reversa dos produtos, embalagens e serviços pós-consumo no limite da proporção que fornecerem ao poder público, assumindo a responsabilidade pela destinação final e ambientalmente adequada, de que trata o inciso XII art. 18 da Lei nº 14.133/21, quando aplicável;</w:t>
      </w:r>
    </w:p>
    <w:p w14:paraId="2DE9D6CB" w14:textId="77777777" w:rsidR="00870B82" w:rsidRPr="005C4E33" w:rsidRDefault="00870B82" w:rsidP="00C9310C">
      <w:pPr>
        <w:spacing w:after="0" w:line="240" w:lineRule="auto"/>
        <w:rPr>
          <w:rFonts w:ascii="Arial" w:hAnsi="Arial" w:cs="Arial"/>
          <w:b/>
        </w:rPr>
      </w:pPr>
    </w:p>
    <w:p w14:paraId="51C5C54F" w14:textId="13635518" w:rsidR="00C9310C" w:rsidRDefault="00870B82" w:rsidP="00A22D93">
      <w:pPr>
        <w:spacing w:after="0" w:line="240" w:lineRule="auto"/>
        <w:jc w:val="right"/>
        <w:rPr>
          <w:rFonts w:ascii="Arial" w:hAnsi="Arial" w:cs="Arial"/>
          <w:bCs/>
        </w:rPr>
      </w:pPr>
      <w:r w:rsidRPr="005C4E33">
        <w:rPr>
          <w:rFonts w:ascii="Arial" w:hAnsi="Arial" w:cs="Arial"/>
          <w:bCs/>
        </w:rPr>
        <w:t>Por ser verdade firmo o presente.</w:t>
      </w:r>
    </w:p>
    <w:p w14:paraId="2B2F3819" w14:textId="77777777" w:rsidR="00C9310C" w:rsidRPr="005C4E33" w:rsidRDefault="00C9310C" w:rsidP="005C4E33">
      <w:pPr>
        <w:spacing w:after="0" w:line="240" w:lineRule="auto"/>
        <w:jc w:val="center"/>
        <w:rPr>
          <w:rFonts w:ascii="Arial" w:hAnsi="Arial" w:cs="Arial"/>
          <w:bCs/>
        </w:rPr>
      </w:pPr>
    </w:p>
    <w:p w14:paraId="767BD9BE" w14:textId="0AD59395" w:rsidR="00870B82" w:rsidRPr="005C4E33" w:rsidRDefault="00870B82" w:rsidP="00A22D93">
      <w:pPr>
        <w:spacing w:after="0" w:line="240" w:lineRule="auto"/>
        <w:jc w:val="center"/>
        <w:rPr>
          <w:rFonts w:ascii="Arial" w:hAnsi="Arial" w:cs="Arial"/>
          <w:bCs/>
        </w:rPr>
      </w:pPr>
      <w:r w:rsidRPr="005C4E33">
        <w:rPr>
          <w:rFonts w:ascii="Arial" w:hAnsi="Arial" w:cs="Arial"/>
          <w:bCs/>
        </w:rPr>
        <w:t>Local, _____ de _____ de 2024</w:t>
      </w:r>
    </w:p>
    <w:p w14:paraId="085D5606" w14:textId="77777777" w:rsidR="00870B82" w:rsidRPr="005C4E33" w:rsidRDefault="00870B82" w:rsidP="005C4E33">
      <w:pPr>
        <w:spacing w:after="0" w:line="240" w:lineRule="auto"/>
        <w:jc w:val="center"/>
        <w:rPr>
          <w:rFonts w:ascii="Arial" w:hAnsi="Arial" w:cs="Arial"/>
          <w:bCs/>
        </w:rPr>
      </w:pPr>
      <w:r w:rsidRPr="005C4E33">
        <w:rPr>
          <w:rFonts w:ascii="Arial" w:hAnsi="Arial" w:cs="Arial"/>
          <w:bCs/>
        </w:rPr>
        <w:t>___________________</w:t>
      </w:r>
    </w:p>
    <w:p w14:paraId="7FB9CB5D" w14:textId="77777777" w:rsidR="00870B82" w:rsidRPr="005C4E33" w:rsidRDefault="00870B82" w:rsidP="005C4E33">
      <w:pPr>
        <w:spacing w:after="0" w:line="240" w:lineRule="auto"/>
        <w:jc w:val="center"/>
        <w:rPr>
          <w:rFonts w:ascii="Arial" w:hAnsi="Arial" w:cs="Arial"/>
          <w:bCs/>
        </w:rPr>
      </w:pPr>
      <w:r w:rsidRPr="005C4E33">
        <w:rPr>
          <w:rFonts w:ascii="Arial" w:hAnsi="Arial" w:cs="Arial"/>
          <w:bCs/>
        </w:rPr>
        <w:t>REPRESENTANTE LEGAL</w:t>
      </w:r>
    </w:p>
    <w:p w14:paraId="66C00A21" w14:textId="3E8B6444" w:rsidR="00FA4A1F" w:rsidRPr="00A22D93" w:rsidRDefault="00870B82" w:rsidP="00A22D93">
      <w:pPr>
        <w:spacing w:after="0" w:line="240" w:lineRule="auto"/>
        <w:jc w:val="center"/>
        <w:rPr>
          <w:rFonts w:ascii="Arial" w:hAnsi="Arial" w:cs="Arial"/>
          <w:bCs/>
        </w:rPr>
      </w:pPr>
      <w:r w:rsidRPr="005C4E33">
        <w:rPr>
          <w:rFonts w:ascii="Arial" w:hAnsi="Arial" w:cs="Arial"/>
          <w:bCs/>
        </w:rPr>
        <w:t>NOME, CPF, ASSINATURA</w:t>
      </w:r>
    </w:p>
    <w:p w14:paraId="705188CD" w14:textId="77777777" w:rsidR="008852E4" w:rsidRPr="005C4E33" w:rsidRDefault="008852E4" w:rsidP="005C4E33">
      <w:pPr>
        <w:pBdr>
          <w:top w:val="single" w:sz="4" w:space="1" w:color="000000"/>
          <w:left w:val="nil"/>
          <w:bottom w:val="single" w:sz="4" w:space="1" w:color="000000"/>
          <w:right w:val="nil"/>
          <w:between w:val="nil"/>
        </w:pBdr>
        <w:shd w:val="clear" w:color="auto" w:fill="D6E3BC"/>
        <w:spacing w:after="0" w:line="240" w:lineRule="auto"/>
        <w:jc w:val="both"/>
        <w:rPr>
          <w:rFonts w:ascii="Arial" w:hAnsi="Arial" w:cs="Arial"/>
          <w:b/>
          <w:color w:val="000000"/>
        </w:rPr>
      </w:pPr>
      <w:r w:rsidRPr="005C4E33">
        <w:rPr>
          <w:rFonts w:ascii="Arial" w:hAnsi="Arial" w:cs="Arial"/>
          <w:b/>
          <w:color w:val="000000"/>
        </w:rPr>
        <w:lastRenderedPageBreak/>
        <w:t>ANEXO V – DECLARAÇÃO DO PORTE DA EMPRESA (MICROEMPRESA OU EMPRESA DE PEQUENO PORTE)</w:t>
      </w:r>
    </w:p>
    <w:p w14:paraId="02FA0122" w14:textId="77777777" w:rsidR="008852E4" w:rsidRPr="005C4E33" w:rsidRDefault="008852E4" w:rsidP="005C4E33">
      <w:pPr>
        <w:widowControl w:val="0"/>
        <w:spacing w:after="0" w:line="240" w:lineRule="auto"/>
        <w:jc w:val="both"/>
        <w:rPr>
          <w:rFonts w:ascii="Arial" w:hAnsi="Arial" w:cs="Arial"/>
          <w:b/>
        </w:rPr>
      </w:pPr>
    </w:p>
    <w:p w14:paraId="4C0A351D" w14:textId="77777777" w:rsidR="008852E4" w:rsidRPr="005C4E33" w:rsidRDefault="008852E4" w:rsidP="005C4E33">
      <w:pPr>
        <w:widowControl w:val="0"/>
        <w:spacing w:after="0" w:line="240" w:lineRule="auto"/>
        <w:jc w:val="both"/>
        <w:rPr>
          <w:rFonts w:ascii="Arial" w:hAnsi="Arial" w:cs="Arial"/>
          <w:b/>
          <w:bCs/>
          <w:iCs/>
          <w:smallCaps/>
        </w:rPr>
      </w:pPr>
      <w:r w:rsidRPr="005C4E33">
        <w:rPr>
          <w:rFonts w:ascii="Arial" w:hAnsi="Arial" w:cs="Arial"/>
          <w:b/>
        </w:rPr>
        <w:t>[NOME DA EMPRESA</w:t>
      </w:r>
      <w:r w:rsidRPr="005C4E33">
        <w:rPr>
          <w:rFonts w:ascii="Arial" w:hAnsi="Arial" w:cs="Arial"/>
        </w:rPr>
        <w:t xml:space="preserve">], [QUALIFICAÇÃO: TIPO DE SOCIEDADE (LTDA, S.A, ETC.), ENDEREÇO COMPLETO, INSCRITA NO CNPJ SOB O Nº [XXXX], NESTE ATO REPRESENTADA PELO [CARGO] [NOME DO REPRESENTANTE LEGAL], PORTADOR DA CARTEIRA DE IDENTIDADE Nº [XXXX], INSCRITO NO CPF SOB O Nº [XXXX], </w:t>
      </w:r>
      <w:r w:rsidRPr="005C4E33">
        <w:rPr>
          <w:rFonts w:ascii="Arial" w:hAnsi="Arial" w:cs="Arial"/>
          <w:b/>
        </w:rPr>
        <w:t>DECLARA</w:t>
      </w:r>
      <w:r w:rsidRPr="005C4E33">
        <w:rPr>
          <w:rFonts w:ascii="Arial" w:hAnsi="Arial" w:cs="Arial"/>
        </w:rPr>
        <w:t xml:space="preserve">, SOB AS PENALIDADES DA LEI, QUE SE ENQUADRA COMO MICROEMPRESA OU EMPRESA DE PEQUENO PORTE, NOS TERMOS DO ART. 3º DA LEI COMPLEMENTAR Nº 123 DE 14 DE DEZEMBRO DE 2006, ESTANDO APTA A FRUIR OS BENEFÍCIOS E VANTAGENS LEGALMENTE INSTITUÍDAS POR NÃO SE ENQUADRAR EM NENHUMA DAS VEDAÇÕES LEGAIS IMPOSTAS PELO § 4º DO ART. 3º DA LEI COMPLEMENTAR Nº 123 DE 14 DE DEZEMBRO DE 2006 E PELO ARTIGO 4º DA LEI Nº 14.133/2021, </w:t>
      </w:r>
      <w:bookmarkStart w:id="11" w:name="_Hlk159486898"/>
      <w:bookmarkStart w:id="12" w:name="_Hlk159509522"/>
      <w:r w:rsidRPr="005C4E33">
        <w:rPr>
          <w:rFonts w:ascii="Arial" w:hAnsi="Arial" w:cs="Arial"/>
          <w:b/>
        </w:rPr>
        <w:t>E QUE NÃO TEM CONTRATOS CELEBRADOS COM A ADMINISTRAÇÃO PÚBLICA CUJOS VALORES SOMADOS EXTRAPOLEM A RECEITA BRUTA MÁXIMA ADMITIDA PARA FINS DE ENQUADRAMENTO COMO EMPRESA DE PEQUENO PORTE, NOS TERMOS DO §2º DO ART. 4º DA LEI N. 14.133/2021</w:t>
      </w:r>
      <w:r w:rsidRPr="005C4E33">
        <w:rPr>
          <w:rFonts w:ascii="Arial" w:hAnsi="Arial" w:cs="Arial"/>
          <w:b/>
          <w:bCs/>
          <w:iCs/>
          <w:smallCaps/>
        </w:rPr>
        <w:t>.</w:t>
      </w:r>
      <w:bookmarkEnd w:id="11"/>
    </w:p>
    <w:bookmarkEnd w:id="12"/>
    <w:p w14:paraId="3EA4897B" w14:textId="77777777" w:rsidR="008852E4" w:rsidRPr="005C4E33" w:rsidRDefault="008852E4" w:rsidP="005C4E33">
      <w:pPr>
        <w:widowControl w:val="0"/>
        <w:spacing w:after="0" w:line="240" w:lineRule="auto"/>
        <w:jc w:val="both"/>
        <w:rPr>
          <w:rFonts w:ascii="Arial" w:hAnsi="Arial" w:cs="Arial"/>
        </w:rPr>
      </w:pPr>
      <w:r w:rsidRPr="005C4E33">
        <w:rPr>
          <w:rFonts w:ascii="Arial" w:hAnsi="Arial" w:cs="Arial"/>
        </w:rPr>
        <w:t>DECLARO, PARA FINS DA LC 123/2006 E SUAS ALTERAÇÕES, SOB AS PENALIDADES DESTA, SER:</w:t>
      </w:r>
    </w:p>
    <w:p w14:paraId="493B0C66" w14:textId="77777777" w:rsidR="008852E4" w:rsidRPr="005C4E33" w:rsidRDefault="008852E4" w:rsidP="005C4E33">
      <w:pPr>
        <w:spacing w:after="0" w:line="240" w:lineRule="auto"/>
        <w:jc w:val="both"/>
        <w:rPr>
          <w:rFonts w:ascii="Arial" w:hAnsi="Arial" w:cs="Arial"/>
          <w:b/>
        </w:rPr>
      </w:pPr>
    </w:p>
    <w:p w14:paraId="7957814A" w14:textId="77777777" w:rsidR="008852E4" w:rsidRPr="005C4E33" w:rsidRDefault="008852E4" w:rsidP="005C4E33">
      <w:pPr>
        <w:spacing w:after="0" w:line="240" w:lineRule="auto"/>
        <w:jc w:val="both"/>
        <w:rPr>
          <w:rFonts w:ascii="Arial" w:hAnsi="Arial" w:cs="Arial"/>
        </w:rPr>
      </w:pPr>
      <w:r w:rsidRPr="005C4E33">
        <w:rPr>
          <w:rFonts w:ascii="Arial" w:hAnsi="Arial" w:cs="Arial"/>
          <w:b/>
        </w:rPr>
        <w:t>(  ) MICROEMPRESA</w:t>
      </w:r>
      <w:r w:rsidRPr="005C4E33">
        <w:rPr>
          <w:rFonts w:ascii="Arial" w:hAnsi="Arial" w:cs="Arial"/>
        </w:rPr>
        <w:t xml:space="preserve"> – RECEITA BRUTA ANUAL IGUAL OU INFERIOR A  360.000,00 E ESTANDO APTA A FRUIR OS BENEFÍCIOS E VANTAGENS LEGALMENTE INSTITUÍDAS POR NÃO SE ENQUADRAR EM NENHUMA DAS VEDAÇÕES LEGAIS IMPOSTAS PELO § 4º DO ART. 3º DA LEI COMPLEMENTAR Nº 123/06 ALTERADA PELA LC 147/2014.</w:t>
      </w:r>
    </w:p>
    <w:p w14:paraId="2D07E4BA" w14:textId="77777777" w:rsidR="008852E4" w:rsidRPr="005C4E33" w:rsidRDefault="008852E4" w:rsidP="005C4E33">
      <w:pPr>
        <w:spacing w:after="0" w:line="240" w:lineRule="auto"/>
        <w:jc w:val="both"/>
        <w:rPr>
          <w:rFonts w:ascii="Arial" w:hAnsi="Arial" w:cs="Arial"/>
          <w:b/>
        </w:rPr>
      </w:pPr>
    </w:p>
    <w:p w14:paraId="22DE7C54" w14:textId="77777777" w:rsidR="008852E4" w:rsidRPr="005C4E33" w:rsidRDefault="008852E4" w:rsidP="005C4E33">
      <w:pPr>
        <w:spacing w:after="0" w:line="240" w:lineRule="auto"/>
        <w:jc w:val="both"/>
        <w:rPr>
          <w:rFonts w:ascii="Arial" w:hAnsi="Arial" w:cs="Arial"/>
        </w:rPr>
      </w:pPr>
      <w:r w:rsidRPr="005C4E33">
        <w:rPr>
          <w:rFonts w:ascii="Arial" w:hAnsi="Arial" w:cs="Arial"/>
          <w:b/>
        </w:rPr>
        <w:t xml:space="preserve">(  ) EMPRESA DE PEQUENO PORTE </w:t>
      </w:r>
      <w:r w:rsidRPr="005C4E33">
        <w:rPr>
          <w:rFonts w:ascii="Arial" w:hAnsi="Arial" w:cs="Arial"/>
        </w:rPr>
        <w:t>– RECEITA BRUTA ANUAL SUPERIOR A  360.000,00 E IGUAL OU INFERIOR A 4.800.000,00 VALORES, ESTANDO APTA A FRUIR OS BENEFÍCIOS E VANTAGENS LEGALMENTE INSTITUÍDAS POR NÃO SE ENQUADRAR EM NENHUMA DAS VEDAÇÕES LEGAIS IMPOSTAS PELO § 4º DO ART. 3º DA LEI COMPLEMENTAR Nº 123/06 ALTERADA PELA LC 147/2014.</w:t>
      </w:r>
    </w:p>
    <w:p w14:paraId="4C54644D" w14:textId="77777777" w:rsidR="008852E4" w:rsidRPr="005C4E33" w:rsidRDefault="008852E4" w:rsidP="005C4E33">
      <w:pPr>
        <w:spacing w:after="0" w:line="240" w:lineRule="auto"/>
        <w:jc w:val="both"/>
        <w:rPr>
          <w:rFonts w:ascii="Arial" w:hAnsi="Arial" w:cs="Arial"/>
          <w:b/>
        </w:rPr>
      </w:pPr>
    </w:p>
    <w:p w14:paraId="5C98CA3E" w14:textId="77777777" w:rsidR="008852E4" w:rsidRPr="005C4E33" w:rsidRDefault="008852E4" w:rsidP="005C4E33">
      <w:pPr>
        <w:spacing w:after="0" w:line="240" w:lineRule="auto"/>
        <w:jc w:val="both"/>
        <w:rPr>
          <w:rFonts w:ascii="Arial" w:hAnsi="Arial" w:cs="Arial"/>
          <w:b/>
        </w:rPr>
      </w:pPr>
      <w:r w:rsidRPr="005C4E33">
        <w:rPr>
          <w:rFonts w:ascii="Arial" w:hAnsi="Arial" w:cs="Arial"/>
          <w:b/>
        </w:rPr>
        <w:t>OBSERVAÇÕES:</w:t>
      </w:r>
    </w:p>
    <w:p w14:paraId="6C93986B" w14:textId="77777777" w:rsidR="008852E4" w:rsidRPr="005C4E33" w:rsidRDefault="008852E4" w:rsidP="005C4E33">
      <w:pPr>
        <w:spacing w:after="0" w:line="240" w:lineRule="auto"/>
        <w:jc w:val="both"/>
        <w:rPr>
          <w:rFonts w:ascii="Arial" w:hAnsi="Arial" w:cs="Arial"/>
          <w:b/>
        </w:rPr>
      </w:pPr>
    </w:p>
    <w:p w14:paraId="754B3049" w14:textId="77777777" w:rsidR="008852E4" w:rsidRPr="005C4E33" w:rsidRDefault="008852E4" w:rsidP="005C4E33">
      <w:pPr>
        <w:numPr>
          <w:ilvl w:val="0"/>
          <w:numId w:val="4"/>
        </w:numPr>
        <w:pBdr>
          <w:top w:val="nil"/>
          <w:left w:val="nil"/>
          <w:bottom w:val="nil"/>
          <w:right w:val="nil"/>
          <w:between w:val="nil"/>
        </w:pBdr>
        <w:tabs>
          <w:tab w:val="left" w:pos="284"/>
        </w:tabs>
        <w:spacing w:after="0" w:line="240" w:lineRule="auto"/>
        <w:ind w:left="0" w:firstLine="0"/>
        <w:jc w:val="both"/>
        <w:rPr>
          <w:rFonts w:ascii="Arial" w:hAnsi="Arial" w:cs="Arial"/>
          <w:color w:val="000000"/>
        </w:rPr>
      </w:pPr>
      <w:r w:rsidRPr="005C4E33">
        <w:rPr>
          <w:rFonts w:ascii="Arial" w:hAnsi="Arial" w:cs="Arial"/>
          <w:color w:val="000000"/>
        </w:rPr>
        <w:t xml:space="preserve">ESTA DECLARAÇÃO PODERÁ SER PREENCHIDA SOMENTE PELA </w:t>
      </w:r>
      <w:r w:rsidR="00682D84" w:rsidRPr="005C4E33">
        <w:rPr>
          <w:rFonts w:ascii="Arial" w:hAnsi="Arial" w:cs="Arial"/>
          <w:color w:val="000000"/>
        </w:rPr>
        <w:t>EMPRESA</w:t>
      </w:r>
      <w:r w:rsidRPr="005C4E33">
        <w:rPr>
          <w:rFonts w:ascii="Arial" w:hAnsi="Arial" w:cs="Arial"/>
          <w:color w:val="000000"/>
        </w:rPr>
        <w:t xml:space="preserve"> ENQUADRADA COMO ME OU EPP, NOS TERMOS DA LC 123, DE 14 DE DEZEMBRO DE 2006;</w:t>
      </w:r>
    </w:p>
    <w:p w14:paraId="6088649E" w14:textId="77777777" w:rsidR="008852E4" w:rsidRPr="005C4E33" w:rsidRDefault="008852E4" w:rsidP="005C4E33">
      <w:pPr>
        <w:numPr>
          <w:ilvl w:val="0"/>
          <w:numId w:val="4"/>
        </w:numPr>
        <w:pBdr>
          <w:top w:val="nil"/>
          <w:left w:val="nil"/>
          <w:bottom w:val="nil"/>
          <w:right w:val="nil"/>
          <w:between w:val="nil"/>
        </w:pBdr>
        <w:tabs>
          <w:tab w:val="left" w:pos="284"/>
        </w:tabs>
        <w:spacing w:after="0" w:line="240" w:lineRule="auto"/>
        <w:ind w:left="0" w:firstLine="0"/>
        <w:jc w:val="both"/>
        <w:rPr>
          <w:rFonts w:ascii="Arial" w:hAnsi="Arial" w:cs="Arial"/>
          <w:color w:val="000000"/>
        </w:rPr>
      </w:pPr>
      <w:r w:rsidRPr="005C4E33">
        <w:rPr>
          <w:rFonts w:ascii="Arial" w:hAnsi="Arial" w:cs="Arial"/>
          <w:color w:val="000000"/>
        </w:rPr>
        <w:t xml:space="preserve">A NÃO APRESENTAÇÃO DESTA DECLARAÇÃO SERÁ INTERPRETADA COMO NÃO ENQUADRAMENTO DA </w:t>
      </w:r>
      <w:r w:rsidR="00682D84" w:rsidRPr="005C4E33">
        <w:rPr>
          <w:rFonts w:ascii="Arial" w:hAnsi="Arial" w:cs="Arial"/>
          <w:color w:val="000000"/>
        </w:rPr>
        <w:t>EMRPESA</w:t>
      </w:r>
      <w:r w:rsidRPr="005C4E33">
        <w:rPr>
          <w:rFonts w:ascii="Arial" w:hAnsi="Arial" w:cs="Arial"/>
          <w:color w:val="000000"/>
        </w:rPr>
        <w:t xml:space="preserve"> COMO ME OU EPP, NOS TERMOS DA LC Nº 123/2006, OU A OPÇÃO PELA NÃO UTILIZAÇÃO DO DIREITO DE TRATAMENTO DIFERENCIADO. </w:t>
      </w:r>
    </w:p>
    <w:p w14:paraId="6B88E43A" w14:textId="77777777" w:rsidR="008852E4" w:rsidRPr="005C4E33" w:rsidRDefault="008852E4" w:rsidP="005C4E33">
      <w:pPr>
        <w:pBdr>
          <w:top w:val="nil"/>
          <w:left w:val="nil"/>
          <w:bottom w:val="nil"/>
          <w:right w:val="nil"/>
          <w:between w:val="nil"/>
        </w:pBdr>
        <w:tabs>
          <w:tab w:val="left" w:pos="284"/>
        </w:tabs>
        <w:spacing w:after="0" w:line="240" w:lineRule="auto"/>
        <w:jc w:val="both"/>
        <w:rPr>
          <w:rFonts w:ascii="Arial" w:hAnsi="Arial" w:cs="Arial"/>
          <w:color w:val="000000"/>
        </w:rPr>
      </w:pPr>
    </w:p>
    <w:p w14:paraId="7DA8754F" w14:textId="77777777" w:rsidR="008852E4" w:rsidRPr="005C4E33" w:rsidRDefault="008852E4" w:rsidP="005C4E33">
      <w:pPr>
        <w:widowControl w:val="0"/>
        <w:spacing w:after="0" w:line="240" w:lineRule="auto"/>
        <w:jc w:val="right"/>
        <w:rPr>
          <w:rFonts w:ascii="Arial" w:hAnsi="Arial" w:cs="Arial"/>
        </w:rPr>
      </w:pPr>
      <w:r w:rsidRPr="005C4E33">
        <w:rPr>
          <w:rFonts w:ascii="Arial" w:hAnsi="Arial" w:cs="Arial"/>
        </w:rPr>
        <w:t>LOCAL E DATA</w:t>
      </w:r>
    </w:p>
    <w:p w14:paraId="42A95BCC" w14:textId="77777777" w:rsidR="008852E4" w:rsidRDefault="008852E4" w:rsidP="005C4E33">
      <w:pPr>
        <w:widowControl w:val="0"/>
        <w:spacing w:after="0" w:line="240" w:lineRule="auto"/>
        <w:jc w:val="center"/>
        <w:rPr>
          <w:rFonts w:ascii="Arial" w:hAnsi="Arial" w:cs="Arial"/>
        </w:rPr>
      </w:pPr>
      <w:r w:rsidRPr="005C4E33">
        <w:rPr>
          <w:rFonts w:ascii="Arial" w:hAnsi="Arial" w:cs="Arial"/>
        </w:rPr>
        <w:t>NOME E ASSINATURA DO REPRESENTANTE LEGAL</w:t>
      </w:r>
    </w:p>
    <w:p w14:paraId="036DD28C" w14:textId="77777777" w:rsidR="0062514C" w:rsidRPr="005C4E33" w:rsidRDefault="0062514C" w:rsidP="005C4E33">
      <w:pPr>
        <w:widowControl w:val="0"/>
        <w:spacing w:after="0" w:line="240" w:lineRule="auto"/>
        <w:jc w:val="center"/>
        <w:rPr>
          <w:rFonts w:ascii="Arial" w:hAnsi="Arial" w:cs="Arial"/>
        </w:rPr>
      </w:pPr>
    </w:p>
    <w:p w14:paraId="763383F0" w14:textId="77777777" w:rsidR="008852E4" w:rsidRPr="005C4E33" w:rsidRDefault="008852E4" w:rsidP="005C4E33">
      <w:pPr>
        <w:widowControl w:val="0"/>
        <w:spacing w:after="0" w:line="240" w:lineRule="auto"/>
        <w:jc w:val="center"/>
        <w:rPr>
          <w:rFonts w:ascii="Arial" w:hAnsi="Arial" w:cs="Arial"/>
        </w:rPr>
      </w:pPr>
      <w:r w:rsidRPr="005C4E33">
        <w:rPr>
          <w:rFonts w:ascii="Arial" w:hAnsi="Arial" w:cs="Arial"/>
        </w:rPr>
        <w:t>NOME E ASSINATURA DO CONTADOR</w:t>
      </w:r>
    </w:p>
    <w:p w14:paraId="31597E6E" w14:textId="77777777" w:rsidR="008852E4" w:rsidRPr="005C4E33" w:rsidRDefault="008852E4" w:rsidP="005C4E33">
      <w:pPr>
        <w:widowControl w:val="0"/>
        <w:spacing w:after="0" w:line="240" w:lineRule="auto"/>
        <w:jc w:val="center"/>
        <w:rPr>
          <w:rFonts w:ascii="Arial" w:hAnsi="Arial" w:cs="Arial"/>
        </w:rPr>
      </w:pPr>
      <w:r w:rsidRPr="005C4E33">
        <w:rPr>
          <w:rFonts w:ascii="Arial" w:hAnsi="Arial" w:cs="Arial"/>
        </w:rPr>
        <w:t>(NO CASO DE ME E EPP)</w:t>
      </w:r>
    </w:p>
    <w:p w14:paraId="51541FB2" w14:textId="77777777" w:rsidR="008852E4" w:rsidRPr="005C4E33" w:rsidRDefault="008852E4" w:rsidP="005C4E33">
      <w:pPr>
        <w:widowControl w:val="0"/>
        <w:spacing w:after="0" w:line="240" w:lineRule="auto"/>
        <w:jc w:val="center"/>
        <w:rPr>
          <w:rFonts w:ascii="Arial" w:hAnsi="Arial" w:cs="Arial"/>
        </w:rPr>
      </w:pPr>
      <w:r w:rsidRPr="005C4E33">
        <w:rPr>
          <w:rFonts w:ascii="Arial" w:hAnsi="Arial" w:cs="Arial"/>
        </w:rPr>
        <w:t>CPF: XXX.XXX.XXX-XX</w:t>
      </w:r>
    </w:p>
    <w:p w14:paraId="2350D26C" w14:textId="77777777" w:rsidR="00FE6B01" w:rsidRPr="005C4E33" w:rsidRDefault="00FE6B01" w:rsidP="005C4E33">
      <w:pPr>
        <w:widowControl w:val="0"/>
        <w:spacing w:after="0" w:line="240" w:lineRule="auto"/>
        <w:jc w:val="center"/>
        <w:rPr>
          <w:rFonts w:ascii="Arial" w:hAnsi="Arial" w:cs="Arial"/>
        </w:rPr>
      </w:pPr>
    </w:p>
    <w:sectPr w:rsidR="00FE6B01" w:rsidRPr="005C4E33" w:rsidSect="003F7844">
      <w:headerReference w:type="default" r:id="rId57"/>
      <w:footerReference w:type="default" r:id="rId58"/>
      <w:type w:val="continuous"/>
      <w:pgSz w:w="11906" w:h="16838"/>
      <w:pgMar w:top="1702" w:right="1133" w:bottom="567" w:left="1134"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19D838" w14:textId="77777777" w:rsidR="003F7844" w:rsidRDefault="003F7844" w:rsidP="00FE7E5D">
      <w:pPr>
        <w:spacing w:after="0" w:line="240" w:lineRule="auto"/>
      </w:pPr>
      <w:r>
        <w:separator/>
      </w:r>
    </w:p>
  </w:endnote>
  <w:endnote w:type="continuationSeparator" w:id="0">
    <w:p w14:paraId="4DE62892" w14:textId="77777777" w:rsidR="003F7844" w:rsidRDefault="003F7844" w:rsidP="00FE7E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Calibri"/>
    <w:charset w:val="00"/>
    <w:family w:val="swiss"/>
    <w:pitch w:val="variable"/>
    <w:sig w:usb0="800000AF" w:usb1="1000204A"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ArialMT">
    <w:altName w:val="Arial"/>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0FAF68" w14:textId="632F939D" w:rsidR="00DC2B04" w:rsidRDefault="00F41414" w:rsidP="00DC2B04">
    <w:pPr>
      <w:pStyle w:val="Rodap"/>
      <w:jc w:val="center"/>
      <w:rPr>
        <w:b/>
        <w:i/>
        <w:sz w:val="16"/>
        <w:szCs w:val="16"/>
        <w:lang w:val="pt-PT"/>
      </w:rPr>
    </w:pPr>
    <w:r>
      <w:rPr>
        <w:noProof/>
      </w:rPr>
      <mc:AlternateContent>
        <mc:Choice Requires="wps">
          <w:drawing>
            <wp:anchor distT="4294967293" distB="4294967293" distL="114300" distR="114300" simplePos="0" relativeHeight="251658240" behindDoc="0" locked="0" layoutInCell="1" allowOverlap="1" wp14:anchorId="3EB827DD" wp14:editId="15D9E4EA">
              <wp:simplePos x="0" y="0"/>
              <wp:positionH relativeFrom="column">
                <wp:posOffset>266700</wp:posOffset>
              </wp:positionH>
              <wp:positionV relativeFrom="paragraph">
                <wp:posOffset>79374</wp:posOffset>
              </wp:positionV>
              <wp:extent cx="5777865" cy="0"/>
              <wp:effectExtent l="0" t="19050" r="13335" b="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77865" cy="0"/>
                      </a:xfrm>
                      <a:prstGeom prst="line">
                        <a:avLst/>
                      </a:prstGeom>
                      <a:noFill/>
                      <a:ln w="31750" cmpd="dbl">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234C015" id="Line 3" o:spid="_x0000_s1026" style="position:absolute;z-index:25165824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21pt,6.25pt" to="475.95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" strokeweight="2.5pt">
              <v:stroke linestyle="thinThin"/>
            </v:line>
          </w:pict>
        </mc:Fallback>
      </mc:AlternateContent>
    </w:r>
  </w:p>
  <w:p w14:paraId="7BC8EEB0" w14:textId="77777777" w:rsidR="005A5DCC" w:rsidRPr="00DC2B04" w:rsidRDefault="005A5DCC" w:rsidP="00DC2B04">
    <w:pPr>
      <w:pStyle w:val="Rodap"/>
      <w:jc w:val="center"/>
      <w:rPr>
        <w:b/>
        <w:i/>
        <w:sz w:val="16"/>
        <w:lang w:val="pt-PT"/>
      </w:rPr>
    </w:pPr>
    <w:r w:rsidRPr="00392D8C">
      <w:rPr>
        <w:b/>
        <w:i/>
        <w:sz w:val="16"/>
        <w:szCs w:val="16"/>
        <w:lang w:val="pt-PT"/>
      </w:rPr>
      <w:t>Rua Martimiano Alves Dias 1211 – Centro – CEP 79.490-000 – São Gabriel do Oeste – MS</w:t>
    </w:r>
  </w:p>
  <w:p w14:paraId="6679C1D5" w14:textId="77777777" w:rsidR="00DC2B04" w:rsidRDefault="005A5DCC" w:rsidP="00DC2B04">
    <w:pPr>
      <w:pStyle w:val="Rodap"/>
      <w:ind w:right="-1"/>
      <w:jc w:val="center"/>
      <w:rPr>
        <w:b/>
        <w:i/>
        <w:iCs/>
        <w:sz w:val="16"/>
        <w:szCs w:val="16"/>
        <w:lang w:val="pt-PT"/>
      </w:rPr>
    </w:pPr>
    <w:r w:rsidRPr="00392D8C">
      <w:rPr>
        <w:b/>
        <w:i/>
        <w:sz w:val="16"/>
        <w:szCs w:val="16"/>
        <w:lang w:val="pt-PT"/>
      </w:rPr>
      <w:t xml:space="preserve">Fone/Fax: (0__67) </w:t>
    </w:r>
    <w:r>
      <w:rPr>
        <w:b/>
        <w:i/>
        <w:sz w:val="16"/>
        <w:szCs w:val="16"/>
        <w:lang w:val="pt-PT"/>
      </w:rPr>
      <w:t>3</w:t>
    </w:r>
    <w:r w:rsidRPr="00392D8C">
      <w:rPr>
        <w:b/>
        <w:i/>
        <w:sz w:val="16"/>
        <w:szCs w:val="16"/>
        <w:lang w:val="pt-PT"/>
      </w:rPr>
      <w:t xml:space="preserve">295-2111 </w:t>
    </w:r>
    <w:hyperlink r:id="rId1" w:history="1">
      <w:r w:rsidR="00DC2B04" w:rsidRPr="003C117F">
        <w:rPr>
          <w:rStyle w:val="Hyperlink"/>
          <w:b/>
          <w:i/>
          <w:iCs/>
          <w:sz w:val="16"/>
          <w:szCs w:val="16"/>
          <w:lang w:val="pt-PT"/>
        </w:rPr>
        <w:t>www.saogabriel.ms.gov.br</w:t>
      </w:r>
    </w:hyperlink>
  </w:p>
  <w:p w14:paraId="680DF7CC" w14:textId="77777777" w:rsidR="00DC2B04" w:rsidRPr="00DC2B04" w:rsidRDefault="005A5DCC" w:rsidP="00DC2B04">
    <w:pPr>
      <w:pStyle w:val="Rodap"/>
      <w:ind w:right="-1"/>
      <w:jc w:val="center"/>
      <w:rPr>
        <w:b/>
        <w:i/>
        <w:iCs/>
        <w:sz w:val="16"/>
        <w:szCs w:val="16"/>
        <w:lang w:val="pt-PT"/>
      </w:rPr>
    </w:pPr>
    <w:r w:rsidRPr="00392D8C">
      <w:rPr>
        <w:b/>
        <w:i/>
        <w:iCs/>
        <w:smallCaps/>
        <w:sz w:val="16"/>
        <w:szCs w:val="16"/>
        <w:lang w:val="pt-PT"/>
      </w:rPr>
      <w:t>“Doe sangue, doe órgãos, salve uma vida”</w:t>
    </w:r>
  </w:p>
  <w:p w14:paraId="7AE82AC4" w14:textId="77777777" w:rsidR="00752818" w:rsidRDefault="00752818" w:rsidP="00DC2B04">
    <w:pPr>
      <w:pStyle w:val="Rodap"/>
      <w:jc w:val="center"/>
    </w:pPr>
    <w:r>
      <w:fldChar w:fldCharType="begin"/>
    </w:r>
    <w:r>
      <w:instrText>PAGE   \* MERGEFORMAT</w:instrText>
    </w:r>
    <w:r>
      <w:fldChar w:fldCharType="separate"/>
    </w:r>
    <w:r w:rsidR="00141C01">
      <w:rPr>
        <w:noProof/>
      </w:rPr>
      <w:t>12</w:t>
    </w:r>
    <w:r>
      <w:fldChar w:fldCharType="end"/>
    </w:r>
  </w:p>
  <w:p w14:paraId="37BDA35B" w14:textId="77777777" w:rsidR="00752818" w:rsidRDefault="00752818">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013926" w14:textId="77777777" w:rsidR="003F7844" w:rsidRDefault="003F7844" w:rsidP="00FE7E5D">
      <w:pPr>
        <w:spacing w:after="0" w:line="240" w:lineRule="auto"/>
      </w:pPr>
      <w:r>
        <w:separator/>
      </w:r>
    </w:p>
  </w:footnote>
  <w:footnote w:type="continuationSeparator" w:id="0">
    <w:p w14:paraId="13BFD4EE" w14:textId="77777777" w:rsidR="003F7844" w:rsidRDefault="003F7844" w:rsidP="00FE7E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CB0D3E" w14:textId="128F2279" w:rsidR="0040271A" w:rsidRPr="00F2721A" w:rsidRDefault="00F41414" w:rsidP="00F2721A">
    <w:pPr>
      <w:pStyle w:val="Cabealho"/>
      <w:tabs>
        <w:tab w:val="clear" w:pos="4252"/>
        <w:tab w:val="clear" w:pos="8504"/>
        <w:tab w:val="left" w:pos="8222"/>
      </w:tabs>
      <w:jc w:val="right"/>
      <w:rPr>
        <w:rFonts w:ascii="Arial" w:hAnsi="Arial" w:cs="Arial"/>
        <w:b/>
        <w:bCs/>
        <w:sz w:val="18"/>
        <w:szCs w:val="18"/>
      </w:rPr>
    </w:pPr>
    <w:r w:rsidRPr="00C03EB3">
      <w:rPr>
        <w:rFonts w:ascii="Arial" w:hAnsi="Arial" w:cs="Arial"/>
        <w:noProof/>
        <w:sz w:val="18"/>
        <w:szCs w:val="18"/>
      </w:rPr>
      <w:drawing>
        <wp:anchor distT="0" distB="0" distL="114300" distR="114300" simplePos="0" relativeHeight="251657216" behindDoc="0" locked="0" layoutInCell="1" allowOverlap="1" wp14:anchorId="3FB931CC" wp14:editId="7F3300F2">
          <wp:simplePos x="0" y="0"/>
          <wp:positionH relativeFrom="column">
            <wp:posOffset>2548890</wp:posOffset>
          </wp:positionH>
          <wp:positionV relativeFrom="paragraph">
            <wp:posOffset>-201930</wp:posOffset>
          </wp:positionV>
          <wp:extent cx="657225" cy="622300"/>
          <wp:effectExtent l="0" t="0" r="0" b="0"/>
          <wp:wrapNone/>
          <wp:docPr id="777220002" name="Imagem 2" descr="Brasão PMSGO 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Brasão PMSGO I"/>
                  <pic:cNvPicPr>
                    <a:picLocks noChangeAspect="1" noChangeArrowheads="1"/>
                  </pic:cNvPicPr>
                </pic:nvPicPr>
                <pic:blipFill>
                  <a:blip r:embed="rId1">
                    <a:clrChange>
                      <a:clrFrom>
                        <a:srgbClr val="E9E9E9"/>
                      </a:clrFrom>
                      <a:clrTo>
                        <a:srgbClr val="E9E9E9">
                          <a:alpha val="0"/>
                        </a:srgbClr>
                      </a:clrTo>
                    </a:clrChange>
                    <a:extLst>
                      <a:ext uri="{28A0092B-C50C-407E-A947-70E740481C1C}">
                        <a14:useLocalDpi xmlns:a14="http://schemas.microsoft.com/office/drawing/2010/main" val="0"/>
                      </a:ext>
                    </a:extLst>
                  </a:blip>
                  <a:srcRect/>
                  <a:stretch>
                    <a:fillRect/>
                  </a:stretch>
                </pic:blipFill>
                <pic:spPr bwMode="auto">
                  <a:xfrm>
                    <a:off x="0" y="0"/>
                    <a:ext cx="657225" cy="622300"/>
                  </a:xfrm>
                  <a:prstGeom prst="rect">
                    <a:avLst/>
                  </a:prstGeom>
                  <a:noFill/>
                  <a:ln>
                    <a:noFill/>
                  </a:ln>
                </pic:spPr>
              </pic:pic>
            </a:graphicData>
          </a:graphic>
          <wp14:sizeRelH relativeFrom="page">
            <wp14:pctWidth>0</wp14:pctWidth>
          </wp14:sizeRelH>
          <wp14:sizeRelV relativeFrom="page">
            <wp14:pctHeight>0</wp14:pctHeight>
          </wp14:sizeRelV>
        </wp:anchor>
      </w:drawing>
    </w:r>
    <w:r w:rsidR="00B37862" w:rsidRPr="00C03EB3">
      <w:rPr>
        <w:rFonts w:ascii="Arial" w:hAnsi="Arial" w:cs="Arial"/>
        <w:sz w:val="18"/>
        <w:szCs w:val="18"/>
      </w:rPr>
      <w:tab/>
    </w:r>
  </w:p>
  <w:p w14:paraId="2AC7BCD8" w14:textId="77777777" w:rsidR="0040271A" w:rsidRPr="00C03EB3" w:rsidRDefault="0040271A" w:rsidP="0040271A">
    <w:pPr>
      <w:pStyle w:val="Cabealho"/>
      <w:rPr>
        <w:rFonts w:ascii="Arial" w:hAnsi="Arial" w:cs="Arial"/>
        <w:sz w:val="18"/>
        <w:szCs w:val="18"/>
      </w:rPr>
    </w:pPr>
  </w:p>
  <w:p w14:paraId="4BA48296" w14:textId="77777777" w:rsidR="00C03EB3" w:rsidRDefault="00C03EB3" w:rsidP="00C03EB3">
    <w:pPr>
      <w:pStyle w:val="Cabealho"/>
      <w:jc w:val="center"/>
      <w:rPr>
        <w:rFonts w:ascii="Arial" w:hAnsi="Arial" w:cs="Arial"/>
        <w:b/>
        <w:i/>
        <w:smallCaps/>
        <w:spacing w:val="22"/>
        <w:sz w:val="18"/>
        <w:szCs w:val="18"/>
      </w:rPr>
    </w:pPr>
  </w:p>
  <w:p w14:paraId="01327F5A" w14:textId="77777777" w:rsidR="0040271A" w:rsidRPr="00C03EB3" w:rsidRDefault="0040271A" w:rsidP="00C03EB3">
    <w:pPr>
      <w:pStyle w:val="Cabealho"/>
      <w:jc w:val="center"/>
      <w:rPr>
        <w:rFonts w:ascii="Arial" w:hAnsi="Arial" w:cs="Arial"/>
        <w:b/>
        <w:i/>
        <w:smallCaps/>
        <w:spacing w:val="22"/>
        <w:sz w:val="18"/>
        <w:szCs w:val="18"/>
      </w:rPr>
    </w:pPr>
    <w:r w:rsidRPr="00C03EB3">
      <w:rPr>
        <w:rFonts w:ascii="Arial" w:hAnsi="Arial" w:cs="Arial"/>
        <w:b/>
        <w:i/>
        <w:smallCaps/>
        <w:spacing w:val="22"/>
        <w:sz w:val="18"/>
        <w:szCs w:val="18"/>
      </w:rPr>
      <w:t>Prefeitura Municipal de São Gabriel do Oeste</w:t>
    </w:r>
  </w:p>
  <w:p w14:paraId="094C3E6B" w14:textId="77777777" w:rsidR="0040271A" w:rsidRPr="00C03EB3" w:rsidRDefault="0040271A" w:rsidP="00C03EB3">
    <w:pPr>
      <w:pStyle w:val="Cabealho"/>
      <w:jc w:val="center"/>
      <w:rPr>
        <w:rFonts w:ascii="Arial" w:hAnsi="Arial" w:cs="Arial"/>
        <w:b/>
        <w:i/>
        <w:smallCaps/>
        <w:spacing w:val="20"/>
        <w:sz w:val="18"/>
        <w:szCs w:val="18"/>
      </w:rPr>
    </w:pPr>
    <w:r w:rsidRPr="00C03EB3">
      <w:rPr>
        <w:rFonts w:ascii="Arial" w:hAnsi="Arial" w:cs="Arial"/>
        <w:b/>
        <w:i/>
        <w:smallCaps/>
        <w:spacing w:val="20"/>
        <w:sz w:val="18"/>
        <w:szCs w:val="18"/>
      </w:rPr>
      <w:t>Estado de Mato Grosso do Sul</w:t>
    </w:r>
  </w:p>
  <w:p w14:paraId="4D03547B" w14:textId="77777777" w:rsidR="00C03EB3" w:rsidRDefault="00C03EB3" w:rsidP="00736D0E">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D1474"/>
    <w:multiLevelType w:val="hybridMultilevel"/>
    <w:tmpl w:val="A50AF662"/>
    <w:lvl w:ilvl="0" w:tplc="A4D2B7D4">
      <w:start w:val="1"/>
      <w:numFmt w:val="lowerLetter"/>
      <w:lvlText w:val="%1)"/>
      <w:lvlJc w:val="left"/>
      <w:pPr>
        <w:ind w:left="720" w:hanging="360"/>
      </w:pPr>
      <w:rPr>
        <w:b/>
        <w:bCs/>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8332F41"/>
    <w:multiLevelType w:val="multilevel"/>
    <w:tmpl w:val="070C9D76"/>
    <w:lvl w:ilvl="0">
      <w:start w:val="1"/>
      <w:numFmt w:val="lowerLetter"/>
      <w:lvlText w:val="%1)"/>
      <w:lvlJc w:val="left"/>
      <w:pPr>
        <w:ind w:left="786" w:hanging="360"/>
      </w:pPr>
      <w:rPr>
        <w:b/>
      </w:rPr>
    </w:lvl>
    <w:lvl w:ilvl="1">
      <w:start w:val="1"/>
      <w:numFmt w:val="lowerLetter"/>
      <w:pStyle w:val="Nvel2-Red"/>
      <w:lvlText w:val="%2."/>
      <w:lvlJc w:val="left"/>
      <w:pPr>
        <w:ind w:left="1506" w:hanging="360"/>
      </w:pPr>
    </w:lvl>
    <w:lvl w:ilvl="2">
      <w:start w:val="1"/>
      <w:numFmt w:val="lowerRoman"/>
      <w:pStyle w:val="Nvel3-R"/>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 w15:restartNumberingAfterBreak="0">
    <w:nsid w:val="118728F6"/>
    <w:multiLevelType w:val="hybridMultilevel"/>
    <w:tmpl w:val="5492CF58"/>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3" w15:restartNumberingAfterBreak="0">
    <w:nsid w:val="11B62B65"/>
    <w:multiLevelType w:val="multilevel"/>
    <w:tmpl w:val="7CF419E8"/>
    <w:lvl w:ilvl="0">
      <w:start w:val="18"/>
      <w:numFmt w:val="decimal"/>
      <w:lvlText w:val="%1."/>
      <w:lvlJc w:val="left"/>
      <w:pPr>
        <w:ind w:left="480" w:hanging="480"/>
      </w:pPr>
      <w:rPr>
        <w:rFonts w:hint="default"/>
      </w:rPr>
    </w:lvl>
    <w:lvl w:ilvl="1">
      <w:start w:val="1"/>
      <w:numFmt w:val="decimal"/>
      <w:lvlText w:val="%1.%2."/>
      <w:lvlJc w:val="left"/>
      <w:pPr>
        <w:ind w:left="1440" w:hanging="72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16CF4AB7"/>
    <w:multiLevelType w:val="multilevel"/>
    <w:tmpl w:val="6FD250C4"/>
    <w:lvl w:ilvl="0">
      <w:start w:val="4"/>
      <w:numFmt w:val="decimal"/>
      <w:lvlText w:val="%1."/>
      <w:lvlJc w:val="left"/>
      <w:pPr>
        <w:ind w:left="360" w:hanging="360"/>
      </w:pPr>
      <w:rPr>
        <w:rFonts w:hint="default"/>
        <w:b/>
        <w:bCs/>
        <w:color w:val="000000"/>
      </w:rPr>
    </w:lvl>
    <w:lvl w:ilvl="1">
      <w:start w:val="4"/>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5" w15:restartNumberingAfterBreak="0">
    <w:nsid w:val="1D5C100D"/>
    <w:multiLevelType w:val="multilevel"/>
    <w:tmpl w:val="92CC2CC4"/>
    <w:lvl w:ilvl="0">
      <w:start w:val="1"/>
      <w:numFmt w:val="decimal"/>
      <w:pStyle w:val="Nivel1"/>
      <w:lvlText w:val="%1."/>
      <w:lvlJc w:val="left"/>
      <w:pPr>
        <w:ind w:left="360" w:hanging="360"/>
      </w:pPr>
      <w:rPr>
        <w:rFonts w:hint="default"/>
        <w:b/>
        <w:color w:val="auto"/>
      </w:rPr>
    </w:lvl>
    <w:lvl w:ilvl="1">
      <w:start w:val="4"/>
      <w:numFmt w:val="decimal"/>
      <w:lvlText w:val="%1.%2."/>
      <w:lvlJc w:val="left"/>
      <w:pPr>
        <w:ind w:left="432"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auto"/>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E764AF5"/>
    <w:multiLevelType w:val="multilevel"/>
    <w:tmpl w:val="97DA3068"/>
    <w:lvl w:ilvl="0">
      <w:start w:val="1"/>
      <w:numFmt w:val="lowerRoman"/>
      <w:lvlText w:val="%1."/>
      <w:lvlJc w:val="right"/>
      <w:pPr>
        <w:ind w:left="1287" w:hanging="360"/>
      </w:pPr>
    </w:lvl>
    <w:lvl w:ilvl="1">
      <w:start w:val="1"/>
      <w:numFmt w:val="decimal"/>
      <w:lvlText w:val="%2."/>
      <w:lvlJc w:val="left"/>
      <w:pPr>
        <w:ind w:left="2007" w:hanging="360"/>
      </w:pPr>
      <w:rPr>
        <w:color w:val="auto"/>
      </w:r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7" w15:restartNumberingAfterBreak="0">
    <w:nsid w:val="1ED87721"/>
    <w:multiLevelType w:val="multilevel"/>
    <w:tmpl w:val="98440DCC"/>
    <w:lvl w:ilvl="0">
      <w:start w:val="5"/>
      <w:numFmt w:val="decimal"/>
      <w:lvlText w:val="%1."/>
      <w:lvlJc w:val="left"/>
      <w:pPr>
        <w:ind w:left="510" w:hanging="510"/>
      </w:pPr>
      <w:rPr>
        <w:rFonts w:ascii="Arial" w:eastAsia="Calibri" w:hAnsi="Arial" w:cs="Arial" w:hint="default"/>
        <w:b/>
        <w:bCs/>
      </w:rPr>
    </w:lvl>
    <w:lvl w:ilvl="1">
      <w:start w:val="1"/>
      <w:numFmt w:val="decimal"/>
      <w:lvlText w:val="%1.%2."/>
      <w:lvlJc w:val="left"/>
      <w:pPr>
        <w:ind w:left="720" w:hanging="720"/>
      </w:pPr>
      <w:rPr>
        <w:rFonts w:ascii="Arial" w:eastAsia="Calibri" w:hAnsi="Arial" w:cs="Arial" w:hint="default"/>
        <w:b w:val="0"/>
        <w:bCs w:val="0"/>
        <w:lang w:val="pt-BR"/>
      </w:rPr>
    </w:lvl>
    <w:lvl w:ilvl="2">
      <w:start w:val="1"/>
      <w:numFmt w:val="decimal"/>
      <w:lvlText w:val="%1.%2.%3."/>
      <w:lvlJc w:val="left"/>
      <w:pPr>
        <w:ind w:left="720" w:hanging="720"/>
      </w:pPr>
      <w:rPr>
        <w:rFonts w:ascii="Arial" w:eastAsia="Calibri" w:hAnsi="Arial" w:cs="Arial" w:hint="default"/>
      </w:rPr>
    </w:lvl>
    <w:lvl w:ilvl="3">
      <w:start w:val="1"/>
      <w:numFmt w:val="decimal"/>
      <w:lvlText w:val="%1.%2.%3.%4."/>
      <w:lvlJc w:val="left"/>
      <w:pPr>
        <w:ind w:left="1080" w:hanging="1080"/>
      </w:pPr>
      <w:rPr>
        <w:rFonts w:ascii="Calibri" w:eastAsia="Calibri" w:hAnsi="Calibri" w:cs="Times New Roman" w:hint="default"/>
      </w:rPr>
    </w:lvl>
    <w:lvl w:ilvl="4">
      <w:start w:val="1"/>
      <w:numFmt w:val="decimal"/>
      <w:lvlText w:val="%1.%2.%3.%4.%5."/>
      <w:lvlJc w:val="left"/>
      <w:pPr>
        <w:ind w:left="1080" w:hanging="1080"/>
      </w:pPr>
      <w:rPr>
        <w:rFonts w:ascii="Calibri" w:eastAsia="Calibri" w:hAnsi="Calibri" w:cs="Times New Roman" w:hint="default"/>
      </w:rPr>
    </w:lvl>
    <w:lvl w:ilvl="5">
      <w:start w:val="1"/>
      <w:numFmt w:val="decimal"/>
      <w:lvlText w:val="%1.%2.%3.%4.%5.%6."/>
      <w:lvlJc w:val="left"/>
      <w:pPr>
        <w:ind w:left="1440" w:hanging="1440"/>
      </w:pPr>
      <w:rPr>
        <w:rFonts w:ascii="Calibri" w:eastAsia="Calibri" w:hAnsi="Calibri" w:cs="Times New Roman" w:hint="default"/>
      </w:rPr>
    </w:lvl>
    <w:lvl w:ilvl="6">
      <w:start w:val="1"/>
      <w:numFmt w:val="decimal"/>
      <w:lvlText w:val="%1.%2.%3.%4.%5.%6.%7."/>
      <w:lvlJc w:val="left"/>
      <w:pPr>
        <w:ind w:left="1440" w:hanging="1440"/>
      </w:pPr>
      <w:rPr>
        <w:rFonts w:ascii="Calibri" w:eastAsia="Calibri" w:hAnsi="Calibri" w:cs="Times New Roman" w:hint="default"/>
      </w:rPr>
    </w:lvl>
    <w:lvl w:ilvl="7">
      <w:start w:val="1"/>
      <w:numFmt w:val="decimal"/>
      <w:lvlText w:val="%1.%2.%3.%4.%5.%6.%7.%8."/>
      <w:lvlJc w:val="left"/>
      <w:pPr>
        <w:ind w:left="1800" w:hanging="1800"/>
      </w:pPr>
      <w:rPr>
        <w:rFonts w:ascii="Calibri" w:eastAsia="Calibri" w:hAnsi="Calibri" w:cs="Times New Roman" w:hint="default"/>
      </w:rPr>
    </w:lvl>
    <w:lvl w:ilvl="8">
      <w:start w:val="1"/>
      <w:numFmt w:val="decimal"/>
      <w:lvlText w:val="%1.%2.%3.%4.%5.%6.%7.%8.%9."/>
      <w:lvlJc w:val="left"/>
      <w:pPr>
        <w:ind w:left="1800" w:hanging="1800"/>
      </w:pPr>
      <w:rPr>
        <w:rFonts w:ascii="Calibri" w:eastAsia="Calibri" w:hAnsi="Calibri" w:cs="Times New Roman" w:hint="default"/>
      </w:rPr>
    </w:lvl>
  </w:abstractNum>
  <w:abstractNum w:abstractNumId="8" w15:restartNumberingAfterBreak="0">
    <w:nsid w:val="216E3090"/>
    <w:multiLevelType w:val="multilevel"/>
    <w:tmpl w:val="ABCAF332"/>
    <w:lvl w:ilvl="0">
      <w:start w:val="12"/>
      <w:numFmt w:val="decimal"/>
      <w:lvlText w:val="%1."/>
      <w:lvlJc w:val="left"/>
      <w:pPr>
        <w:ind w:left="480" w:hanging="48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4237CB9"/>
    <w:multiLevelType w:val="multilevel"/>
    <w:tmpl w:val="5C3ABB66"/>
    <w:lvl w:ilvl="0">
      <w:start w:val="8"/>
      <w:numFmt w:val="decimal"/>
      <w:lvlText w:val="%1."/>
      <w:lvlJc w:val="left"/>
      <w:pPr>
        <w:ind w:left="360" w:hanging="360"/>
      </w:pPr>
      <w:rPr>
        <w:rFonts w:eastAsia="Calibri" w:hint="default"/>
        <w:b/>
      </w:rPr>
    </w:lvl>
    <w:lvl w:ilvl="1">
      <w:start w:val="5"/>
      <w:numFmt w:val="decimal"/>
      <w:lvlText w:val="%1.%2."/>
      <w:lvlJc w:val="left"/>
      <w:pPr>
        <w:ind w:left="720" w:hanging="720"/>
      </w:pPr>
      <w:rPr>
        <w:rFonts w:eastAsia="Calibri" w:hint="default"/>
        <w:b w:val="0"/>
        <w:bCs/>
      </w:rPr>
    </w:lvl>
    <w:lvl w:ilvl="2">
      <w:start w:val="1"/>
      <w:numFmt w:val="decimal"/>
      <w:lvlText w:val="%1.%2.%3."/>
      <w:lvlJc w:val="left"/>
      <w:pPr>
        <w:ind w:left="720" w:hanging="720"/>
      </w:pPr>
      <w:rPr>
        <w:rFonts w:eastAsia="Calibri" w:hint="default"/>
        <w:b w:val="0"/>
        <w:bCs w:val="0"/>
      </w:rPr>
    </w:lvl>
    <w:lvl w:ilvl="3">
      <w:start w:val="1"/>
      <w:numFmt w:val="decimal"/>
      <w:lvlText w:val="%1.%2.%3.%4."/>
      <w:lvlJc w:val="left"/>
      <w:pPr>
        <w:ind w:left="1080" w:hanging="1080"/>
      </w:pPr>
      <w:rPr>
        <w:rFonts w:eastAsia="Calibri" w:hint="default"/>
        <w:b/>
      </w:rPr>
    </w:lvl>
    <w:lvl w:ilvl="4">
      <w:start w:val="1"/>
      <w:numFmt w:val="decimal"/>
      <w:lvlText w:val="%1.%2.%3.%4.%5."/>
      <w:lvlJc w:val="left"/>
      <w:pPr>
        <w:ind w:left="1080" w:hanging="1080"/>
      </w:pPr>
      <w:rPr>
        <w:rFonts w:eastAsia="Calibri" w:hint="default"/>
        <w:b/>
      </w:rPr>
    </w:lvl>
    <w:lvl w:ilvl="5">
      <w:start w:val="1"/>
      <w:numFmt w:val="decimal"/>
      <w:lvlText w:val="%1.%2.%3.%4.%5.%6."/>
      <w:lvlJc w:val="left"/>
      <w:pPr>
        <w:ind w:left="1440" w:hanging="1440"/>
      </w:pPr>
      <w:rPr>
        <w:rFonts w:eastAsia="Calibri" w:hint="default"/>
        <w:b/>
      </w:rPr>
    </w:lvl>
    <w:lvl w:ilvl="6">
      <w:start w:val="1"/>
      <w:numFmt w:val="decimal"/>
      <w:lvlText w:val="%1.%2.%3.%4.%5.%6.%7."/>
      <w:lvlJc w:val="left"/>
      <w:pPr>
        <w:ind w:left="1440" w:hanging="1440"/>
      </w:pPr>
      <w:rPr>
        <w:rFonts w:eastAsia="Calibri" w:hint="default"/>
        <w:b/>
      </w:rPr>
    </w:lvl>
    <w:lvl w:ilvl="7">
      <w:start w:val="1"/>
      <w:numFmt w:val="decimal"/>
      <w:lvlText w:val="%1.%2.%3.%4.%5.%6.%7.%8."/>
      <w:lvlJc w:val="left"/>
      <w:pPr>
        <w:ind w:left="1800" w:hanging="1800"/>
      </w:pPr>
      <w:rPr>
        <w:rFonts w:eastAsia="Calibri" w:hint="default"/>
        <w:b/>
      </w:rPr>
    </w:lvl>
    <w:lvl w:ilvl="8">
      <w:start w:val="1"/>
      <w:numFmt w:val="decimal"/>
      <w:lvlText w:val="%1.%2.%3.%4.%5.%6.%7.%8.%9."/>
      <w:lvlJc w:val="left"/>
      <w:pPr>
        <w:ind w:left="1800" w:hanging="1800"/>
      </w:pPr>
      <w:rPr>
        <w:rFonts w:eastAsia="Calibri" w:hint="default"/>
        <w:b/>
      </w:rPr>
    </w:lvl>
  </w:abstractNum>
  <w:abstractNum w:abstractNumId="10" w15:restartNumberingAfterBreak="0">
    <w:nsid w:val="26250897"/>
    <w:multiLevelType w:val="hybridMultilevel"/>
    <w:tmpl w:val="8FE838D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9E27943"/>
    <w:multiLevelType w:val="multilevel"/>
    <w:tmpl w:val="BF1884AA"/>
    <w:lvl w:ilvl="0">
      <w:start w:val="10"/>
      <w:numFmt w:val="decimal"/>
      <w:lvlText w:val="%1."/>
      <w:lvlJc w:val="left"/>
      <w:pPr>
        <w:ind w:left="480" w:hanging="480"/>
      </w:pPr>
      <w:rPr>
        <w:rFonts w:hint="default"/>
        <w:b/>
        <w:bCs/>
      </w:rPr>
    </w:lvl>
    <w:lvl w:ilvl="1">
      <w:start w:val="1"/>
      <w:numFmt w:val="decimal"/>
      <w:lvlText w:val="%1.%2."/>
      <w:lvlJc w:val="left"/>
      <w:pPr>
        <w:ind w:left="1260" w:hanging="720"/>
      </w:pPr>
      <w:rPr>
        <w:rFonts w:hint="default"/>
        <w:b w:val="0"/>
      </w:rPr>
    </w:lvl>
    <w:lvl w:ilvl="2">
      <w:start w:val="1"/>
      <w:numFmt w:val="decimal"/>
      <w:lvlText w:val="%1.%2.%3."/>
      <w:lvlJc w:val="left"/>
      <w:pPr>
        <w:ind w:left="1800" w:hanging="720"/>
      </w:pPr>
      <w:rPr>
        <w:rFonts w:hint="default"/>
        <w:b w:val="0"/>
      </w:rPr>
    </w:lvl>
    <w:lvl w:ilvl="3">
      <w:start w:val="1"/>
      <w:numFmt w:val="decimal"/>
      <w:lvlText w:val="%1.%2.%3.%4."/>
      <w:lvlJc w:val="left"/>
      <w:pPr>
        <w:ind w:left="2700" w:hanging="1080"/>
      </w:pPr>
      <w:rPr>
        <w:rFonts w:hint="default"/>
        <w:b w:val="0"/>
      </w:rPr>
    </w:lvl>
    <w:lvl w:ilvl="4">
      <w:start w:val="1"/>
      <w:numFmt w:val="decimal"/>
      <w:lvlText w:val="%1.%2.%3.%4.%5."/>
      <w:lvlJc w:val="left"/>
      <w:pPr>
        <w:ind w:left="3240" w:hanging="1080"/>
      </w:pPr>
      <w:rPr>
        <w:rFonts w:hint="default"/>
        <w:b w:val="0"/>
      </w:rPr>
    </w:lvl>
    <w:lvl w:ilvl="5">
      <w:start w:val="1"/>
      <w:numFmt w:val="decimal"/>
      <w:lvlText w:val="%1.%2.%3.%4.%5.%6."/>
      <w:lvlJc w:val="left"/>
      <w:pPr>
        <w:ind w:left="4140" w:hanging="1440"/>
      </w:pPr>
      <w:rPr>
        <w:rFonts w:hint="default"/>
        <w:b w:val="0"/>
      </w:rPr>
    </w:lvl>
    <w:lvl w:ilvl="6">
      <w:start w:val="1"/>
      <w:numFmt w:val="decimal"/>
      <w:lvlText w:val="%1.%2.%3.%4.%5.%6.%7."/>
      <w:lvlJc w:val="left"/>
      <w:pPr>
        <w:ind w:left="4680" w:hanging="1440"/>
      </w:pPr>
      <w:rPr>
        <w:rFonts w:hint="default"/>
        <w:b w:val="0"/>
      </w:rPr>
    </w:lvl>
    <w:lvl w:ilvl="7">
      <w:start w:val="1"/>
      <w:numFmt w:val="decimal"/>
      <w:lvlText w:val="%1.%2.%3.%4.%5.%6.%7.%8."/>
      <w:lvlJc w:val="left"/>
      <w:pPr>
        <w:ind w:left="5580" w:hanging="1800"/>
      </w:pPr>
      <w:rPr>
        <w:rFonts w:hint="default"/>
        <w:b w:val="0"/>
      </w:rPr>
    </w:lvl>
    <w:lvl w:ilvl="8">
      <w:start w:val="1"/>
      <w:numFmt w:val="decimal"/>
      <w:lvlText w:val="%1.%2.%3.%4.%5.%6.%7.%8.%9."/>
      <w:lvlJc w:val="left"/>
      <w:pPr>
        <w:ind w:left="6120" w:hanging="1800"/>
      </w:pPr>
      <w:rPr>
        <w:rFonts w:hint="default"/>
        <w:b w:val="0"/>
      </w:rPr>
    </w:lvl>
  </w:abstractNum>
  <w:abstractNum w:abstractNumId="12" w15:restartNumberingAfterBreak="0">
    <w:nsid w:val="2AD97E9C"/>
    <w:multiLevelType w:val="hybridMultilevel"/>
    <w:tmpl w:val="31F630AE"/>
    <w:lvl w:ilvl="0" w:tplc="0D3AD46E">
      <w:start w:val="1"/>
      <w:numFmt w:val="lowerLetter"/>
      <w:lvlText w:val="%1)"/>
      <w:lvlJc w:val="left"/>
      <w:pPr>
        <w:ind w:left="765" w:hanging="405"/>
      </w:pPr>
      <w:rPr>
        <w:b/>
        <w:bCs/>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3" w15:restartNumberingAfterBreak="0">
    <w:nsid w:val="2C1A14B7"/>
    <w:multiLevelType w:val="multilevel"/>
    <w:tmpl w:val="210E5824"/>
    <w:lvl w:ilvl="0">
      <w:start w:val="9"/>
      <w:numFmt w:val="decimal"/>
      <w:lvlText w:val="%1."/>
      <w:lvlJc w:val="left"/>
      <w:pPr>
        <w:ind w:left="540" w:hanging="540"/>
      </w:pPr>
      <w:rPr>
        <w:rFonts w:hint="default"/>
      </w:rPr>
    </w:lvl>
    <w:lvl w:ilvl="1">
      <w:start w:val="4"/>
      <w:numFmt w:val="decimal"/>
      <w:lvlText w:val="%1.%2."/>
      <w:lvlJc w:val="left"/>
      <w:pPr>
        <w:ind w:left="1020" w:hanging="720"/>
      </w:pPr>
      <w:rPr>
        <w:rFonts w:hint="default"/>
      </w:rPr>
    </w:lvl>
    <w:lvl w:ilvl="2">
      <w:start w:val="1"/>
      <w:numFmt w:val="decimal"/>
      <w:lvlText w:val="%1.%2.%3."/>
      <w:lvlJc w:val="left"/>
      <w:pPr>
        <w:ind w:left="1320" w:hanging="720"/>
      </w:pPr>
      <w:rPr>
        <w:rFonts w:hint="default"/>
        <w:b w:val="0"/>
        <w:bCs/>
      </w:rPr>
    </w:lvl>
    <w:lvl w:ilvl="3">
      <w:start w:val="1"/>
      <w:numFmt w:val="decimal"/>
      <w:lvlText w:val="%1.%2.%3.%4."/>
      <w:lvlJc w:val="left"/>
      <w:pPr>
        <w:ind w:left="1980" w:hanging="108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200" w:hanging="1800"/>
      </w:pPr>
      <w:rPr>
        <w:rFonts w:hint="default"/>
      </w:rPr>
    </w:lvl>
  </w:abstractNum>
  <w:abstractNum w:abstractNumId="14" w15:restartNumberingAfterBreak="0">
    <w:nsid w:val="2F52103F"/>
    <w:multiLevelType w:val="multilevel"/>
    <w:tmpl w:val="5BF68704"/>
    <w:lvl w:ilvl="0">
      <w:start w:val="1"/>
      <w:numFmt w:val="decimal"/>
      <w:lvlText w:val="%1."/>
      <w:lvlJc w:val="left"/>
      <w:pPr>
        <w:ind w:left="720" w:hanging="360"/>
      </w:pPr>
      <w:rPr>
        <w:rFonts w:hint="default"/>
        <w:b/>
        <w:bCs/>
      </w:rPr>
    </w:lvl>
    <w:lvl w:ilvl="1">
      <w:start w:val="1"/>
      <w:numFmt w:val="decimal"/>
      <w:isLgl/>
      <w:lvlText w:val="%1.%2."/>
      <w:lvlJc w:val="left"/>
      <w:pPr>
        <w:ind w:left="1004" w:hanging="720"/>
      </w:pPr>
      <w:rPr>
        <w:rFonts w:hint="default"/>
        <w:b w:val="0"/>
        <w:bCs w:val="0"/>
        <w:color w:val="auto"/>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75A3C17"/>
    <w:multiLevelType w:val="multilevel"/>
    <w:tmpl w:val="07D26A92"/>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B2825D1"/>
    <w:multiLevelType w:val="hybridMultilevel"/>
    <w:tmpl w:val="33DCCFE0"/>
    <w:lvl w:ilvl="0" w:tplc="5FDE588A">
      <w:start w:val="1"/>
      <w:numFmt w:val="lowerLetter"/>
      <w:lvlText w:val="%1)"/>
      <w:lvlJc w:val="left"/>
      <w:pPr>
        <w:ind w:left="720" w:hanging="360"/>
      </w:pPr>
      <w:rPr>
        <w:rFonts w:eastAsia="Times New Roman" w:hint="default"/>
        <w:sz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422973BC"/>
    <w:multiLevelType w:val="multilevel"/>
    <w:tmpl w:val="88B03C16"/>
    <w:lvl w:ilvl="0">
      <w:start w:val="12"/>
      <w:numFmt w:val="decimal"/>
      <w:lvlText w:val="%1."/>
      <w:lvlJc w:val="left"/>
      <w:pPr>
        <w:ind w:left="700" w:hanging="7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38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C940191"/>
    <w:multiLevelType w:val="multilevel"/>
    <w:tmpl w:val="DAC096FA"/>
    <w:lvl w:ilvl="0">
      <w:start w:val="9"/>
      <w:numFmt w:val="decimal"/>
      <w:lvlText w:val="%1."/>
      <w:lvlJc w:val="left"/>
      <w:pPr>
        <w:ind w:left="600" w:hanging="600"/>
      </w:pPr>
      <w:rPr>
        <w:rFonts w:eastAsia="Calibri" w:hint="default"/>
        <w:b/>
        <w:bCs/>
      </w:rPr>
    </w:lvl>
    <w:lvl w:ilvl="1">
      <w:start w:val="1"/>
      <w:numFmt w:val="decimal"/>
      <w:lvlText w:val="%1.%2."/>
      <w:lvlJc w:val="left"/>
      <w:pPr>
        <w:ind w:left="720" w:hanging="720"/>
      </w:pPr>
      <w:rPr>
        <w:rFonts w:eastAsia="Calibri" w:hint="default"/>
        <w:b/>
        <w:bCs/>
      </w:rPr>
    </w:lvl>
    <w:lvl w:ilvl="2">
      <w:start w:val="1"/>
      <w:numFmt w:val="lowerLetter"/>
      <w:lvlText w:val="%3)"/>
      <w:lvlJc w:val="left"/>
      <w:pPr>
        <w:ind w:left="720" w:hanging="720"/>
      </w:pPr>
      <w:rPr>
        <w:rFonts w:ascii="Century Gothic" w:eastAsia="Times New Roman" w:hAnsi="Century Gothic" w:cs="Arial"/>
        <w:b/>
        <w:bCs/>
      </w:rPr>
    </w:lvl>
    <w:lvl w:ilvl="3">
      <w:start w:val="1"/>
      <w:numFmt w:val="decimal"/>
      <w:lvlText w:val="%1.%2.%3.%4."/>
      <w:lvlJc w:val="left"/>
      <w:pPr>
        <w:ind w:left="1080" w:hanging="1080"/>
      </w:pPr>
      <w:rPr>
        <w:rFonts w:eastAsia="Calibri" w:hint="default"/>
        <w:b/>
        <w:bCs/>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2160" w:hanging="2160"/>
      </w:pPr>
      <w:rPr>
        <w:rFonts w:eastAsia="Calibri" w:hint="default"/>
      </w:rPr>
    </w:lvl>
  </w:abstractNum>
  <w:abstractNum w:abstractNumId="19" w15:restartNumberingAfterBreak="0">
    <w:nsid w:val="531A4733"/>
    <w:multiLevelType w:val="hybridMultilevel"/>
    <w:tmpl w:val="00CCE17E"/>
    <w:lvl w:ilvl="0" w:tplc="C436D056">
      <w:start w:val="1"/>
      <w:numFmt w:val="lowerLetter"/>
      <w:lvlText w:val="%1)"/>
      <w:lvlJc w:val="left"/>
      <w:pPr>
        <w:ind w:left="720" w:hanging="360"/>
      </w:pPr>
      <w:rPr>
        <w:rFonts w:hint="default"/>
        <w:color w:val="000000"/>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56055657"/>
    <w:multiLevelType w:val="multilevel"/>
    <w:tmpl w:val="7C821846"/>
    <w:lvl w:ilvl="0">
      <w:start w:val="14"/>
      <w:numFmt w:val="decimal"/>
      <w:lvlText w:val="%1."/>
      <w:lvlJc w:val="left"/>
      <w:pPr>
        <w:ind w:left="480" w:hanging="480"/>
      </w:pPr>
      <w:rPr>
        <w:rFonts w:hint="default"/>
        <w:color w:val="000000"/>
      </w:rPr>
    </w:lvl>
    <w:lvl w:ilvl="1">
      <w:start w:val="1"/>
      <w:numFmt w:val="decimal"/>
      <w:lvlText w:val="%1.%2."/>
      <w:lvlJc w:val="left"/>
      <w:pPr>
        <w:ind w:left="720" w:hanging="720"/>
      </w:pPr>
      <w:rPr>
        <w:rFonts w:hint="default"/>
        <w:b/>
        <w:bCs/>
        <w:color w:val="000000"/>
      </w:rPr>
    </w:lvl>
    <w:lvl w:ilvl="2">
      <w:start w:val="1"/>
      <w:numFmt w:val="decimal"/>
      <w:lvlText w:val="%1.%2.%3."/>
      <w:lvlJc w:val="left"/>
      <w:pPr>
        <w:ind w:left="720" w:hanging="720"/>
      </w:pPr>
      <w:rPr>
        <w:rFonts w:hint="default"/>
        <w:b/>
        <w:bCs/>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21" w15:restartNumberingAfterBreak="0">
    <w:nsid w:val="566B0312"/>
    <w:multiLevelType w:val="multilevel"/>
    <w:tmpl w:val="EA06A0E6"/>
    <w:lvl w:ilvl="0">
      <w:start w:val="8"/>
      <w:numFmt w:val="decimal"/>
      <w:lvlText w:val="%1."/>
      <w:lvlJc w:val="left"/>
      <w:pPr>
        <w:ind w:left="540" w:hanging="540"/>
      </w:pPr>
      <w:rPr>
        <w:rFonts w:hint="default"/>
        <w:b w:val="0"/>
        <w:u w:val="none"/>
      </w:rPr>
    </w:lvl>
    <w:lvl w:ilvl="1">
      <w:start w:val="4"/>
      <w:numFmt w:val="decimal"/>
      <w:lvlText w:val="%1.%2."/>
      <w:lvlJc w:val="left"/>
      <w:pPr>
        <w:ind w:left="990" w:hanging="720"/>
      </w:pPr>
      <w:rPr>
        <w:rFonts w:hint="default"/>
        <w:b w:val="0"/>
        <w:u w:val="none"/>
      </w:rPr>
    </w:lvl>
    <w:lvl w:ilvl="2">
      <w:start w:val="1"/>
      <w:numFmt w:val="decimal"/>
      <w:lvlText w:val="%1.%2.%3."/>
      <w:lvlJc w:val="left"/>
      <w:pPr>
        <w:ind w:left="1260" w:hanging="720"/>
      </w:pPr>
      <w:rPr>
        <w:rFonts w:hint="default"/>
        <w:b w:val="0"/>
        <w:u w:val="none"/>
      </w:rPr>
    </w:lvl>
    <w:lvl w:ilvl="3">
      <w:start w:val="1"/>
      <w:numFmt w:val="decimal"/>
      <w:lvlText w:val="%1.%2.%3.%4."/>
      <w:lvlJc w:val="left"/>
      <w:pPr>
        <w:ind w:left="1890" w:hanging="1080"/>
      </w:pPr>
      <w:rPr>
        <w:rFonts w:hint="default"/>
        <w:b w:val="0"/>
        <w:u w:val="none"/>
      </w:rPr>
    </w:lvl>
    <w:lvl w:ilvl="4">
      <w:start w:val="1"/>
      <w:numFmt w:val="decimal"/>
      <w:lvlText w:val="%1.%2.%3.%4.%5."/>
      <w:lvlJc w:val="left"/>
      <w:pPr>
        <w:ind w:left="2160" w:hanging="1080"/>
      </w:pPr>
      <w:rPr>
        <w:rFonts w:hint="default"/>
        <w:b w:val="0"/>
        <w:u w:val="none"/>
      </w:rPr>
    </w:lvl>
    <w:lvl w:ilvl="5">
      <w:start w:val="1"/>
      <w:numFmt w:val="decimal"/>
      <w:lvlText w:val="%1.%2.%3.%4.%5.%6."/>
      <w:lvlJc w:val="left"/>
      <w:pPr>
        <w:ind w:left="2790" w:hanging="1440"/>
      </w:pPr>
      <w:rPr>
        <w:rFonts w:hint="default"/>
        <w:b w:val="0"/>
        <w:u w:val="none"/>
      </w:rPr>
    </w:lvl>
    <w:lvl w:ilvl="6">
      <w:start w:val="1"/>
      <w:numFmt w:val="decimal"/>
      <w:lvlText w:val="%1.%2.%3.%4.%5.%6.%7."/>
      <w:lvlJc w:val="left"/>
      <w:pPr>
        <w:ind w:left="3060" w:hanging="1440"/>
      </w:pPr>
      <w:rPr>
        <w:rFonts w:hint="default"/>
        <w:b w:val="0"/>
        <w:u w:val="none"/>
      </w:rPr>
    </w:lvl>
    <w:lvl w:ilvl="7">
      <w:start w:val="1"/>
      <w:numFmt w:val="decimal"/>
      <w:lvlText w:val="%1.%2.%3.%4.%5.%6.%7.%8."/>
      <w:lvlJc w:val="left"/>
      <w:pPr>
        <w:ind w:left="3690" w:hanging="1800"/>
      </w:pPr>
      <w:rPr>
        <w:rFonts w:hint="default"/>
        <w:b w:val="0"/>
        <w:u w:val="none"/>
      </w:rPr>
    </w:lvl>
    <w:lvl w:ilvl="8">
      <w:start w:val="1"/>
      <w:numFmt w:val="decimal"/>
      <w:lvlText w:val="%1.%2.%3.%4.%5.%6.%7.%8.%9."/>
      <w:lvlJc w:val="left"/>
      <w:pPr>
        <w:ind w:left="3960" w:hanging="1800"/>
      </w:pPr>
      <w:rPr>
        <w:rFonts w:hint="default"/>
        <w:b w:val="0"/>
        <w:u w:val="none"/>
      </w:rPr>
    </w:lvl>
  </w:abstractNum>
  <w:abstractNum w:abstractNumId="22" w15:restartNumberingAfterBreak="0">
    <w:nsid w:val="596F4C6C"/>
    <w:multiLevelType w:val="multilevel"/>
    <w:tmpl w:val="2428939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60863008"/>
    <w:multiLevelType w:val="multilevel"/>
    <w:tmpl w:val="DA3E38C4"/>
    <w:lvl w:ilvl="0">
      <w:start w:val="12"/>
      <w:numFmt w:val="decimal"/>
      <w:lvlText w:val="%1."/>
      <w:lvlJc w:val="left"/>
      <w:pPr>
        <w:ind w:left="510" w:hanging="510"/>
      </w:pPr>
      <w:rPr>
        <w:rFonts w:hint="default"/>
      </w:rPr>
    </w:lvl>
    <w:lvl w:ilvl="1">
      <w:start w:val="5"/>
      <w:numFmt w:val="decimal"/>
      <w:lvlText w:val="%1.%2."/>
      <w:lvlJc w:val="left"/>
      <w:pPr>
        <w:ind w:left="720" w:hanging="720"/>
      </w:pPr>
      <w:rPr>
        <w:rFonts w:hint="default"/>
      </w:rPr>
    </w:lvl>
    <w:lvl w:ilvl="2">
      <w:start w:val="1"/>
      <w:numFmt w:val="low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1DD361E"/>
    <w:multiLevelType w:val="multilevel"/>
    <w:tmpl w:val="81646F64"/>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426" w:firstLine="0"/>
      </w:pPr>
      <w:rPr>
        <w:rFonts w:ascii="Arial" w:hAnsi="Arial" w:cs="Arial" w:hint="default"/>
        <w:b w:val="0"/>
        <w:i w:val="0"/>
        <w:color w:val="auto"/>
        <w:sz w:val="20"/>
        <w:szCs w:val="20"/>
      </w:rPr>
    </w:lvl>
    <w:lvl w:ilvl="2">
      <w:start w:val="1"/>
      <w:numFmt w:val="decimal"/>
      <w:suff w:val="space"/>
      <w:lvlText w:val="%1.%2.%3."/>
      <w:lvlJc w:val="left"/>
      <w:pPr>
        <w:ind w:left="1135" w:firstLine="0"/>
      </w:pPr>
      <w:rPr>
        <w:rFonts w:hint="default"/>
        <w:b w:val="0"/>
        <w:i w:val="0"/>
        <w:color w:val="auto"/>
        <w:sz w:val="20"/>
        <w:szCs w:val="20"/>
      </w:rPr>
    </w:lvl>
    <w:lvl w:ilvl="3">
      <w:start w:val="1"/>
      <w:numFmt w:val="decimal"/>
      <w:suff w:val="space"/>
      <w:lvlText w:val="%1.%2.%3.%4."/>
      <w:lvlJc w:val="left"/>
      <w:pPr>
        <w:ind w:left="1985" w:firstLine="0"/>
      </w:pPr>
      <w:rPr>
        <w:rFonts w:hint="default"/>
        <w:b w:val="0"/>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62CD1AE0"/>
    <w:multiLevelType w:val="multilevel"/>
    <w:tmpl w:val="84F634B0"/>
    <w:lvl w:ilvl="0">
      <w:start w:val="9"/>
      <w:numFmt w:val="decimal"/>
      <w:lvlText w:val="%1."/>
      <w:lvlJc w:val="left"/>
      <w:pPr>
        <w:ind w:left="600" w:hanging="600"/>
      </w:pPr>
      <w:rPr>
        <w:rFonts w:eastAsia="Calibri" w:hint="default"/>
        <w:b/>
        <w:bCs/>
      </w:rPr>
    </w:lvl>
    <w:lvl w:ilvl="1">
      <w:start w:val="1"/>
      <w:numFmt w:val="decimal"/>
      <w:lvlText w:val="%1.%2."/>
      <w:lvlJc w:val="left"/>
      <w:pPr>
        <w:ind w:left="720" w:hanging="720"/>
      </w:pPr>
      <w:rPr>
        <w:rFonts w:eastAsia="Calibri" w:hint="default"/>
        <w:b w:val="0"/>
        <w:bCs w:val="0"/>
      </w:rPr>
    </w:lvl>
    <w:lvl w:ilvl="2">
      <w:start w:val="1"/>
      <w:numFmt w:val="lowerLetter"/>
      <w:lvlText w:val="%3)"/>
      <w:lvlJc w:val="left"/>
      <w:pPr>
        <w:ind w:left="720" w:hanging="720"/>
      </w:pPr>
      <w:rPr>
        <w:rFonts w:ascii="Arial" w:eastAsia="Times New Roman" w:hAnsi="Arial" w:cs="Arial" w:hint="default"/>
        <w:b w:val="0"/>
        <w:bCs w:val="0"/>
      </w:rPr>
    </w:lvl>
    <w:lvl w:ilvl="3">
      <w:start w:val="1"/>
      <w:numFmt w:val="decimal"/>
      <w:lvlText w:val="%1.%2.%3.%4."/>
      <w:lvlJc w:val="left"/>
      <w:pPr>
        <w:ind w:left="1080" w:hanging="1080"/>
      </w:pPr>
      <w:rPr>
        <w:rFonts w:eastAsia="Calibri" w:hint="default"/>
        <w:b/>
        <w:bCs/>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2160" w:hanging="2160"/>
      </w:pPr>
      <w:rPr>
        <w:rFonts w:eastAsia="Calibri" w:hint="default"/>
      </w:rPr>
    </w:lvl>
  </w:abstractNum>
  <w:abstractNum w:abstractNumId="26" w15:restartNumberingAfterBreak="0">
    <w:nsid w:val="63D47E08"/>
    <w:multiLevelType w:val="multilevel"/>
    <w:tmpl w:val="8E7254D2"/>
    <w:lvl w:ilvl="0">
      <w:start w:val="13"/>
      <w:numFmt w:val="decimal"/>
      <w:lvlText w:val="%1."/>
      <w:lvlJc w:val="left"/>
      <w:pPr>
        <w:ind w:left="480" w:hanging="48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27" w15:restartNumberingAfterBreak="0">
    <w:nsid w:val="64F73345"/>
    <w:multiLevelType w:val="hybridMultilevel"/>
    <w:tmpl w:val="21983F94"/>
    <w:lvl w:ilvl="0" w:tplc="04160017">
      <w:start w:val="1"/>
      <w:numFmt w:val="lowerLetter"/>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65984359"/>
    <w:multiLevelType w:val="multilevel"/>
    <w:tmpl w:val="F1E8F3B6"/>
    <w:lvl w:ilvl="0">
      <w:start w:val="3"/>
      <w:numFmt w:val="decimal"/>
      <w:lvlText w:val="%1."/>
      <w:lvlJc w:val="left"/>
      <w:pPr>
        <w:ind w:left="360" w:hanging="360"/>
      </w:pPr>
      <w:rPr>
        <w:rFonts w:hint="default"/>
      </w:rPr>
    </w:lvl>
    <w:lvl w:ilvl="1">
      <w:start w:val="1"/>
      <w:numFmt w:val="decimal"/>
      <w:lvlText w:val="%1.%2."/>
      <w:lvlJc w:val="left"/>
      <w:pPr>
        <w:ind w:left="1440" w:hanging="720"/>
      </w:pPr>
      <w:rPr>
        <w:rFonts w:hint="default"/>
        <w:b/>
        <w:bCs/>
      </w:rPr>
    </w:lvl>
    <w:lvl w:ilvl="2">
      <w:start w:val="1"/>
      <w:numFmt w:val="decimal"/>
      <w:lvlText w:val="%1.%2.%3."/>
      <w:lvlJc w:val="left"/>
      <w:pPr>
        <w:ind w:left="2160" w:hanging="720"/>
      </w:pPr>
      <w:rPr>
        <w:rFonts w:hint="default"/>
        <w:b/>
        <w:bCs/>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66760A73"/>
    <w:multiLevelType w:val="hybridMultilevel"/>
    <w:tmpl w:val="2848A79A"/>
    <w:lvl w:ilvl="0" w:tplc="0D3AD46E">
      <w:start w:val="1"/>
      <w:numFmt w:val="lowerLetter"/>
      <w:lvlText w:val="%1)"/>
      <w:lvlJc w:val="left"/>
      <w:pPr>
        <w:ind w:left="1287" w:hanging="360"/>
      </w:pPr>
      <w:rPr>
        <w:rFonts w:hint="default"/>
        <w:b/>
        <w:bCs/>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30" w15:restartNumberingAfterBreak="0">
    <w:nsid w:val="66B630E0"/>
    <w:multiLevelType w:val="multilevel"/>
    <w:tmpl w:val="C71AB9B6"/>
    <w:lvl w:ilvl="0">
      <w:start w:val="12"/>
      <w:numFmt w:val="decimal"/>
      <w:lvlText w:val="%1."/>
      <w:lvlJc w:val="left"/>
      <w:pPr>
        <w:ind w:left="480" w:hanging="480"/>
      </w:pPr>
      <w:rPr>
        <w:rFonts w:hint="default"/>
        <w:color w:val="000000"/>
      </w:rPr>
    </w:lvl>
    <w:lvl w:ilvl="1">
      <w:start w:val="1"/>
      <w:numFmt w:val="decimal"/>
      <w:lvlText w:val="%1.%2."/>
      <w:lvlJc w:val="left"/>
      <w:pPr>
        <w:ind w:left="720" w:hanging="720"/>
      </w:pPr>
      <w:rPr>
        <w:rFonts w:hint="default"/>
        <w:b/>
        <w:bCs/>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1" w15:restartNumberingAfterBreak="0">
    <w:nsid w:val="691A5C53"/>
    <w:multiLevelType w:val="multilevel"/>
    <w:tmpl w:val="71541AA0"/>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9900FC3"/>
    <w:multiLevelType w:val="multilevel"/>
    <w:tmpl w:val="D8F499C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19E1B64"/>
    <w:multiLevelType w:val="multilevel"/>
    <w:tmpl w:val="F95ABAB2"/>
    <w:lvl w:ilvl="0">
      <w:start w:val="8"/>
      <w:numFmt w:val="decimal"/>
      <w:lvlText w:val="%1."/>
      <w:lvlJc w:val="left"/>
      <w:pPr>
        <w:ind w:left="540" w:hanging="540"/>
      </w:pPr>
      <w:rPr>
        <w:rFonts w:hint="default"/>
      </w:rPr>
    </w:lvl>
    <w:lvl w:ilvl="1">
      <w:start w:val="2"/>
      <w:numFmt w:val="decimal"/>
      <w:lvlText w:val="%1.%2."/>
      <w:lvlJc w:val="left"/>
      <w:pPr>
        <w:ind w:left="720" w:hanging="720"/>
      </w:pPr>
      <w:rPr>
        <w:rFonts w:hint="default"/>
        <w:b w:val="0"/>
        <w:bCs w:val="0"/>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5F21C10"/>
    <w:multiLevelType w:val="multilevel"/>
    <w:tmpl w:val="BC64CDEE"/>
    <w:lvl w:ilvl="0">
      <w:start w:val="15"/>
      <w:numFmt w:val="decimal"/>
      <w:lvlText w:val="%1."/>
      <w:lvlJc w:val="left"/>
      <w:pPr>
        <w:ind w:left="480" w:hanging="48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6A61BBF"/>
    <w:multiLevelType w:val="multilevel"/>
    <w:tmpl w:val="6AD02FDC"/>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36" w15:restartNumberingAfterBreak="0">
    <w:nsid w:val="7C3F5E1B"/>
    <w:multiLevelType w:val="multilevel"/>
    <w:tmpl w:val="BE60E098"/>
    <w:lvl w:ilvl="0">
      <w:start w:val="9"/>
      <w:numFmt w:val="decimal"/>
      <w:lvlText w:val="%1."/>
      <w:lvlJc w:val="left"/>
      <w:pPr>
        <w:ind w:left="600" w:hanging="600"/>
      </w:pPr>
      <w:rPr>
        <w:rFonts w:eastAsia="Calibri" w:hint="default"/>
        <w:b/>
        <w:bCs/>
      </w:rPr>
    </w:lvl>
    <w:lvl w:ilvl="1">
      <w:start w:val="1"/>
      <w:numFmt w:val="decimal"/>
      <w:lvlText w:val="%1.%2."/>
      <w:lvlJc w:val="left"/>
      <w:pPr>
        <w:ind w:left="720" w:hanging="720"/>
      </w:pPr>
      <w:rPr>
        <w:rFonts w:eastAsia="Calibri" w:hint="default"/>
        <w:b/>
        <w:bCs/>
      </w:rPr>
    </w:lvl>
    <w:lvl w:ilvl="2">
      <w:start w:val="1"/>
      <w:numFmt w:val="lowerLetter"/>
      <w:lvlText w:val="%3)"/>
      <w:lvlJc w:val="left"/>
      <w:pPr>
        <w:ind w:left="720" w:hanging="720"/>
      </w:pPr>
      <w:rPr>
        <w:rFonts w:ascii="Arial" w:eastAsia="Times New Roman" w:hAnsi="Arial" w:cs="Arial" w:hint="default"/>
        <w:b w:val="0"/>
        <w:bCs w:val="0"/>
      </w:rPr>
    </w:lvl>
    <w:lvl w:ilvl="3">
      <w:start w:val="1"/>
      <w:numFmt w:val="decimal"/>
      <w:lvlText w:val="%1.%2.%3.%4."/>
      <w:lvlJc w:val="left"/>
      <w:pPr>
        <w:ind w:left="1080" w:hanging="1080"/>
      </w:pPr>
      <w:rPr>
        <w:rFonts w:eastAsia="Calibri" w:hint="default"/>
        <w:b/>
        <w:bCs/>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2160" w:hanging="2160"/>
      </w:pPr>
      <w:rPr>
        <w:rFonts w:eastAsia="Calibri" w:hint="default"/>
      </w:rPr>
    </w:lvl>
  </w:abstractNum>
  <w:num w:numId="1" w16cid:durableId="1304964772">
    <w:abstractNumId w:val="5"/>
  </w:num>
  <w:num w:numId="2" w16cid:durableId="321349033">
    <w:abstractNumId w:val="29"/>
  </w:num>
  <w:num w:numId="3" w16cid:durableId="1569270350">
    <w:abstractNumId w:val="24"/>
  </w:num>
  <w:num w:numId="4" w16cid:durableId="855924218">
    <w:abstractNumId w:val="22"/>
  </w:num>
  <w:num w:numId="5" w16cid:durableId="132600932">
    <w:abstractNumId w:val="14"/>
  </w:num>
  <w:num w:numId="6" w16cid:durableId="1086732957">
    <w:abstractNumId w:val="18"/>
  </w:num>
  <w:num w:numId="7" w16cid:durableId="1170946249">
    <w:abstractNumId w:val="36"/>
  </w:num>
  <w:num w:numId="8" w16cid:durableId="989747649">
    <w:abstractNumId w:val="16"/>
  </w:num>
  <w:num w:numId="9" w16cid:durableId="1291400047">
    <w:abstractNumId w:val="27"/>
  </w:num>
  <w:num w:numId="10" w16cid:durableId="1799953469">
    <w:abstractNumId w:val="19"/>
  </w:num>
  <w:num w:numId="11" w16cid:durableId="46300056">
    <w:abstractNumId w:val="17"/>
  </w:num>
  <w:num w:numId="12" w16cid:durableId="1519002028">
    <w:abstractNumId w:val="1"/>
  </w:num>
  <w:num w:numId="13" w16cid:durableId="20537707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12371497">
    <w:abstractNumId w:val="23"/>
  </w:num>
  <w:num w:numId="15" w16cid:durableId="435835935">
    <w:abstractNumId w:val="0"/>
  </w:num>
  <w:num w:numId="16" w16cid:durableId="1839148092">
    <w:abstractNumId w:val="12"/>
  </w:num>
  <w:num w:numId="17" w16cid:durableId="879824919">
    <w:abstractNumId w:val="15"/>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1738656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07548954">
    <w:abstractNumId w:val="33"/>
  </w:num>
  <w:num w:numId="20" w16cid:durableId="591016097">
    <w:abstractNumId w:val="9"/>
  </w:num>
  <w:num w:numId="21" w16cid:durableId="1141001552">
    <w:abstractNumId w:val="4"/>
  </w:num>
  <w:num w:numId="22" w16cid:durableId="1252083187">
    <w:abstractNumId w:val="7"/>
  </w:num>
  <w:num w:numId="23" w16cid:durableId="850608118">
    <w:abstractNumId w:val="8"/>
  </w:num>
  <w:num w:numId="24" w16cid:durableId="135680403">
    <w:abstractNumId w:val="30"/>
  </w:num>
  <w:num w:numId="25" w16cid:durableId="57057850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37892753">
    <w:abstractNumId w:val="20"/>
  </w:num>
  <w:num w:numId="27" w16cid:durableId="835612983">
    <w:abstractNumId w:val="34"/>
  </w:num>
  <w:num w:numId="28" w16cid:durableId="65171258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40724489">
    <w:abstractNumId w:val="31"/>
  </w:num>
  <w:num w:numId="30" w16cid:durableId="1579090763">
    <w:abstractNumId w:val="21"/>
  </w:num>
  <w:num w:numId="31" w16cid:durableId="814252006">
    <w:abstractNumId w:val="25"/>
  </w:num>
  <w:num w:numId="32" w16cid:durableId="1926106455">
    <w:abstractNumId w:val="13"/>
  </w:num>
  <w:num w:numId="33" w16cid:durableId="2024816258">
    <w:abstractNumId w:val="11"/>
  </w:num>
  <w:num w:numId="34" w16cid:durableId="489299318">
    <w:abstractNumId w:val="26"/>
  </w:num>
  <w:num w:numId="35" w16cid:durableId="381487786">
    <w:abstractNumId w:val="10"/>
  </w:num>
  <w:num w:numId="36" w16cid:durableId="1456172312">
    <w:abstractNumId w:val="3"/>
  </w:num>
  <w:num w:numId="37" w16cid:durableId="239558760">
    <w:abstractNumId w:val="2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DB2"/>
    <w:rsid w:val="0000117E"/>
    <w:rsid w:val="00006C24"/>
    <w:rsid w:val="00010450"/>
    <w:rsid w:val="000107E8"/>
    <w:rsid w:val="000113F7"/>
    <w:rsid w:val="00020B4B"/>
    <w:rsid w:val="000251B3"/>
    <w:rsid w:val="000253AA"/>
    <w:rsid w:val="0003308F"/>
    <w:rsid w:val="00033105"/>
    <w:rsid w:val="00034BE7"/>
    <w:rsid w:val="000423E4"/>
    <w:rsid w:val="00045461"/>
    <w:rsid w:val="000528C0"/>
    <w:rsid w:val="000653E7"/>
    <w:rsid w:val="00066766"/>
    <w:rsid w:val="00067987"/>
    <w:rsid w:val="0008599E"/>
    <w:rsid w:val="00087F7B"/>
    <w:rsid w:val="00096FCC"/>
    <w:rsid w:val="000A0DF5"/>
    <w:rsid w:val="000A2C1B"/>
    <w:rsid w:val="000A2FBD"/>
    <w:rsid w:val="000A50D4"/>
    <w:rsid w:val="000B69A1"/>
    <w:rsid w:val="000B7F02"/>
    <w:rsid w:val="000C0C4B"/>
    <w:rsid w:val="000C2E64"/>
    <w:rsid w:val="000D2DFD"/>
    <w:rsid w:val="000D65EA"/>
    <w:rsid w:val="000E0D14"/>
    <w:rsid w:val="000F3B97"/>
    <w:rsid w:val="0010168A"/>
    <w:rsid w:val="00117990"/>
    <w:rsid w:val="00121B69"/>
    <w:rsid w:val="00134D4B"/>
    <w:rsid w:val="00135922"/>
    <w:rsid w:val="00141C01"/>
    <w:rsid w:val="0014561A"/>
    <w:rsid w:val="00146CFF"/>
    <w:rsid w:val="00154565"/>
    <w:rsid w:val="00157FA9"/>
    <w:rsid w:val="00161ED9"/>
    <w:rsid w:val="00162190"/>
    <w:rsid w:val="001634E1"/>
    <w:rsid w:val="00166F03"/>
    <w:rsid w:val="001678ED"/>
    <w:rsid w:val="00174D5C"/>
    <w:rsid w:val="00180B6C"/>
    <w:rsid w:val="001814D8"/>
    <w:rsid w:val="0018290D"/>
    <w:rsid w:val="00184DB9"/>
    <w:rsid w:val="00190667"/>
    <w:rsid w:val="001A1E12"/>
    <w:rsid w:val="001A619B"/>
    <w:rsid w:val="001B2D9E"/>
    <w:rsid w:val="001B4D8C"/>
    <w:rsid w:val="001C2915"/>
    <w:rsid w:val="001C2B74"/>
    <w:rsid w:val="001C5319"/>
    <w:rsid w:val="001C5A2B"/>
    <w:rsid w:val="001C5E90"/>
    <w:rsid w:val="001D15B1"/>
    <w:rsid w:val="001D1705"/>
    <w:rsid w:val="001D341A"/>
    <w:rsid w:val="001D391F"/>
    <w:rsid w:val="001D605F"/>
    <w:rsid w:val="001D627F"/>
    <w:rsid w:val="001D64CC"/>
    <w:rsid w:val="001E75A5"/>
    <w:rsid w:val="001F4E66"/>
    <w:rsid w:val="00203650"/>
    <w:rsid w:val="00205116"/>
    <w:rsid w:val="00216DB2"/>
    <w:rsid w:val="00220FFC"/>
    <w:rsid w:val="00233A8A"/>
    <w:rsid w:val="00233D05"/>
    <w:rsid w:val="00235ACD"/>
    <w:rsid w:val="00244B82"/>
    <w:rsid w:val="0024620F"/>
    <w:rsid w:val="002479A5"/>
    <w:rsid w:val="00250F7B"/>
    <w:rsid w:val="00253F37"/>
    <w:rsid w:val="0025629B"/>
    <w:rsid w:val="00257399"/>
    <w:rsid w:val="0026250B"/>
    <w:rsid w:val="00281549"/>
    <w:rsid w:val="00286249"/>
    <w:rsid w:val="002933C5"/>
    <w:rsid w:val="002A6D15"/>
    <w:rsid w:val="002B1870"/>
    <w:rsid w:val="002B2CFD"/>
    <w:rsid w:val="002B3A0B"/>
    <w:rsid w:val="002B6DD1"/>
    <w:rsid w:val="002C0FA9"/>
    <w:rsid w:val="002C2B04"/>
    <w:rsid w:val="002C3F88"/>
    <w:rsid w:val="002C4042"/>
    <w:rsid w:val="002C61CF"/>
    <w:rsid w:val="002D25F0"/>
    <w:rsid w:val="002D3615"/>
    <w:rsid w:val="002E0290"/>
    <w:rsid w:val="002E36DE"/>
    <w:rsid w:val="002E67D5"/>
    <w:rsid w:val="002F4D6F"/>
    <w:rsid w:val="002F6925"/>
    <w:rsid w:val="00304E04"/>
    <w:rsid w:val="00307D3B"/>
    <w:rsid w:val="00312F64"/>
    <w:rsid w:val="003201C9"/>
    <w:rsid w:val="003202C2"/>
    <w:rsid w:val="0032098D"/>
    <w:rsid w:val="0032368F"/>
    <w:rsid w:val="00324335"/>
    <w:rsid w:val="00327DA5"/>
    <w:rsid w:val="003346BF"/>
    <w:rsid w:val="00337195"/>
    <w:rsid w:val="00347963"/>
    <w:rsid w:val="00356CDC"/>
    <w:rsid w:val="0035781F"/>
    <w:rsid w:val="00362707"/>
    <w:rsid w:val="00365697"/>
    <w:rsid w:val="0037000E"/>
    <w:rsid w:val="00373CA5"/>
    <w:rsid w:val="00380293"/>
    <w:rsid w:val="00381DCC"/>
    <w:rsid w:val="00387DC6"/>
    <w:rsid w:val="00393990"/>
    <w:rsid w:val="00395FFE"/>
    <w:rsid w:val="003965E7"/>
    <w:rsid w:val="003A721F"/>
    <w:rsid w:val="003B2DC4"/>
    <w:rsid w:val="003C4B5B"/>
    <w:rsid w:val="003C70F2"/>
    <w:rsid w:val="003D0A7A"/>
    <w:rsid w:val="003D2EB7"/>
    <w:rsid w:val="003D7B6C"/>
    <w:rsid w:val="003E0864"/>
    <w:rsid w:val="003E3C60"/>
    <w:rsid w:val="003E4C0D"/>
    <w:rsid w:val="003F3EE0"/>
    <w:rsid w:val="003F7844"/>
    <w:rsid w:val="004002EE"/>
    <w:rsid w:val="00400DBE"/>
    <w:rsid w:val="004024B9"/>
    <w:rsid w:val="0040271A"/>
    <w:rsid w:val="0041632A"/>
    <w:rsid w:val="00417CCA"/>
    <w:rsid w:val="00422D85"/>
    <w:rsid w:val="00424698"/>
    <w:rsid w:val="00435B43"/>
    <w:rsid w:val="00441344"/>
    <w:rsid w:val="0044135F"/>
    <w:rsid w:val="00457A82"/>
    <w:rsid w:val="004639F6"/>
    <w:rsid w:val="00475AD6"/>
    <w:rsid w:val="00481C40"/>
    <w:rsid w:val="00484141"/>
    <w:rsid w:val="00485CB1"/>
    <w:rsid w:val="004B0B92"/>
    <w:rsid w:val="004B3A22"/>
    <w:rsid w:val="004B41E2"/>
    <w:rsid w:val="004D468C"/>
    <w:rsid w:val="004E09E5"/>
    <w:rsid w:val="004F1852"/>
    <w:rsid w:val="0051358C"/>
    <w:rsid w:val="00513F17"/>
    <w:rsid w:val="00514FC0"/>
    <w:rsid w:val="005160E3"/>
    <w:rsid w:val="005172A3"/>
    <w:rsid w:val="0051782D"/>
    <w:rsid w:val="00527E2D"/>
    <w:rsid w:val="0053007A"/>
    <w:rsid w:val="00540D60"/>
    <w:rsid w:val="005451F1"/>
    <w:rsid w:val="00576A5A"/>
    <w:rsid w:val="00576A6A"/>
    <w:rsid w:val="005773F0"/>
    <w:rsid w:val="00582690"/>
    <w:rsid w:val="00582B58"/>
    <w:rsid w:val="00582C54"/>
    <w:rsid w:val="005A13AA"/>
    <w:rsid w:val="005A5DCC"/>
    <w:rsid w:val="005C0067"/>
    <w:rsid w:val="005C4E33"/>
    <w:rsid w:val="005C5F99"/>
    <w:rsid w:val="005C727C"/>
    <w:rsid w:val="005D0F65"/>
    <w:rsid w:val="005D2DF4"/>
    <w:rsid w:val="005D77E0"/>
    <w:rsid w:val="005F7E2C"/>
    <w:rsid w:val="00600F63"/>
    <w:rsid w:val="00602044"/>
    <w:rsid w:val="00603034"/>
    <w:rsid w:val="006067E6"/>
    <w:rsid w:val="00607792"/>
    <w:rsid w:val="0061000A"/>
    <w:rsid w:val="0061239A"/>
    <w:rsid w:val="00613A8C"/>
    <w:rsid w:val="00620596"/>
    <w:rsid w:val="006208EA"/>
    <w:rsid w:val="00621B53"/>
    <w:rsid w:val="00621E41"/>
    <w:rsid w:val="0062288B"/>
    <w:rsid w:val="006229D6"/>
    <w:rsid w:val="006240F2"/>
    <w:rsid w:val="0062514C"/>
    <w:rsid w:val="00626569"/>
    <w:rsid w:val="00640744"/>
    <w:rsid w:val="00640B50"/>
    <w:rsid w:val="006421DD"/>
    <w:rsid w:val="0064505A"/>
    <w:rsid w:val="00645135"/>
    <w:rsid w:val="00645AE7"/>
    <w:rsid w:val="00647AB6"/>
    <w:rsid w:val="00651337"/>
    <w:rsid w:val="0065566F"/>
    <w:rsid w:val="006618DD"/>
    <w:rsid w:val="006646E6"/>
    <w:rsid w:val="00676C8D"/>
    <w:rsid w:val="00682D84"/>
    <w:rsid w:val="006A082B"/>
    <w:rsid w:val="006A18D2"/>
    <w:rsid w:val="006A7623"/>
    <w:rsid w:val="006B1A8B"/>
    <w:rsid w:val="006B225E"/>
    <w:rsid w:val="006B4D12"/>
    <w:rsid w:val="006B6768"/>
    <w:rsid w:val="006B7BAC"/>
    <w:rsid w:val="006B7EE4"/>
    <w:rsid w:val="006C796C"/>
    <w:rsid w:val="006D2298"/>
    <w:rsid w:val="006D47BE"/>
    <w:rsid w:val="006D52F8"/>
    <w:rsid w:val="006E3253"/>
    <w:rsid w:val="006E57D1"/>
    <w:rsid w:val="006F37DE"/>
    <w:rsid w:val="006F7EAC"/>
    <w:rsid w:val="00701219"/>
    <w:rsid w:val="00701DD2"/>
    <w:rsid w:val="00701E8E"/>
    <w:rsid w:val="00711496"/>
    <w:rsid w:val="00712EC4"/>
    <w:rsid w:val="00721E1D"/>
    <w:rsid w:val="00721EB2"/>
    <w:rsid w:val="00731BD1"/>
    <w:rsid w:val="00735A14"/>
    <w:rsid w:val="00736107"/>
    <w:rsid w:val="00736D0E"/>
    <w:rsid w:val="0074079F"/>
    <w:rsid w:val="00752818"/>
    <w:rsid w:val="00754954"/>
    <w:rsid w:val="00764D00"/>
    <w:rsid w:val="00766406"/>
    <w:rsid w:val="00780001"/>
    <w:rsid w:val="007851D4"/>
    <w:rsid w:val="00785AB6"/>
    <w:rsid w:val="007A522D"/>
    <w:rsid w:val="007A557D"/>
    <w:rsid w:val="007A62DC"/>
    <w:rsid w:val="007A6544"/>
    <w:rsid w:val="007B44D8"/>
    <w:rsid w:val="007C0AF0"/>
    <w:rsid w:val="007C4C91"/>
    <w:rsid w:val="007D21E8"/>
    <w:rsid w:val="007E6A66"/>
    <w:rsid w:val="007F67BD"/>
    <w:rsid w:val="007F7366"/>
    <w:rsid w:val="00802681"/>
    <w:rsid w:val="00804280"/>
    <w:rsid w:val="0081509D"/>
    <w:rsid w:val="0081799D"/>
    <w:rsid w:val="00821293"/>
    <w:rsid w:val="00821ECD"/>
    <w:rsid w:val="00822853"/>
    <w:rsid w:val="00824E1D"/>
    <w:rsid w:val="00825855"/>
    <w:rsid w:val="0083009C"/>
    <w:rsid w:val="008349F5"/>
    <w:rsid w:val="0083677C"/>
    <w:rsid w:val="00845599"/>
    <w:rsid w:val="0085043E"/>
    <w:rsid w:val="00850581"/>
    <w:rsid w:val="008525E9"/>
    <w:rsid w:val="008573A6"/>
    <w:rsid w:val="0086146F"/>
    <w:rsid w:val="00863EAC"/>
    <w:rsid w:val="00864635"/>
    <w:rsid w:val="00870618"/>
    <w:rsid w:val="00870B82"/>
    <w:rsid w:val="00872A20"/>
    <w:rsid w:val="008841F4"/>
    <w:rsid w:val="00884C0F"/>
    <w:rsid w:val="008852E4"/>
    <w:rsid w:val="008900DC"/>
    <w:rsid w:val="008A1EC9"/>
    <w:rsid w:val="008A22D4"/>
    <w:rsid w:val="008B1929"/>
    <w:rsid w:val="008E1036"/>
    <w:rsid w:val="008E23BE"/>
    <w:rsid w:val="008E4551"/>
    <w:rsid w:val="008E6B68"/>
    <w:rsid w:val="008F5C0D"/>
    <w:rsid w:val="008F6E61"/>
    <w:rsid w:val="00902F75"/>
    <w:rsid w:val="00903B2D"/>
    <w:rsid w:val="009046B6"/>
    <w:rsid w:val="00906275"/>
    <w:rsid w:val="00911E09"/>
    <w:rsid w:val="0091268F"/>
    <w:rsid w:val="00925E20"/>
    <w:rsid w:val="0092777D"/>
    <w:rsid w:val="009302C5"/>
    <w:rsid w:val="009348A7"/>
    <w:rsid w:val="009412B6"/>
    <w:rsid w:val="00941F39"/>
    <w:rsid w:val="00953D8A"/>
    <w:rsid w:val="00956E0F"/>
    <w:rsid w:val="00962B1C"/>
    <w:rsid w:val="00964403"/>
    <w:rsid w:val="00965D18"/>
    <w:rsid w:val="00973392"/>
    <w:rsid w:val="009738C7"/>
    <w:rsid w:val="009B40D0"/>
    <w:rsid w:val="009B4F49"/>
    <w:rsid w:val="009C208B"/>
    <w:rsid w:val="009D2019"/>
    <w:rsid w:val="009D46C5"/>
    <w:rsid w:val="009E07C8"/>
    <w:rsid w:val="009E1C05"/>
    <w:rsid w:val="009E2495"/>
    <w:rsid w:val="009E3544"/>
    <w:rsid w:val="009E49DC"/>
    <w:rsid w:val="009E4E37"/>
    <w:rsid w:val="009F473C"/>
    <w:rsid w:val="00A0778F"/>
    <w:rsid w:val="00A12C5C"/>
    <w:rsid w:val="00A16A86"/>
    <w:rsid w:val="00A16D10"/>
    <w:rsid w:val="00A20884"/>
    <w:rsid w:val="00A22D93"/>
    <w:rsid w:val="00A23866"/>
    <w:rsid w:val="00A24304"/>
    <w:rsid w:val="00A31E73"/>
    <w:rsid w:val="00A3584D"/>
    <w:rsid w:val="00A44919"/>
    <w:rsid w:val="00A532EF"/>
    <w:rsid w:val="00A62BAC"/>
    <w:rsid w:val="00A62D9A"/>
    <w:rsid w:val="00A72B03"/>
    <w:rsid w:val="00A77E44"/>
    <w:rsid w:val="00A803E3"/>
    <w:rsid w:val="00A85967"/>
    <w:rsid w:val="00A96066"/>
    <w:rsid w:val="00AA3C4E"/>
    <w:rsid w:val="00AB7941"/>
    <w:rsid w:val="00AC1676"/>
    <w:rsid w:val="00AC2FF2"/>
    <w:rsid w:val="00AD2AA7"/>
    <w:rsid w:val="00AD5C21"/>
    <w:rsid w:val="00AE10AC"/>
    <w:rsid w:val="00AF0519"/>
    <w:rsid w:val="00AF1334"/>
    <w:rsid w:val="00B005F9"/>
    <w:rsid w:val="00B1107C"/>
    <w:rsid w:val="00B113D7"/>
    <w:rsid w:val="00B15E7B"/>
    <w:rsid w:val="00B24A60"/>
    <w:rsid w:val="00B259BC"/>
    <w:rsid w:val="00B31883"/>
    <w:rsid w:val="00B36596"/>
    <w:rsid w:val="00B37862"/>
    <w:rsid w:val="00B43460"/>
    <w:rsid w:val="00B43BBE"/>
    <w:rsid w:val="00B4423E"/>
    <w:rsid w:val="00B44DE0"/>
    <w:rsid w:val="00B466B0"/>
    <w:rsid w:val="00B46B82"/>
    <w:rsid w:val="00B52E47"/>
    <w:rsid w:val="00B5377E"/>
    <w:rsid w:val="00B5600A"/>
    <w:rsid w:val="00B60F28"/>
    <w:rsid w:val="00B655A8"/>
    <w:rsid w:val="00B66C49"/>
    <w:rsid w:val="00B703C1"/>
    <w:rsid w:val="00B71441"/>
    <w:rsid w:val="00B74EAB"/>
    <w:rsid w:val="00B809E6"/>
    <w:rsid w:val="00B81C7B"/>
    <w:rsid w:val="00B86A9D"/>
    <w:rsid w:val="00B942B4"/>
    <w:rsid w:val="00B96376"/>
    <w:rsid w:val="00BA2A91"/>
    <w:rsid w:val="00BB1B28"/>
    <w:rsid w:val="00BB487A"/>
    <w:rsid w:val="00BC054D"/>
    <w:rsid w:val="00BD1C9E"/>
    <w:rsid w:val="00BE297E"/>
    <w:rsid w:val="00BE49F7"/>
    <w:rsid w:val="00BE5897"/>
    <w:rsid w:val="00BF042D"/>
    <w:rsid w:val="00BF3539"/>
    <w:rsid w:val="00C03EB3"/>
    <w:rsid w:val="00C12F88"/>
    <w:rsid w:val="00C13621"/>
    <w:rsid w:val="00C14CBC"/>
    <w:rsid w:val="00C1686E"/>
    <w:rsid w:val="00C172E1"/>
    <w:rsid w:val="00C21C0E"/>
    <w:rsid w:val="00C33272"/>
    <w:rsid w:val="00C3338A"/>
    <w:rsid w:val="00C33C99"/>
    <w:rsid w:val="00C345F2"/>
    <w:rsid w:val="00C40DE5"/>
    <w:rsid w:val="00C41A90"/>
    <w:rsid w:val="00C41F8F"/>
    <w:rsid w:val="00C511D3"/>
    <w:rsid w:val="00C546A1"/>
    <w:rsid w:val="00C55514"/>
    <w:rsid w:val="00C568E8"/>
    <w:rsid w:val="00C56F1A"/>
    <w:rsid w:val="00C65C5F"/>
    <w:rsid w:val="00C66FAF"/>
    <w:rsid w:val="00C72AE1"/>
    <w:rsid w:val="00C818CD"/>
    <w:rsid w:val="00C85ED7"/>
    <w:rsid w:val="00C9310C"/>
    <w:rsid w:val="00C9577E"/>
    <w:rsid w:val="00CA7C6C"/>
    <w:rsid w:val="00CB415C"/>
    <w:rsid w:val="00CC0305"/>
    <w:rsid w:val="00CC0641"/>
    <w:rsid w:val="00CC4A8B"/>
    <w:rsid w:val="00CC6247"/>
    <w:rsid w:val="00CD205F"/>
    <w:rsid w:val="00D017DF"/>
    <w:rsid w:val="00D04796"/>
    <w:rsid w:val="00D04863"/>
    <w:rsid w:val="00D10CAE"/>
    <w:rsid w:val="00D169AE"/>
    <w:rsid w:val="00D23F81"/>
    <w:rsid w:val="00D27FD7"/>
    <w:rsid w:val="00D31CAB"/>
    <w:rsid w:val="00D34314"/>
    <w:rsid w:val="00D42912"/>
    <w:rsid w:val="00D4762F"/>
    <w:rsid w:val="00D64B0B"/>
    <w:rsid w:val="00D70018"/>
    <w:rsid w:val="00D76081"/>
    <w:rsid w:val="00D77801"/>
    <w:rsid w:val="00D80593"/>
    <w:rsid w:val="00D81975"/>
    <w:rsid w:val="00D85AE3"/>
    <w:rsid w:val="00D92800"/>
    <w:rsid w:val="00D97B2C"/>
    <w:rsid w:val="00DA0F7B"/>
    <w:rsid w:val="00DA19F4"/>
    <w:rsid w:val="00DA2648"/>
    <w:rsid w:val="00DA4261"/>
    <w:rsid w:val="00DA4CD3"/>
    <w:rsid w:val="00DA5C35"/>
    <w:rsid w:val="00DB430C"/>
    <w:rsid w:val="00DB4E18"/>
    <w:rsid w:val="00DB5DE3"/>
    <w:rsid w:val="00DB60E0"/>
    <w:rsid w:val="00DC007C"/>
    <w:rsid w:val="00DC2B04"/>
    <w:rsid w:val="00DC404E"/>
    <w:rsid w:val="00DC41C5"/>
    <w:rsid w:val="00DC5D51"/>
    <w:rsid w:val="00DD08A3"/>
    <w:rsid w:val="00DD0B34"/>
    <w:rsid w:val="00DD0F4A"/>
    <w:rsid w:val="00DD2982"/>
    <w:rsid w:val="00DD68D0"/>
    <w:rsid w:val="00DE2047"/>
    <w:rsid w:val="00DE4E7E"/>
    <w:rsid w:val="00DE4FDA"/>
    <w:rsid w:val="00DE7047"/>
    <w:rsid w:val="00DF20F7"/>
    <w:rsid w:val="00DF489B"/>
    <w:rsid w:val="00DF692A"/>
    <w:rsid w:val="00E365D6"/>
    <w:rsid w:val="00E37D05"/>
    <w:rsid w:val="00E43CCA"/>
    <w:rsid w:val="00E45A16"/>
    <w:rsid w:val="00E45AF8"/>
    <w:rsid w:val="00E535E5"/>
    <w:rsid w:val="00E5441B"/>
    <w:rsid w:val="00E55BC5"/>
    <w:rsid w:val="00E570B2"/>
    <w:rsid w:val="00E65711"/>
    <w:rsid w:val="00E666B7"/>
    <w:rsid w:val="00E820AE"/>
    <w:rsid w:val="00E8485E"/>
    <w:rsid w:val="00E84C34"/>
    <w:rsid w:val="00E9428B"/>
    <w:rsid w:val="00E96DBE"/>
    <w:rsid w:val="00EB0F7E"/>
    <w:rsid w:val="00ED1475"/>
    <w:rsid w:val="00ED21C7"/>
    <w:rsid w:val="00ED2EB1"/>
    <w:rsid w:val="00EE61AE"/>
    <w:rsid w:val="00EF4516"/>
    <w:rsid w:val="00F007A6"/>
    <w:rsid w:val="00F04702"/>
    <w:rsid w:val="00F054BB"/>
    <w:rsid w:val="00F055A5"/>
    <w:rsid w:val="00F05BF2"/>
    <w:rsid w:val="00F2721A"/>
    <w:rsid w:val="00F30735"/>
    <w:rsid w:val="00F31999"/>
    <w:rsid w:val="00F3269D"/>
    <w:rsid w:val="00F41414"/>
    <w:rsid w:val="00F416F6"/>
    <w:rsid w:val="00F41C75"/>
    <w:rsid w:val="00F447EA"/>
    <w:rsid w:val="00F45CCD"/>
    <w:rsid w:val="00F4714E"/>
    <w:rsid w:val="00F51F6A"/>
    <w:rsid w:val="00F628CF"/>
    <w:rsid w:val="00F63D12"/>
    <w:rsid w:val="00F710D4"/>
    <w:rsid w:val="00F72BC7"/>
    <w:rsid w:val="00F74E20"/>
    <w:rsid w:val="00F93AA1"/>
    <w:rsid w:val="00F96789"/>
    <w:rsid w:val="00FA4A1F"/>
    <w:rsid w:val="00FB010E"/>
    <w:rsid w:val="00FB3D97"/>
    <w:rsid w:val="00FB48D4"/>
    <w:rsid w:val="00FC06D8"/>
    <w:rsid w:val="00FC1825"/>
    <w:rsid w:val="00FC25F1"/>
    <w:rsid w:val="00FC2D10"/>
    <w:rsid w:val="00FC37A5"/>
    <w:rsid w:val="00FE0924"/>
    <w:rsid w:val="00FE50F2"/>
    <w:rsid w:val="00FE6B01"/>
    <w:rsid w:val="00FE7E5D"/>
    <w:rsid w:val="00FF3CB7"/>
    <w:rsid w:val="00FF620D"/>
    <w:rsid w:val="00FF6298"/>
    <w:rsid w:val="00FF6CD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1B5B99"/>
  <w15:chartTrackingRefBased/>
  <w15:docId w15:val="{5D7A7EE5-3692-4510-A15B-ED2CBD6FB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4635"/>
    <w:pPr>
      <w:spacing w:after="160" w:line="259" w:lineRule="auto"/>
    </w:pPr>
    <w:rPr>
      <w:kern w:val="2"/>
      <w:sz w:val="22"/>
      <w:szCs w:val="22"/>
      <w:lang w:eastAsia="en-US"/>
    </w:rPr>
  </w:style>
  <w:style w:type="paragraph" w:styleId="Ttulo1">
    <w:name w:val="heading 1"/>
    <w:basedOn w:val="Normal"/>
    <w:next w:val="Normal"/>
    <w:link w:val="Ttulo1Char"/>
    <w:uiPriority w:val="9"/>
    <w:qFormat/>
    <w:rsid w:val="002F6925"/>
    <w:pPr>
      <w:keepNext/>
      <w:keepLines/>
      <w:spacing w:before="240" w:after="0"/>
      <w:outlineLvl w:val="0"/>
    </w:pPr>
    <w:rPr>
      <w:rFonts w:ascii="Calibri Light" w:eastAsia="Times New Roman" w:hAnsi="Calibri Light"/>
      <w:color w:val="2F5496"/>
      <w:sz w:val="32"/>
      <w:szCs w:val="32"/>
    </w:rPr>
  </w:style>
  <w:style w:type="paragraph" w:styleId="Ttulo2">
    <w:name w:val="heading 2"/>
    <w:basedOn w:val="Normal"/>
    <w:next w:val="Normal"/>
    <w:link w:val="Ttulo2Char"/>
    <w:unhideWhenUsed/>
    <w:qFormat/>
    <w:rsid w:val="00B703C1"/>
    <w:pPr>
      <w:keepNext/>
      <w:tabs>
        <w:tab w:val="left" w:pos="1701"/>
      </w:tabs>
      <w:spacing w:after="0" w:line="240" w:lineRule="auto"/>
      <w:jc w:val="center"/>
      <w:outlineLvl w:val="1"/>
    </w:pPr>
    <w:rPr>
      <w:rFonts w:ascii="Times New Roman" w:eastAsia="Times New Roman" w:hAnsi="Times New Roman"/>
      <w:b/>
      <w:color w:val="000000"/>
      <w:kern w:val="0"/>
      <w:sz w:val="24"/>
      <w:szCs w:val="24"/>
      <w:lang w:eastAsia="pt-BR"/>
    </w:rPr>
  </w:style>
  <w:style w:type="paragraph" w:styleId="Ttulo3">
    <w:name w:val="heading 3"/>
    <w:basedOn w:val="Normal"/>
    <w:next w:val="Normal"/>
    <w:link w:val="Ttulo3Char"/>
    <w:uiPriority w:val="9"/>
    <w:semiHidden/>
    <w:unhideWhenUsed/>
    <w:qFormat/>
    <w:rsid w:val="00D27FD7"/>
    <w:pPr>
      <w:keepNext/>
      <w:keepLines/>
      <w:spacing w:before="40" w:after="0" w:line="240" w:lineRule="auto"/>
      <w:outlineLvl w:val="2"/>
    </w:pPr>
    <w:rPr>
      <w:rFonts w:ascii="Calibri Light" w:eastAsia="Times New Roman" w:hAnsi="Calibri Light"/>
      <w:color w:val="1F3763"/>
      <w:kern w:val="0"/>
      <w:sz w:val="24"/>
      <w:szCs w:val="24"/>
      <w:lang w:eastAsia="pt-BR"/>
    </w:rPr>
  </w:style>
  <w:style w:type="paragraph" w:styleId="Ttulo4">
    <w:name w:val="heading 4"/>
    <w:basedOn w:val="Normal"/>
    <w:next w:val="Normal"/>
    <w:link w:val="Ttulo4Char"/>
    <w:uiPriority w:val="9"/>
    <w:qFormat/>
    <w:rsid w:val="00BE49F7"/>
    <w:pPr>
      <w:keepNext/>
      <w:spacing w:before="240" w:after="60" w:line="240" w:lineRule="auto"/>
      <w:outlineLvl w:val="3"/>
    </w:pPr>
    <w:rPr>
      <w:rFonts w:ascii="Times New Roman" w:eastAsia="MS Mincho" w:hAnsi="Times New Roman"/>
      <w:b/>
      <w:bCs/>
      <w:kern w:val="0"/>
      <w:sz w:val="28"/>
      <w:szCs w:val="28"/>
      <w:lang w:val="x-none" w:eastAsia="x-none"/>
    </w:rPr>
  </w:style>
  <w:style w:type="paragraph" w:styleId="Ttulo5">
    <w:name w:val="heading 5"/>
    <w:basedOn w:val="Normal"/>
    <w:next w:val="Normal"/>
    <w:link w:val="Ttulo5Char"/>
    <w:uiPriority w:val="9"/>
    <w:semiHidden/>
    <w:unhideWhenUsed/>
    <w:qFormat/>
    <w:rsid w:val="00B703C1"/>
    <w:pPr>
      <w:spacing w:after="0" w:line="240" w:lineRule="auto"/>
      <w:outlineLvl w:val="4"/>
    </w:pPr>
    <w:rPr>
      <w:rFonts w:ascii="Times New Roman" w:eastAsia="Times New Roman" w:hAnsi="Times New Roman"/>
      <w:b/>
      <w:kern w:val="0"/>
      <w:sz w:val="20"/>
      <w:szCs w:val="20"/>
      <w:lang w:eastAsia="pt-BR"/>
    </w:rPr>
  </w:style>
  <w:style w:type="paragraph" w:styleId="Ttulo6">
    <w:name w:val="heading 6"/>
    <w:basedOn w:val="Normal"/>
    <w:next w:val="Normal"/>
    <w:link w:val="Ttulo6Char"/>
    <w:unhideWhenUsed/>
    <w:qFormat/>
    <w:rsid w:val="00B703C1"/>
    <w:pPr>
      <w:keepNext/>
      <w:spacing w:after="0" w:line="240" w:lineRule="auto"/>
      <w:jc w:val="both"/>
      <w:outlineLvl w:val="5"/>
    </w:pPr>
    <w:rPr>
      <w:rFonts w:ascii="Georgia" w:eastAsia="Georgia" w:hAnsi="Georgia" w:cs="Georgia"/>
      <w:b/>
      <w:kern w:val="0"/>
      <w:sz w:val="28"/>
      <w:szCs w:val="28"/>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elacomgrade1">
    <w:name w:val="Tabela com grade1"/>
    <w:basedOn w:val="Tabelanormal"/>
    <w:next w:val="Tabelacomgrade"/>
    <w:uiPriority w:val="59"/>
    <w:rsid w:val="00253F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uiPriority w:val="39"/>
    <w:rsid w:val="00253F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aliases w:val="Cabeçalho1, Char Char,Char Char Char,Char Char,Char,Char Char Char Char Char Char Char,Char Char Char Char, Char Char Char Char Char Char, Char Char Char Char Char, Char Char Char Char Char Char Char Char, Char Char Char Char"/>
    <w:basedOn w:val="Normal"/>
    <w:link w:val="CabealhoChar"/>
    <w:unhideWhenUsed/>
    <w:rsid w:val="00FE7E5D"/>
    <w:pPr>
      <w:tabs>
        <w:tab w:val="center" w:pos="4252"/>
        <w:tab w:val="right" w:pos="8504"/>
      </w:tabs>
      <w:spacing w:after="0" w:line="240" w:lineRule="auto"/>
    </w:pPr>
  </w:style>
  <w:style w:type="character" w:customStyle="1" w:styleId="CabealhoChar">
    <w:name w:val="Cabeçalho Char"/>
    <w:aliases w:val="Cabeçalho1 Char, Char Char Char,Char Char Char Char1,Char Char Char1,Char Char1,Char Char Char Char Char Char Char Char,Char Char Char Char Char, Char Char Char Char Char Char Char, Char Char Char Char Char Char1"/>
    <w:basedOn w:val="Fontepargpadro"/>
    <w:link w:val="Cabealho"/>
    <w:rsid w:val="00FE7E5D"/>
  </w:style>
  <w:style w:type="paragraph" w:styleId="Rodap">
    <w:name w:val="footer"/>
    <w:basedOn w:val="Normal"/>
    <w:link w:val="RodapChar"/>
    <w:uiPriority w:val="99"/>
    <w:unhideWhenUsed/>
    <w:rsid w:val="00FE7E5D"/>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FE7E5D"/>
  </w:style>
  <w:style w:type="paragraph" w:styleId="PargrafodaLista">
    <w:name w:val="List Paragraph"/>
    <w:aliases w:val="List I Paragraph"/>
    <w:basedOn w:val="Normal"/>
    <w:link w:val="PargrafodaListaChar"/>
    <w:uiPriority w:val="34"/>
    <w:qFormat/>
    <w:rsid w:val="00096FCC"/>
    <w:pPr>
      <w:ind w:left="720"/>
      <w:contextualSpacing/>
    </w:pPr>
  </w:style>
  <w:style w:type="paragraph" w:styleId="SemEspaamento">
    <w:name w:val="No Spacing"/>
    <w:aliases w:val="TEXTO ABNT"/>
    <w:uiPriority w:val="1"/>
    <w:qFormat/>
    <w:rsid w:val="00513F17"/>
    <w:rPr>
      <w:rFonts w:ascii="Times New Roman" w:eastAsia="Times New Roman" w:hAnsi="Times New Roman"/>
    </w:rPr>
  </w:style>
  <w:style w:type="character" w:customStyle="1" w:styleId="Ttulo3Char">
    <w:name w:val="Título 3 Char"/>
    <w:link w:val="Ttulo3"/>
    <w:uiPriority w:val="9"/>
    <w:semiHidden/>
    <w:rsid w:val="00D27FD7"/>
    <w:rPr>
      <w:rFonts w:ascii="Calibri Light" w:eastAsia="Times New Roman" w:hAnsi="Calibri Light" w:cs="Times New Roman"/>
      <w:color w:val="1F3763"/>
      <w:kern w:val="0"/>
      <w:sz w:val="24"/>
      <w:szCs w:val="24"/>
      <w:lang w:eastAsia="pt-BR"/>
    </w:rPr>
  </w:style>
  <w:style w:type="character" w:styleId="Hyperlink">
    <w:name w:val="Hyperlink"/>
    <w:uiPriority w:val="99"/>
    <w:unhideWhenUsed/>
    <w:rsid w:val="00D27FD7"/>
    <w:rPr>
      <w:color w:val="0000FF"/>
      <w:u w:val="single"/>
    </w:rPr>
  </w:style>
  <w:style w:type="paragraph" w:customStyle="1" w:styleId="TextosemFormatao1">
    <w:name w:val="Texto sem Formatação1"/>
    <w:basedOn w:val="Normal"/>
    <w:rsid w:val="00117990"/>
    <w:pPr>
      <w:suppressAutoHyphens/>
      <w:spacing w:after="0" w:line="240" w:lineRule="auto"/>
    </w:pPr>
    <w:rPr>
      <w:rFonts w:ascii="Courier New" w:eastAsia="Times New Roman" w:hAnsi="Courier New"/>
      <w:kern w:val="0"/>
      <w:sz w:val="20"/>
      <w:szCs w:val="20"/>
      <w:lang w:eastAsia="ar-SA"/>
    </w:rPr>
  </w:style>
  <w:style w:type="table" w:customStyle="1" w:styleId="Tabelacomgrade2">
    <w:name w:val="Tabela com grade2"/>
    <w:basedOn w:val="Tabelanormal"/>
    <w:next w:val="Tabelacomgrade"/>
    <w:rsid w:val="00F055A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oPendente1">
    <w:name w:val="Menção Pendente1"/>
    <w:uiPriority w:val="99"/>
    <w:semiHidden/>
    <w:unhideWhenUsed/>
    <w:rsid w:val="008A22D4"/>
    <w:rPr>
      <w:color w:val="605E5C"/>
      <w:shd w:val="clear" w:color="auto" w:fill="E1DFDD"/>
    </w:rPr>
  </w:style>
  <w:style w:type="paragraph" w:customStyle="1" w:styleId="Default">
    <w:name w:val="Default"/>
    <w:rsid w:val="002C4042"/>
    <w:pPr>
      <w:autoSpaceDE w:val="0"/>
      <w:autoSpaceDN w:val="0"/>
      <w:adjustRightInd w:val="0"/>
    </w:pPr>
    <w:rPr>
      <w:rFonts w:ascii="Times New Roman" w:eastAsia="Times New Roman" w:hAnsi="Times New Roman"/>
      <w:color w:val="000000"/>
      <w:sz w:val="24"/>
      <w:szCs w:val="24"/>
    </w:rPr>
  </w:style>
  <w:style w:type="paragraph" w:customStyle="1" w:styleId="Nivel1">
    <w:name w:val="Nivel1"/>
    <w:basedOn w:val="Ttulo1"/>
    <w:next w:val="Normal"/>
    <w:qFormat/>
    <w:rsid w:val="002F6925"/>
    <w:pPr>
      <w:numPr>
        <w:numId w:val="1"/>
      </w:numPr>
      <w:tabs>
        <w:tab w:val="num" w:pos="720"/>
      </w:tabs>
      <w:spacing w:before="480" w:after="120" w:line="276" w:lineRule="auto"/>
      <w:ind w:left="720"/>
      <w:jc w:val="both"/>
    </w:pPr>
    <w:rPr>
      <w:rFonts w:ascii="Arial" w:hAnsi="Arial" w:cs="Arial"/>
      <w:b/>
      <w:color w:val="000000"/>
      <w:kern w:val="0"/>
    </w:rPr>
  </w:style>
  <w:style w:type="character" w:customStyle="1" w:styleId="Ttulo1Char">
    <w:name w:val="Título 1 Char"/>
    <w:link w:val="Ttulo1"/>
    <w:uiPriority w:val="9"/>
    <w:rsid w:val="002F6925"/>
    <w:rPr>
      <w:rFonts w:ascii="Calibri Light" w:eastAsia="Times New Roman" w:hAnsi="Calibri Light" w:cs="Times New Roman"/>
      <w:color w:val="2F5496"/>
      <w:sz w:val="32"/>
      <w:szCs w:val="32"/>
    </w:rPr>
  </w:style>
  <w:style w:type="paragraph" w:styleId="NormalWeb">
    <w:name w:val="Normal (Web)"/>
    <w:aliases w:val=" Char"/>
    <w:basedOn w:val="Normal"/>
    <w:uiPriority w:val="99"/>
    <w:unhideWhenUsed/>
    <w:rsid w:val="00D017DF"/>
    <w:pPr>
      <w:spacing w:before="100" w:beforeAutospacing="1" w:after="100" w:afterAutospacing="1" w:line="240" w:lineRule="auto"/>
    </w:pPr>
    <w:rPr>
      <w:rFonts w:ascii="Times New Roman" w:eastAsia="Times New Roman" w:hAnsi="Times New Roman"/>
      <w:kern w:val="0"/>
      <w:sz w:val="24"/>
      <w:szCs w:val="24"/>
      <w:lang w:eastAsia="pt-BR"/>
    </w:rPr>
  </w:style>
  <w:style w:type="character" w:customStyle="1" w:styleId="Nivel2Char">
    <w:name w:val="Nivel 2 Char"/>
    <w:link w:val="Nivel2"/>
    <w:locked/>
    <w:rsid w:val="005773F0"/>
    <w:rPr>
      <w:rFonts w:ascii="Arial" w:hAnsi="Arial" w:cs="Arial"/>
      <w:color w:val="000000"/>
    </w:rPr>
  </w:style>
  <w:style w:type="paragraph" w:customStyle="1" w:styleId="Nivel2">
    <w:name w:val="Nivel 2"/>
    <w:basedOn w:val="Normal"/>
    <w:link w:val="Nivel2Char"/>
    <w:qFormat/>
    <w:rsid w:val="005773F0"/>
    <w:pPr>
      <w:spacing w:before="120" w:after="120" w:line="276" w:lineRule="auto"/>
      <w:jc w:val="both"/>
    </w:pPr>
    <w:rPr>
      <w:rFonts w:ascii="Arial" w:hAnsi="Arial" w:cs="Arial"/>
      <w:color w:val="000000"/>
    </w:rPr>
  </w:style>
  <w:style w:type="character" w:styleId="Refdecomentrio">
    <w:name w:val="annotation reference"/>
    <w:uiPriority w:val="99"/>
    <w:semiHidden/>
    <w:unhideWhenUsed/>
    <w:rsid w:val="00752818"/>
    <w:rPr>
      <w:sz w:val="16"/>
      <w:szCs w:val="16"/>
    </w:rPr>
  </w:style>
  <w:style w:type="paragraph" w:styleId="Textodecomentrio">
    <w:name w:val="annotation text"/>
    <w:basedOn w:val="Normal"/>
    <w:link w:val="TextodecomentrioChar"/>
    <w:uiPriority w:val="99"/>
    <w:unhideWhenUsed/>
    <w:rsid w:val="00752818"/>
    <w:pPr>
      <w:spacing w:line="240" w:lineRule="auto"/>
    </w:pPr>
    <w:rPr>
      <w:sz w:val="20"/>
      <w:szCs w:val="20"/>
    </w:rPr>
  </w:style>
  <w:style w:type="character" w:customStyle="1" w:styleId="TextodecomentrioChar">
    <w:name w:val="Texto de comentário Char"/>
    <w:link w:val="Textodecomentrio"/>
    <w:uiPriority w:val="99"/>
    <w:rsid w:val="00752818"/>
    <w:rPr>
      <w:sz w:val="20"/>
      <w:szCs w:val="20"/>
    </w:rPr>
  </w:style>
  <w:style w:type="paragraph" w:styleId="Assuntodocomentrio">
    <w:name w:val="annotation subject"/>
    <w:basedOn w:val="Textodecomentrio"/>
    <w:next w:val="Textodecomentrio"/>
    <w:link w:val="AssuntodocomentrioChar"/>
    <w:uiPriority w:val="99"/>
    <w:semiHidden/>
    <w:unhideWhenUsed/>
    <w:rsid w:val="00752818"/>
    <w:rPr>
      <w:b/>
      <w:bCs/>
    </w:rPr>
  </w:style>
  <w:style w:type="character" w:customStyle="1" w:styleId="AssuntodocomentrioChar">
    <w:name w:val="Assunto do comentário Char"/>
    <w:link w:val="Assuntodocomentrio"/>
    <w:uiPriority w:val="99"/>
    <w:semiHidden/>
    <w:rsid w:val="00752818"/>
    <w:rPr>
      <w:b/>
      <w:bCs/>
      <w:sz w:val="20"/>
      <w:szCs w:val="20"/>
    </w:rPr>
  </w:style>
  <w:style w:type="paragraph" w:styleId="Textodebalo">
    <w:name w:val="Balloon Text"/>
    <w:basedOn w:val="Normal"/>
    <w:link w:val="TextodebaloChar"/>
    <w:unhideWhenUsed/>
    <w:rsid w:val="00752818"/>
    <w:pPr>
      <w:spacing w:after="0" w:line="240" w:lineRule="auto"/>
    </w:pPr>
    <w:rPr>
      <w:rFonts w:ascii="Segoe UI" w:hAnsi="Segoe UI" w:cs="Segoe UI"/>
      <w:sz w:val="18"/>
      <w:szCs w:val="18"/>
    </w:rPr>
  </w:style>
  <w:style w:type="character" w:customStyle="1" w:styleId="TextodebaloChar">
    <w:name w:val="Texto de balão Char"/>
    <w:link w:val="Textodebalo"/>
    <w:rsid w:val="00752818"/>
    <w:rPr>
      <w:rFonts w:ascii="Segoe UI" w:hAnsi="Segoe UI" w:cs="Segoe UI"/>
      <w:sz w:val="18"/>
      <w:szCs w:val="18"/>
    </w:rPr>
  </w:style>
  <w:style w:type="paragraph" w:customStyle="1" w:styleId="Nivel01Titulo">
    <w:name w:val="Nivel_01_Titulo"/>
    <w:basedOn w:val="Ttulo1"/>
    <w:next w:val="Normal"/>
    <w:qFormat/>
    <w:rsid w:val="0086146F"/>
    <w:pPr>
      <w:numPr>
        <w:numId w:val="3"/>
      </w:numPr>
      <w:tabs>
        <w:tab w:val="left" w:pos="567"/>
      </w:tabs>
      <w:spacing w:line="240" w:lineRule="auto"/>
      <w:jc w:val="both"/>
    </w:pPr>
    <w:rPr>
      <w:rFonts w:ascii="Arial" w:hAnsi="Arial"/>
      <w:b/>
      <w:bCs/>
      <w:kern w:val="0"/>
      <w:sz w:val="20"/>
      <w:szCs w:val="20"/>
      <w:lang w:eastAsia="pt-BR"/>
    </w:rPr>
  </w:style>
  <w:style w:type="paragraph" w:customStyle="1" w:styleId="PargrafodaLista1">
    <w:name w:val="Parágrafo da Lista1"/>
    <w:basedOn w:val="Normal"/>
    <w:qFormat/>
    <w:rsid w:val="0086146F"/>
    <w:pPr>
      <w:spacing w:after="0" w:line="240" w:lineRule="auto"/>
      <w:ind w:left="720"/>
    </w:pPr>
    <w:rPr>
      <w:rFonts w:ascii="Ecofont_Spranq_eco_Sans" w:eastAsia="Times New Roman" w:hAnsi="Ecofont_Spranq_eco_Sans" w:cs="Ecofont_Spranq_eco_Sans"/>
      <w:kern w:val="0"/>
      <w:sz w:val="24"/>
      <w:szCs w:val="24"/>
      <w:lang w:eastAsia="pt-BR"/>
    </w:rPr>
  </w:style>
  <w:style w:type="paragraph" w:styleId="Corpodetexto">
    <w:name w:val="Body Text"/>
    <w:basedOn w:val="Normal"/>
    <w:link w:val="CorpodetextoChar"/>
    <w:unhideWhenUsed/>
    <w:rsid w:val="0040271A"/>
    <w:pPr>
      <w:spacing w:before="100" w:beforeAutospacing="1" w:after="100" w:afterAutospacing="1" w:line="240" w:lineRule="auto"/>
    </w:pPr>
    <w:rPr>
      <w:rFonts w:ascii="Times New Roman" w:eastAsia="Times New Roman" w:hAnsi="Times New Roman"/>
      <w:kern w:val="0"/>
      <w:sz w:val="24"/>
      <w:szCs w:val="24"/>
      <w:lang w:eastAsia="pt-BR"/>
    </w:rPr>
  </w:style>
  <w:style w:type="character" w:customStyle="1" w:styleId="CorpodetextoChar">
    <w:name w:val="Corpo de texto Char"/>
    <w:link w:val="Corpodetexto"/>
    <w:rsid w:val="0040271A"/>
    <w:rPr>
      <w:rFonts w:ascii="Times New Roman" w:eastAsia="Times New Roman" w:hAnsi="Times New Roman"/>
      <w:sz w:val="24"/>
      <w:szCs w:val="24"/>
    </w:rPr>
  </w:style>
  <w:style w:type="paragraph" w:styleId="Textodenotaderodap">
    <w:name w:val="footnote text"/>
    <w:basedOn w:val="Normal"/>
    <w:link w:val="TextodenotaderodapChar"/>
    <w:uiPriority w:val="99"/>
    <w:semiHidden/>
    <w:unhideWhenUsed/>
    <w:rsid w:val="008852E4"/>
    <w:pPr>
      <w:spacing w:after="0" w:line="240" w:lineRule="auto"/>
    </w:pPr>
    <w:rPr>
      <w:rFonts w:ascii="Ecofont_Spranq_eco_Sans" w:eastAsia="Ecofont_Spranq_eco_Sans" w:hAnsi="Ecofont_Spranq_eco_Sans" w:cs="Ecofont_Spranq_eco_Sans"/>
      <w:kern w:val="0"/>
      <w:sz w:val="20"/>
      <w:szCs w:val="20"/>
      <w:lang w:eastAsia="pt-BR"/>
    </w:rPr>
  </w:style>
  <w:style w:type="character" w:customStyle="1" w:styleId="TextodenotaderodapChar">
    <w:name w:val="Texto de nota de rodapé Char"/>
    <w:link w:val="Textodenotaderodap"/>
    <w:uiPriority w:val="99"/>
    <w:semiHidden/>
    <w:rsid w:val="008852E4"/>
    <w:rPr>
      <w:rFonts w:ascii="Ecofont_Spranq_eco_Sans" w:eastAsia="Ecofont_Spranq_eco_Sans" w:hAnsi="Ecofont_Spranq_eco_Sans" w:cs="Ecofont_Spranq_eco_Sans"/>
    </w:rPr>
  </w:style>
  <w:style w:type="character" w:styleId="MenoPendente">
    <w:name w:val="Unresolved Mention"/>
    <w:uiPriority w:val="99"/>
    <w:semiHidden/>
    <w:unhideWhenUsed/>
    <w:rsid w:val="00DC2B04"/>
    <w:rPr>
      <w:color w:val="605E5C"/>
      <w:shd w:val="clear" w:color="auto" w:fill="E1DFDD"/>
    </w:rPr>
  </w:style>
  <w:style w:type="paragraph" w:customStyle="1" w:styleId="text">
    <w:name w:val="text"/>
    <w:basedOn w:val="Normal"/>
    <w:rsid w:val="00324335"/>
    <w:pPr>
      <w:spacing w:before="100" w:beforeAutospacing="1" w:after="100" w:afterAutospacing="1" w:line="240" w:lineRule="auto"/>
    </w:pPr>
    <w:rPr>
      <w:rFonts w:ascii="Verdana" w:eastAsia="Times New Roman" w:hAnsi="Verdana"/>
      <w:color w:val="666666"/>
      <w:kern w:val="0"/>
      <w:sz w:val="18"/>
      <w:szCs w:val="18"/>
      <w:lang w:eastAsia="pt-BR"/>
    </w:rPr>
  </w:style>
  <w:style w:type="paragraph" w:styleId="Recuodecorpodetexto2">
    <w:name w:val="Body Text Indent 2"/>
    <w:basedOn w:val="Normal"/>
    <w:link w:val="Recuodecorpodetexto2Char"/>
    <w:rsid w:val="00BE49F7"/>
    <w:pPr>
      <w:spacing w:after="120" w:line="480" w:lineRule="auto"/>
      <w:ind w:left="283"/>
    </w:pPr>
    <w:rPr>
      <w:rFonts w:ascii="Times New Roman" w:eastAsia="MS Mincho" w:hAnsi="Times New Roman"/>
      <w:kern w:val="0"/>
      <w:sz w:val="24"/>
      <w:szCs w:val="24"/>
      <w:lang w:val="x-none" w:eastAsia="x-none"/>
    </w:rPr>
  </w:style>
  <w:style w:type="character" w:customStyle="1" w:styleId="Recuodecorpodetexto2Char">
    <w:name w:val="Recuo de corpo de texto 2 Char"/>
    <w:link w:val="Recuodecorpodetexto2"/>
    <w:rsid w:val="00BE49F7"/>
    <w:rPr>
      <w:rFonts w:ascii="Times New Roman" w:eastAsia="MS Mincho" w:hAnsi="Times New Roman"/>
      <w:sz w:val="24"/>
      <w:szCs w:val="24"/>
      <w:lang w:val="x-none" w:eastAsia="x-none"/>
    </w:rPr>
  </w:style>
  <w:style w:type="character" w:customStyle="1" w:styleId="Ttulo4Char">
    <w:name w:val="Título 4 Char"/>
    <w:link w:val="Ttulo4"/>
    <w:rsid w:val="00BE49F7"/>
    <w:rPr>
      <w:rFonts w:ascii="Times New Roman" w:eastAsia="MS Mincho" w:hAnsi="Times New Roman"/>
      <w:b/>
      <w:bCs/>
      <w:sz w:val="28"/>
      <w:szCs w:val="28"/>
      <w:lang w:val="x-none" w:eastAsia="x-none"/>
    </w:rPr>
  </w:style>
  <w:style w:type="paragraph" w:styleId="Recuodecorpodetexto">
    <w:name w:val="Body Text Indent"/>
    <w:basedOn w:val="Normal"/>
    <w:link w:val="RecuodecorpodetextoChar"/>
    <w:rsid w:val="00BE49F7"/>
    <w:pPr>
      <w:spacing w:after="120" w:line="240" w:lineRule="auto"/>
      <w:ind w:left="283"/>
    </w:pPr>
    <w:rPr>
      <w:rFonts w:ascii="Times New Roman" w:eastAsia="Times New Roman" w:hAnsi="Times New Roman"/>
      <w:kern w:val="0"/>
      <w:sz w:val="24"/>
      <w:szCs w:val="24"/>
      <w:lang w:val="x-none" w:eastAsia="pt-BR"/>
    </w:rPr>
  </w:style>
  <w:style w:type="character" w:customStyle="1" w:styleId="RecuodecorpodetextoChar">
    <w:name w:val="Recuo de corpo de texto Char"/>
    <w:link w:val="Recuodecorpodetexto"/>
    <w:rsid w:val="00BE49F7"/>
    <w:rPr>
      <w:rFonts w:ascii="Times New Roman" w:eastAsia="Times New Roman" w:hAnsi="Times New Roman"/>
      <w:sz w:val="24"/>
      <w:szCs w:val="24"/>
      <w:lang w:val="x-none"/>
    </w:rPr>
  </w:style>
  <w:style w:type="paragraph" w:styleId="Corpodetexto2">
    <w:name w:val="Body Text 2"/>
    <w:basedOn w:val="Normal"/>
    <w:link w:val="Corpodetexto2Char"/>
    <w:uiPriority w:val="99"/>
    <w:unhideWhenUsed/>
    <w:rsid w:val="00BE49F7"/>
    <w:pPr>
      <w:spacing w:after="120" w:line="480" w:lineRule="auto"/>
    </w:pPr>
    <w:rPr>
      <w:rFonts w:ascii="Times New Roman" w:eastAsia="Times New Roman" w:hAnsi="Times New Roman"/>
      <w:kern w:val="0"/>
      <w:sz w:val="24"/>
      <w:szCs w:val="24"/>
      <w:lang w:val="x-none" w:eastAsia="x-none"/>
    </w:rPr>
  </w:style>
  <w:style w:type="character" w:customStyle="1" w:styleId="Corpodetexto2Char">
    <w:name w:val="Corpo de texto 2 Char"/>
    <w:link w:val="Corpodetexto2"/>
    <w:uiPriority w:val="99"/>
    <w:rsid w:val="00BE49F7"/>
    <w:rPr>
      <w:rFonts w:ascii="Times New Roman" w:eastAsia="Times New Roman" w:hAnsi="Times New Roman"/>
      <w:sz w:val="24"/>
      <w:szCs w:val="24"/>
      <w:lang w:val="x-none" w:eastAsia="x-none"/>
    </w:rPr>
  </w:style>
  <w:style w:type="character" w:customStyle="1" w:styleId="search-highlight">
    <w:name w:val="search-highlight"/>
    <w:rsid w:val="000C0C4B"/>
  </w:style>
  <w:style w:type="character" w:customStyle="1" w:styleId="PargrafodaListaChar">
    <w:name w:val="Parágrafo da Lista Char"/>
    <w:aliases w:val="List I Paragraph Char"/>
    <w:link w:val="PargrafodaLista"/>
    <w:uiPriority w:val="34"/>
    <w:locked/>
    <w:rsid w:val="00BF042D"/>
    <w:rPr>
      <w:kern w:val="2"/>
      <w:sz w:val="22"/>
      <w:szCs w:val="22"/>
      <w:lang w:eastAsia="en-US"/>
    </w:rPr>
  </w:style>
  <w:style w:type="paragraph" w:customStyle="1" w:styleId="Nivel3">
    <w:name w:val="Nivel 3"/>
    <w:basedOn w:val="Normal"/>
    <w:link w:val="Nivel3Char"/>
    <w:qFormat/>
    <w:rsid w:val="00BF042D"/>
    <w:pPr>
      <w:spacing w:before="120" w:after="120" w:line="276" w:lineRule="auto"/>
      <w:ind w:left="284"/>
      <w:jc w:val="both"/>
    </w:pPr>
    <w:rPr>
      <w:rFonts w:ascii="Arial" w:eastAsia="Times New Roman" w:hAnsi="Arial" w:cs="Arial"/>
      <w:color w:val="000000"/>
      <w:kern w:val="0"/>
      <w:sz w:val="20"/>
      <w:szCs w:val="20"/>
      <w:lang w:eastAsia="pt-BR"/>
    </w:rPr>
  </w:style>
  <w:style w:type="character" w:customStyle="1" w:styleId="Nivel3Char">
    <w:name w:val="Nivel 3 Char"/>
    <w:link w:val="Nivel3"/>
    <w:locked/>
    <w:rsid w:val="00BF042D"/>
    <w:rPr>
      <w:rFonts w:ascii="Arial" w:eastAsia="Times New Roman" w:hAnsi="Arial" w:cs="Arial"/>
      <w:color w:val="000000"/>
    </w:rPr>
  </w:style>
  <w:style w:type="paragraph" w:customStyle="1" w:styleId="reservado3">
    <w:name w:val="reservado3"/>
    <w:basedOn w:val="Normal"/>
    <w:rsid w:val="00BF042D"/>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spacing w:after="0" w:line="240" w:lineRule="auto"/>
      <w:jc w:val="both"/>
    </w:pPr>
    <w:rPr>
      <w:rFonts w:ascii="Arial" w:eastAsia="Times New Roman" w:hAnsi="Arial"/>
      <w:spacing w:val="-3"/>
      <w:kern w:val="0"/>
      <w:sz w:val="24"/>
      <w:szCs w:val="20"/>
      <w:lang w:val="en-US" w:eastAsia="pt-BR"/>
    </w:rPr>
  </w:style>
  <w:style w:type="paragraph" w:customStyle="1" w:styleId="dou-paragraph">
    <w:name w:val="dou-paragraph"/>
    <w:basedOn w:val="Normal"/>
    <w:rsid w:val="00CC4A8B"/>
    <w:pPr>
      <w:spacing w:before="100" w:beforeAutospacing="1" w:after="100" w:afterAutospacing="1" w:line="240" w:lineRule="auto"/>
    </w:pPr>
    <w:rPr>
      <w:rFonts w:ascii="Times New Roman" w:eastAsia="Times New Roman" w:hAnsi="Times New Roman"/>
      <w:kern w:val="0"/>
      <w:sz w:val="24"/>
      <w:szCs w:val="24"/>
      <w:lang w:eastAsia="pt-BR"/>
    </w:rPr>
  </w:style>
  <w:style w:type="paragraph" w:customStyle="1" w:styleId="Nvel2-Red">
    <w:name w:val="Nível 2 -Red"/>
    <w:basedOn w:val="Nivel2"/>
    <w:link w:val="Nvel2-RedChar"/>
    <w:qFormat/>
    <w:rsid w:val="00174D5C"/>
    <w:pPr>
      <w:numPr>
        <w:ilvl w:val="1"/>
        <w:numId w:val="12"/>
      </w:numPr>
      <w:ind w:left="0" w:firstLine="0"/>
    </w:pPr>
    <w:rPr>
      <w:rFonts w:eastAsia="Ecofont_Spranq_eco_Sans"/>
      <w:i/>
      <w:iCs/>
      <w:color w:val="FF0000"/>
      <w:kern w:val="0"/>
      <w:sz w:val="24"/>
      <w:szCs w:val="24"/>
      <w:lang w:eastAsia="pt-BR"/>
    </w:rPr>
  </w:style>
  <w:style w:type="paragraph" w:customStyle="1" w:styleId="Nvel3-R">
    <w:name w:val="Nível 3-R"/>
    <w:basedOn w:val="Nivel3"/>
    <w:link w:val="Nvel3-RChar"/>
    <w:qFormat/>
    <w:rsid w:val="00174D5C"/>
    <w:pPr>
      <w:numPr>
        <w:ilvl w:val="2"/>
        <w:numId w:val="12"/>
      </w:numPr>
      <w:ind w:left="284" w:firstLine="0"/>
    </w:pPr>
    <w:rPr>
      <w:rFonts w:eastAsia="Ecofont_Spranq_eco_Sans"/>
      <w:i/>
      <w:iCs/>
      <w:color w:val="FF0000"/>
      <w:sz w:val="24"/>
      <w:szCs w:val="24"/>
    </w:rPr>
  </w:style>
  <w:style w:type="character" w:customStyle="1" w:styleId="Ttulo2Char">
    <w:name w:val="Título 2 Char"/>
    <w:link w:val="Ttulo2"/>
    <w:rsid w:val="00B703C1"/>
    <w:rPr>
      <w:rFonts w:ascii="Times New Roman" w:eastAsia="Times New Roman" w:hAnsi="Times New Roman"/>
      <w:b/>
      <w:color w:val="000000"/>
      <w:sz w:val="24"/>
      <w:szCs w:val="24"/>
    </w:rPr>
  </w:style>
  <w:style w:type="character" w:customStyle="1" w:styleId="Ttulo5Char">
    <w:name w:val="Título 5 Char"/>
    <w:link w:val="Ttulo5"/>
    <w:uiPriority w:val="9"/>
    <w:semiHidden/>
    <w:rsid w:val="00B703C1"/>
    <w:rPr>
      <w:rFonts w:ascii="Times New Roman" w:eastAsia="Times New Roman" w:hAnsi="Times New Roman"/>
      <w:b/>
    </w:rPr>
  </w:style>
  <w:style w:type="character" w:customStyle="1" w:styleId="Ttulo6Char">
    <w:name w:val="Título 6 Char"/>
    <w:link w:val="Ttulo6"/>
    <w:rsid w:val="00B703C1"/>
    <w:rPr>
      <w:rFonts w:ascii="Georgia" w:eastAsia="Georgia" w:hAnsi="Georgia" w:cs="Georgia"/>
      <w:b/>
      <w:sz w:val="28"/>
      <w:szCs w:val="28"/>
    </w:rPr>
  </w:style>
  <w:style w:type="table" w:customStyle="1" w:styleId="TableNormal">
    <w:name w:val="Table Normal"/>
    <w:rsid w:val="00B703C1"/>
    <w:rPr>
      <w:rFonts w:ascii="Ecofont_Spranq_eco_Sans" w:eastAsia="Ecofont_Spranq_eco_Sans" w:hAnsi="Ecofont_Spranq_eco_Sans" w:cs="Ecofont_Spranq_eco_Sans"/>
      <w:sz w:val="24"/>
      <w:szCs w:val="24"/>
    </w:rPr>
    <w:tblPr>
      <w:tblCellMar>
        <w:top w:w="0" w:type="dxa"/>
        <w:left w:w="0" w:type="dxa"/>
        <w:bottom w:w="0" w:type="dxa"/>
        <w:right w:w="0" w:type="dxa"/>
      </w:tblCellMar>
    </w:tblPr>
  </w:style>
  <w:style w:type="paragraph" w:styleId="Ttulo">
    <w:name w:val="Title"/>
    <w:basedOn w:val="Normal"/>
    <w:next w:val="Normal"/>
    <w:link w:val="TtuloChar"/>
    <w:uiPriority w:val="10"/>
    <w:qFormat/>
    <w:rsid w:val="00B703C1"/>
    <w:pPr>
      <w:pBdr>
        <w:bottom w:val="single" w:sz="8" w:space="4" w:color="4F81BD"/>
      </w:pBdr>
      <w:spacing w:after="300" w:line="240" w:lineRule="auto"/>
    </w:pPr>
    <w:rPr>
      <w:rFonts w:cs="Calibri"/>
      <w:color w:val="17365D"/>
      <w:kern w:val="0"/>
      <w:sz w:val="52"/>
      <w:szCs w:val="52"/>
      <w:lang w:eastAsia="pt-BR"/>
    </w:rPr>
  </w:style>
  <w:style w:type="character" w:customStyle="1" w:styleId="TtuloChar">
    <w:name w:val="Título Char"/>
    <w:link w:val="Ttulo"/>
    <w:uiPriority w:val="10"/>
    <w:rsid w:val="00B703C1"/>
    <w:rPr>
      <w:rFonts w:cs="Calibri"/>
      <w:color w:val="17365D"/>
      <w:sz w:val="52"/>
      <w:szCs w:val="52"/>
    </w:rPr>
  </w:style>
  <w:style w:type="paragraph" w:styleId="Subttulo">
    <w:name w:val="Subtitle"/>
    <w:basedOn w:val="Normal"/>
    <w:next w:val="Normal"/>
    <w:link w:val="SubttuloChar"/>
    <w:uiPriority w:val="11"/>
    <w:qFormat/>
    <w:rsid w:val="00B703C1"/>
    <w:pPr>
      <w:spacing w:after="60" w:line="240" w:lineRule="auto"/>
      <w:jc w:val="center"/>
    </w:pPr>
    <w:rPr>
      <w:rFonts w:ascii="Cambria" w:eastAsia="Cambria" w:hAnsi="Cambria" w:cs="Cambria"/>
      <w:kern w:val="0"/>
      <w:sz w:val="24"/>
      <w:szCs w:val="24"/>
      <w:lang w:eastAsia="pt-BR"/>
    </w:rPr>
  </w:style>
  <w:style w:type="character" w:customStyle="1" w:styleId="SubttuloChar">
    <w:name w:val="Subtítulo Char"/>
    <w:link w:val="Subttulo"/>
    <w:uiPriority w:val="11"/>
    <w:rsid w:val="00B703C1"/>
    <w:rPr>
      <w:rFonts w:ascii="Cambria" w:eastAsia="Cambria" w:hAnsi="Cambria" w:cs="Cambria"/>
      <w:sz w:val="24"/>
      <w:szCs w:val="24"/>
    </w:rPr>
  </w:style>
  <w:style w:type="table" w:customStyle="1" w:styleId="10">
    <w:name w:val="10"/>
    <w:basedOn w:val="TableNormal"/>
    <w:rsid w:val="00B703C1"/>
    <w:pPr>
      <w:jc w:val="both"/>
    </w:pPr>
    <w:rPr>
      <w:rFonts w:ascii="Arial" w:eastAsia="Arial" w:hAnsi="Arial" w:cs="Arial"/>
    </w:rPr>
    <w:tblPr>
      <w:tblStyleRowBandSize w:val="1"/>
      <w:tblStyleColBandSize w:val="1"/>
      <w:tblCellMar>
        <w:left w:w="108" w:type="dxa"/>
        <w:right w:w="108" w:type="dxa"/>
      </w:tblCellMar>
    </w:tblPr>
  </w:style>
  <w:style w:type="table" w:customStyle="1" w:styleId="9">
    <w:name w:val="9"/>
    <w:basedOn w:val="TableNormal"/>
    <w:rsid w:val="00B703C1"/>
    <w:pPr>
      <w:jc w:val="both"/>
    </w:pPr>
    <w:rPr>
      <w:rFonts w:ascii="Arial" w:eastAsia="Arial" w:hAnsi="Arial" w:cs="Arial"/>
    </w:rPr>
    <w:tblPr>
      <w:tblStyleRowBandSize w:val="1"/>
      <w:tblStyleColBandSize w:val="1"/>
      <w:tblCellMar>
        <w:left w:w="108" w:type="dxa"/>
        <w:right w:w="108" w:type="dxa"/>
      </w:tblCellMar>
    </w:tblPr>
  </w:style>
  <w:style w:type="table" w:customStyle="1" w:styleId="8">
    <w:name w:val="8"/>
    <w:basedOn w:val="TableNormal"/>
    <w:rsid w:val="00B703C1"/>
    <w:pPr>
      <w:jc w:val="both"/>
    </w:pPr>
    <w:rPr>
      <w:rFonts w:ascii="Arial" w:eastAsia="Arial" w:hAnsi="Arial" w:cs="Arial"/>
    </w:rPr>
    <w:tblPr>
      <w:tblStyleRowBandSize w:val="1"/>
      <w:tblStyleColBandSize w:val="1"/>
      <w:tblCellMar>
        <w:left w:w="108" w:type="dxa"/>
        <w:right w:w="108" w:type="dxa"/>
      </w:tblCellMar>
    </w:tblPr>
  </w:style>
  <w:style w:type="table" w:customStyle="1" w:styleId="7">
    <w:name w:val="7"/>
    <w:basedOn w:val="TableNormal"/>
    <w:rsid w:val="00B703C1"/>
    <w:pPr>
      <w:jc w:val="both"/>
    </w:pPr>
    <w:rPr>
      <w:rFonts w:ascii="Arial" w:eastAsia="Arial" w:hAnsi="Arial" w:cs="Arial"/>
    </w:rPr>
    <w:tblPr>
      <w:tblStyleRowBandSize w:val="1"/>
      <w:tblStyleColBandSize w:val="1"/>
      <w:tblCellMar>
        <w:left w:w="108" w:type="dxa"/>
        <w:right w:w="108" w:type="dxa"/>
      </w:tblCellMar>
    </w:tblPr>
  </w:style>
  <w:style w:type="table" w:customStyle="1" w:styleId="6">
    <w:name w:val="6"/>
    <w:basedOn w:val="TableNormal"/>
    <w:rsid w:val="00B703C1"/>
    <w:tblPr>
      <w:tblStyleRowBandSize w:val="1"/>
      <w:tblStyleColBandSize w:val="1"/>
      <w:tblCellMar>
        <w:left w:w="70" w:type="dxa"/>
        <w:right w:w="70" w:type="dxa"/>
      </w:tblCellMar>
    </w:tblPr>
  </w:style>
  <w:style w:type="table" w:customStyle="1" w:styleId="5">
    <w:name w:val="5"/>
    <w:basedOn w:val="TableNormal"/>
    <w:rsid w:val="00B703C1"/>
    <w:pPr>
      <w:jc w:val="both"/>
    </w:pPr>
    <w:rPr>
      <w:rFonts w:ascii="Arial" w:eastAsia="Arial" w:hAnsi="Arial" w:cs="Arial"/>
    </w:rPr>
    <w:tblPr>
      <w:tblStyleRowBandSize w:val="1"/>
      <w:tblStyleColBandSize w:val="1"/>
      <w:tblCellMar>
        <w:left w:w="108" w:type="dxa"/>
        <w:right w:w="108" w:type="dxa"/>
      </w:tblCellMar>
    </w:tblPr>
  </w:style>
  <w:style w:type="table" w:customStyle="1" w:styleId="4">
    <w:name w:val="4"/>
    <w:basedOn w:val="TableNormal"/>
    <w:rsid w:val="00B703C1"/>
    <w:tblPr>
      <w:tblStyleRowBandSize w:val="1"/>
      <w:tblStyleColBandSize w:val="1"/>
      <w:tblCellMar>
        <w:left w:w="70" w:type="dxa"/>
        <w:right w:w="70" w:type="dxa"/>
      </w:tblCellMar>
    </w:tblPr>
  </w:style>
  <w:style w:type="table" w:customStyle="1" w:styleId="3">
    <w:name w:val="3"/>
    <w:basedOn w:val="TableNormal"/>
    <w:rsid w:val="00B703C1"/>
    <w:pPr>
      <w:jc w:val="both"/>
    </w:pPr>
    <w:rPr>
      <w:rFonts w:ascii="Arial" w:eastAsia="Arial" w:hAnsi="Arial" w:cs="Arial"/>
    </w:rPr>
    <w:tblPr>
      <w:tblStyleRowBandSize w:val="1"/>
      <w:tblStyleColBandSize w:val="1"/>
      <w:tblCellMar>
        <w:left w:w="108" w:type="dxa"/>
        <w:right w:w="108" w:type="dxa"/>
      </w:tblCellMar>
    </w:tblPr>
  </w:style>
  <w:style w:type="table" w:customStyle="1" w:styleId="2">
    <w:name w:val="2"/>
    <w:basedOn w:val="TableNormal"/>
    <w:rsid w:val="00B703C1"/>
    <w:tblPr>
      <w:tblStyleRowBandSize w:val="1"/>
      <w:tblStyleColBandSize w:val="1"/>
      <w:tblCellMar>
        <w:left w:w="70" w:type="dxa"/>
        <w:right w:w="70" w:type="dxa"/>
      </w:tblCellMar>
    </w:tblPr>
  </w:style>
  <w:style w:type="table" w:customStyle="1" w:styleId="1">
    <w:name w:val="1"/>
    <w:basedOn w:val="TableNormal"/>
    <w:rsid w:val="00B703C1"/>
    <w:pPr>
      <w:jc w:val="both"/>
    </w:pPr>
    <w:rPr>
      <w:rFonts w:ascii="Arial" w:eastAsia="Arial" w:hAnsi="Arial" w:cs="Arial"/>
    </w:rPr>
    <w:tblPr>
      <w:tblStyleRowBandSize w:val="1"/>
      <w:tblStyleColBandSize w:val="1"/>
      <w:tblCellMar>
        <w:left w:w="108" w:type="dxa"/>
        <w:right w:w="108" w:type="dxa"/>
      </w:tblCellMar>
    </w:tblPr>
  </w:style>
  <w:style w:type="paragraph" w:customStyle="1" w:styleId="ecxmsolistparagraph">
    <w:name w:val="ecxmsolistparagraph"/>
    <w:basedOn w:val="Normal"/>
    <w:qFormat/>
    <w:rsid w:val="00B703C1"/>
    <w:pPr>
      <w:spacing w:before="100" w:beforeAutospacing="1" w:after="100" w:afterAutospacing="1" w:line="240" w:lineRule="auto"/>
    </w:pPr>
    <w:rPr>
      <w:rFonts w:ascii="Times New Roman" w:eastAsia="Times New Roman" w:hAnsi="Times New Roman"/>
      <w:kern w:val="0"/>
      <w:sz w:val="24"/>
      <w:szCs w:val="24"/>
      <w:lang w:eastAsia="pt-BR"/>
    </w:rPr>
  </w:style>
  <w:style w:type="paragraph" w:customStyle="1" w:styleId="TableParagraph">
    <w:name w:val="Table Paragraph"/>
    <w:basedOn w:val="Normal"/>
    <w:uiPriority w:val="1"/>
    <w:qFormat/>
    <w:rsid w:val="00B703C1"/>
    <w:pPr>
      <w:widowControl w:val="0"/>
      <w:autoSpaceDE w:val="0"/>
      <w:autoSpaceDN w:val="0"/>
      <w:spacing w:after="0" w:line="210" w:lineRule="exact"/>
    </w:pPr>
    <w:rPr>
      <w:rFonts w:ascii="Arial MT" w:eastAsia="Arial MT" w:hAnsi="Arial MT" w:cs="Arial MT"/>
      <w:kern w:val="0"/>
      <w:lang w:val="pt-PT"/>
    </w:rPr>
  </w:style>
  <w:style w:type="numbering" w:customStyle="1" w:styleId="Semlista1">
    <w:name w:val="Sem lista1"/>
    <w:next w:val="Semlista"/>
    <w:uiPriority w:val="99"/>
    <w:semiHidden/>
    <w:unhideWhenUsed/>
    <w:rsid w:val="00B703C1"/>
  </w:style>
  <w:style w:type="paragraph" w:styleId="Recuodecorpodetexto3">
    <w:name w:val="Body Text Indent 3"/>
    <w:basedOn w:val="Normal"/>
    <w:link w:val="Recuodecorpodetexto3Char"/>
    <w:rsid w:val="00B703C1"/>
    <w:pPr>
      <w:spacing w:after="120" w:line="240" w:lineRule="auto"/>
      <w:ind w:left="283"/>
    </w:pPr>
    <w:rPr>
      <w:rFonts w:ascii="Times New Roman" w:eastAsia="Times New Roman" w:hAnsi="Times New Roman"/>
      <w:kern w:val="0"/>
      <w:sz w:val="16"/>
      <w:szCs w:val="16"/>
      <w:lang w:eastAsia="pt-BR"/>
    </w:rPr>
  </w:style>
  <w:style w:type="character" w:customStyle="1" w:styleId="Recuodecorpodetexto3Char">
    <w:name w:val="Recuo de corpo de texto 3 Char"/>
    <w:link w:val="Recuodecorpodetexto3"/>
    <w:rsid w:val="00B703C1"/>
    <w:rPr>
      <w:rFonts w:ascii="Times New Roman" w:eastAsia="Times New Roman" w:hAnsi="Times New Roman"/>
      <w:sz w:val="16"/>
      <w:szCs w:val="16"/>
    </w:rPr>
  </w:style>
  <w:style w:type="table" w:customStyle="1" w:styleId="Tabelacomgrade3">
    <w:name w:val="Tabela com grade3"/>
    <w:basedOn w:val="Tabelanormal"/>
    <w:next w:val="Tabelacomgrade"/>
    <w:rsid w:val="00B703C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xmsonormal">
    <w:name w:val="ecxmsonormal"/>
    <w:basedOn w:val="Normal"/>
    <w:rsid w:val="00B703C1"/>
    <w:pPr>
      <w:spacing w:after="324" w:line="240" w:lineRule="auto"/>
    </w:pPr>
    <w:rPr>
      <w:rFonts w:ascii="Times New Roman" w:eastAsia="Times New Roman" w:hAnsi="Times New Roman"/>
      <w:kern w:val="0"/>
      <w:sz w:val="24"/>
      <w:szCs w:val="24"/>
      <w:lang w:eastAsia="pt-BR"/>
    </w:rPr>
  </w:style>
  <w:style w:type="character" w:styleId="HiperlinkVisitado">
    <w:name w:val="FollowedHyperlink"/>
    <w:uiPriority w:val="99"/>
    <w:semiHidden/>
    <w:unhideWhenUsed/>
    <w:rsid w:val="00B703C1"/>
    <w:rPr>
      <w:color w:val="800080"/>
      <w:u w:val="single"/>
    </w:rPr>
  </w:style>
  <w:style w:type="paragraph" w:customStyle="1" w:styleId="Nivel4">
    <w:name w:val="Nivel 4"/>
    <w:basedOn w:val="Nivel3"/>
    <w:qFormat/>
    <w:rsid w:val="00B703C1"/>
    <w:pPr>
      <w:ind w:left="567"/>
    </w:pPr>
    <w:rPr>
      <w:color w:val="auto"/>
    </w:rPr>
  </w:style>
  <w:style w:type="paragraph" w:customStyle="1" w:styleId="Nivel5">
    <w:name w:val="Nivel 5"/>
    <w:basedOn w:val="Nivel4"/>
    <w:qFormat/>
    <w:rsid w:val="00B703C1"/>
    <w:pPr>
      <w:ind w:left="851"/>
    </w:pPr>
  </w:style>
  <w:style w:type="character" w:customStyle="1" w:styleId="Nvel2-RedChar">
    <w:name w:val="Nível 2 -Red Char"/>
    <w:link w:val="Nvel2-Red"/>
    <w:locked/>
    <w:rsid w:val="00B703C1"/>
    <w:rPr>
      <w:rFonts w:ascii="Arial" w:eastAsia="Ecofont_Spranq_eco_Sans" w:hAnsi="Arial" w:cs="Arial"/>
      <w:i/>
      <w:iCs/>
      <w:color w:val="FF0000"/>
      <w:sz w:val="24"/>
      <w:szCs w:val="24"/>
    </w:rPr>
  </w:style>
  <w:style w:type="character" w:customStyle="1" w:styleId="Nvel3-RChar">
    <w:name w:val="Nível 3-R Char"/>
    <w:link w:val="Nvel3-R"/>
    <w:locked/>
    <w:rsid w:val="00B703C1"/>
    <w:rPr>
      <w:rFonts w:ascii="Arial" w:eastAsia="Ecofont_Spranq_eco_Sans" w:hAnsi="Arial" w:cs="Arial"/>
      <w:i/>
      <w:iCs/>
      <w:color w:val="FF0000"/>
      <w:sz w:val="24"/>
      <w:szCs w:val="24"/>
    </w:rPr>
  </w:style>
  <w:style w:type="character" w:customStyle="1" w:styleId="normaltextrun">
    <w:name w:val="normaltextrun"/>
    <w:basedOn w:val="Fontepargpadro"/>
    <w:rsid w:val="00B703C1"/>
  </w:style>
  <w:style w:type="paragraph" w:styleId="Listadecontinuao">
    <w:name w:val="List Continue"/>
    <w:basedOn w:val="Normal"/>
    <w:uiPriority w:val="99"/>
    <w:rsid w:val="00B703C1"/>
    <w:pPr>
      <w:widowControl w:val="0"/>
      <w:spacing w:after="120" w:line="240" w:lineRule="auto"/>
      <w:ind w:left="283"/>
    </w:pPr>
    <w:rPr>
      <w:rFonts w:ascii="Times New Roman" w:eastAsia="Times New Roman" w:hAnsi="Times New Roman"/>
      <w:snapToGrid w:val="0"/>
      <w:kern w:val="0"/>
      <w:sz w:val="20"/>
      <w:szCs w:val="20"/>
      <w:lang w:eastAsia="pt-BR"/>
    </w:rPr>
  </w:style>
  <w:style w:type="paragraph" w:customStyle="1" w:styleId="tablepocp">
    <w:name w:val="tablepocp"/>
    <w:basedOn w:val="Normal"/>
    <w:rsid w:val="00B703C1"/>
    <w:pPr>
      <w:spacing w:before="100" w:beforeAutospacing="1" w:after="100" w:afterAutospacing="1" w:line="240" w:lineRule="auto"/>
    </w:pPr>
    <w:rPr>
      <w:rFonts w:ascii="Times New Roman" w:eastAsia="Times New Roman" w:hAnsi="Times New Roman"/>
      <w:kern w:val="0"/>
      <w:sz w:val="24"/>
      <w:szCs w:val="24"/>
      <w:lang w:eastAsia="pt-BR"/>
    </w:rPr>
  </w:style>
  <w:style w:type="paragraph" w:customStyle="1" w:styleId="Nivel5-AnexoseditalBookStyle">
    <w:name w:val="Nivel 5- Anexos edital (Book Style)"/>
    <w:basedOn w:val="Normal"/>
    <w:uiPriority w:val="99"/>
    <w:rsid w:val="00870B82"/>
    <w:pPr>
      <w:widowControl w:val="0"/>
      <w:suppressAutoHyphens/>
      <w:autoSpaceDE w:val="0"/>
      <w:autoSpaceDN w:val="0"/>
      <w:adjustRightInd w:val="0"/>
      <w:spacing w:after="0" w:line="288" w:lineRule="atLeast"/>
      <w:ind w:left="113" w:right="57"/>
      <w:jc w:val="both"/>
    </w:pPr>
    <w:rPr>
      <w:rFonts w:ascii="ArialMT" w:eastAsia="Times New Roman" w:hAnsi="ArialMT" w:cs="ArialMT"/>
      <w:color w:val="000000"/>
      <w:kern w:val="0"/>
      <w:sz w:val="24"/>
      <w:szCs w:val="24"/>
      <w:lang w:eastAsia="pt-BR"/>
    </w:rPr>
  </w:style>
  <w:style w:type="character" w:styleId="Forte">
    <w:name w:val="Strong"/>
    <w:qFormat/>
    <w:rsid w:val="00870B8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410743">
      <w:bodyDiv w:val="1"/>
      <w:marLeft w:val="0"/>
      <w:marRight w:val="0"/>
      <w:marTop w:val="0"/>
      <w:marBottom w:val="0"/>
      <w:divBdr>
        <w:top w:val="none" w:sz="0" w:space="0" w:color="auto"/>
        <w:left w:val="none" w:sz="0" w:space="0" w:color="auto"/>
        <w:bottom w:val="none" w:sz="0" w:space="0" w:color="auto"/>
        <w:right w:val="none" w:sz="0" w:space="0" w:color="auto"/>
      </w:divBdr>
    </w:div>
    <w:div w:id="448016145">
      <w:bodyDiv w:val="1"/>
      <w:marLeft w:val="0"/>
      <w:marRight w:val="0"/>
      <w:marTop w:val="0"/>
      <w:marBottom w:val="0"/>
      <w:divBdr>
        <w:top w:val="none" w:sz="0" w:space="0" w:color="auto"/>
        <w:left w:val="none" w:sz="0" w:space="0" w:color="auto"/>
        <w:bottom w:val="none" w:sz="0" w:space="0" w:color="auto"/>
        <w:right w:val="none" w:sz="0" w:space="0" w:color="auto"/>
      </w:divBdr>
    </w:div>
    <w:div w:id="546986235">
      <w:bodyDiv w:val="1"/>
      <w:marLeft w:val="0"/>
      <w:marRight w:val="0"/>
      <w:marTop w:val="0"/>
      <w:marBottom w:val="0"/>
      <w:divBdr>
        <w:top w:val="none" w:sz="0" w:space="0" w:color="auto"/>
        <w:left w:val="none" w:sz="0" w:space="0" w:color="auto"/>
        <w:bottom w:val="none" w:sz="0" w:space="0" w:color="auto"/>
        <w:right w:val="none" w:sz="0" w:space="0" w:color="auto"/>
      </w:divBdr>
    </w:div>
    <w:div w:id="637613404">
      <w:bodyDiv w:val="1"/>
      <w:marLeft w:val="0"/>
      <w:marRight w:val="0"/>
      <w:marTop w:val="0"/>
      <w:marBottom w:val="0"/>
      <w:divBdr>
        <w:top w:val="none" w:sz="0" w:space="0" w:color="auto"/>
        <w:left w:val="none" w:sz="0" w:space="0" w:color="auto"/>
        <w:bottom w:val="none" w:sz="0" w:space="0" w:color="auto"/>
        <w:right w:val="none" w:sz="0" w:space="0" w:color="auto"/>
      </w:divBdr>
    </w:div>
    <w:div w:id="702829896">
      <w:bodyDiv w:val="1"/>
      <w:marLeft w:val="0"/>
      <w:marRight w:val="0"/>
      <w:marTop w:val="0"/>
      <w:marBottom w:val="0"/>
      <w:divBdr>
        <w:top w:val="none" w:sz="0" w:space="0" w:color="auto"/>
        <w:left w:val="none" w:sz="0" w:space="0" w:color="auto"/>
        <w:bottom w:val="none" w:sz="0" w:space="0" w:color="auto"/>
        <w:right w:val="none" w:sz="0" w:space="0" w:color="auto"/>
      </w:divBdr>
    </w:div>
    <w:div w:id="809976122">
      <w:bodyDiv w:val="1"/>
      <w:marLeft w:val="0"/>
      <w:marRight w:val="0"/>
      <w:marTop w:val="0"/>
      <w:marBottom w:val="0"/>
      <w:divBdr>
        <w:top w:val="none" w:sz="0" w:space="0" w:color="auto"/>
        <w:left w:val="none" w:sz="0" w:space="0" w:color="auto"/>
        <w:bottom w:val="none" w:sz="0" w:space="0" w:color="auto"/>
        <w:right w:val="none" w:sz="0" w:space="0" w:color="auto"/>
      </w:divBdr>
    </w:div>
    <w:div w:id="1071318748">
      <w:bodyDiv w:val="1"/>
      <w:marLeft w:val="0"/>
      <w:marRight w:val="0"/>
      <w:marTop w:val="0"/>
      <w:marBottom w:val="0"/>
      <w:divBdr>
        <w:top w:val="none" w:sz="0" w:space="0" w:color="auto"/>
        <w:left w:val="none" w:sz="0" w:space="0" w:color="auto"/>
        <w:bottom w:val="none" w:sz="0" w:space="0" w:color="auto"/>
        <w:right w:val="none" w:sz="0" w:space="0" w:color="auto"/>
      </w:divBdr>
    </w:div>
    <w:div w:id="1428963667">
      <w:bodyDiv w:val="1"/>
      <w:marLeft w:val="0"/>
      <w:marRight w:val="0"/>
      <w:marTop w:val="0"/>
      <w:marBottom w:val="0"/>
      <w:divBdr>
        <w:top w:val="none" w:sz="0" w:space="0" w:color="auto"/>
        <w:left w:val="none" w:sz="0" w:space="0" w:color="auto"/>
        <w:bottom w:val="none" w:sz="0" w:space="0" w:color="auto"/>
        <w:right w:val="none" w:sz="0" w:space="0" w:color="auto"/>
      </w:divBdr>
    </w:div>
    <w:div w:id="1469586599">
      <w:bodyDiv w:val="1"/>
      <w:marLeft w:val="0"/>
      <w:marRight w:val="0"/>
      <w:marTop w:val="0"/>
      <w:marBottom w:val="0"/>
      <w:divBdr>
        <w:top w:val="none" w:sz="0" w:space="0" w:color="auto"/>
        <w:left w:val="none" w:sz="0" w:space="0" w:color="auto"/>
        <w:bottom w:val="none" w:sz="0" w:space="0" w:color="auto"/>
        <w:right w:val="none" w:sz="0" w:space="0" w:color="auto"/>
      </w:divBdr>
    </w:div>
    <w:div w:id="1495754490">
      <w:bodyDiv w:val="1"/>
      <w:marLeft w:val="0"/>
      <w:marRight w:val="0"/>
      <w:marTop w:val="0"/>
      <w:marBottom w:val="0"/>
      <w:divBdr>
        <w:top w:val="none" w:sz="0" w:space="0" w:color="auto"/>
        <w:left w:val="none" w:sz="0" w:space="0" w:color="auto"/>
        <w:bottom w:val="none" w:sz="0" w:space="0" w:color="auto"/>
        <w:right w:val="none" w:sz="0" w:space="0" w:color="auto"/>
      </w:divBdr>
    </w:div>
    <w:div w:id="1603681013">
      <w:bodyDiv w:val="1"/>
      <w:marLeft w:val="0"/>
      <w:marRight w:val="0"/>
      <w:marTop w:val="0"/>
      <w:marBottom w:val="0"/>
      <w:divBdr>
        <w:top w:val="none" w:sz="0" w:space="0" w:color="auto"/>
        <w:left w:val="none" w:sz="0" w:space="0" w:color="auto"/>
        <w:bottom w:val="none" w:sz="0" w:space="0" w:color="auto"/>
        <w:right w:val="none" w:sz="0" w:space="0" w:color="auto"/>
      </w:divBdr>
    </w:div>
    <w:div w:id="1827280878">
      <w:bodyDiv w:val="1"/>
      <w:marLeft w:val="0"/>
      <w:marRight w:val="0"/>
      <w:marTop w:val="0"/>
      <w:marBottom w:val="0"/>
      <w:divBdr>
        <w:top w:val="none" w:sz="0" w:space="0" w:color="auto"/>
        <w:left w:val="none" w:sz="0" w:space="0" w:color="auto"/>
        <w:bottom w:val="none" w:sz="0" w:space="0" w:color="auto"/>
        <w:right w:val="none" w:sz="0" w:space="0" w:color="auto"/>
      </w:divBdr>
    </w:div>
    <w:div w:id="1845706199">
      <w:bodyDiv w:val="1"/>
      <w:marLeft w:val="0"/>
      <w:marRight w:val="0"/>
      <w:marTop w:val="0"/>
      <w:marBottom w:val="0"/>
      <w:divBdr>
        <w:top w:val="none" w:sz="0" w:space="0" w:color="auto"/>
        <w:left w:val="none" w:sz="0" w:space="0" w:color="auto"/>
        <w:bottom w:val="none" w:sz="0" w:space="0" w:color="auto"/>
        <w:right w:val="none" w:sz="0" w:space="0" w:color="auto"/>
      </w:divBdr>
    </w:div>
    <w:div w:id="2017926642">
      <w:bodyDiv w:val="1"/>
      <w:marLeft w:val="0"/>
      <w:marRight w:val="0"/>
      <w:marTop w:val="0"/>
      <w:marBottom w:val="0"/>
      <w:divBdr>
        <w:top w:val="none" w:sz="0" w:space="0" w:color="auto"/>
        <w:left w:val="none" w:sz="0" w:space="0" w:color="auto"/>
        <w:bottom w:val="none" w:sz="0" w:space="0" w:color="auto"/>
        <w:right w:val="none" w:sz="0" w:space="0" w:color="auto"/>
      </w:divBdr>
    </w:div>
    <w:div w:id="203005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contas.tcu.gov.br/ords/f?p=1660:3:0"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_ato2011-2014/2013/lei/l12846.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ortaldatransparencia.gov.br/"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saogabriel.ms.gov.br" TargetMode="External"/><Relationship Id="rId37" Type="http://schemas.openxmlformats.org/officeDocument/2006/relationships/hyperlink" Target="https://www.planalto.gov.br/ccivil_03/_ato2011-2014/2013/lei/l12846.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footer" Target="footer1.xml"/><Relationship Id="rId5" Type="http://schemas.openxmlformats.org/officeDocument/2006/relationships/webSettings" Target="webSettings.xml"/><Relationship Id="rId19"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www.portaldecompraspublicas.com.br/" TargetMode="External"/><Relationship Id="rId14" Type="http://schemas.openxmlformats.org/officeDocument/2006/relationships/hyperlink" Target="http://www.portaldoempreendedor.gov.br"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25art159"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11-2014/2013/lei/l12846.htm" TargetMode="External"/><Relationship Id="rId56" Type="http://schemas.openxmlformats.org/officeDocument/2006/relationships/hyperlink" Target="https://www.planalto.gov.br/ccivil_03/_ato2011-2014/2011/lei/l12527.htm" TargetMode="External"/><Relationship Id="rId8" Type="http://schemas.openxmlformats.org/officeDocument/2006/relationships/hyperlink" Target="http://www.saogabriel.ms.gov.br/" TargetMode="External"/><Relationship Id="rId51"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cnj.jus.br/improbidade_adm/consultar_requerido.php"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lanalto.gov.br/ccivil_03/leis/l8078compilado.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fontTable" Target="fontTable.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leis/l8078compilado.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diariooficialms.com.br/assomasul"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25art159" TargetMode="External"/><Relationship Id="rId57" Type="http://schemas.openxmlformats.org/officeDocument/2006/relationships/header" Target="header1.xml"/><Relationship Id="rId10" Type="http://schemas.openxmlformats.org/officeDocument/2006/relationships/hyperlink" Target="https://www.portaldecompraspublicas.com.br/" TargetMode="External"/><Relationship Id="rId31" Type="http://schemas.openxmlformats.org/officeDocument/2006/relationships/hyperlink" Target="https://www.portaldecompraspublicas.com.br/"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saogabriel.ms.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2809A1-A187-4C94-A174-D7BA26FF6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30</Pages>
  <Words>14400</Words>
  <Characters>77762</Characters>
  <Application>Microsoft Office Word</Application>
  <DocSecurity>0</DocSecurity>
  <Lines>648</Lines>
  <Paragraphs>183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91979</CharactersWithSpaces>
  <SharedDoc>false</SharedDoc>
  <HLinks>
    <vt:vector size="300" baseType="variant">
      <vt:variant>
        <vt:i4>5832713</vt:i4>
      </vt:variant>
      <vt:variant>
        <vt:i4>144</vt:i4>
      </vt:variant>
      <vt:variant>
        <vt:i4>0</vt:i4>
      </vt:variant>
      <vt:variant>
        <vt:i4>5</vt:i4>
      </vt:variant>
      <vt:variant>
        <vt:lpwstr>https://www.planalto.gov.br/ccivil_03/_ato2011-2014/2011/lei/l12527.htm</vt:lpwstr>
      </vt:variant>
      <vt:variant>
        <vt:lpwstr>art8%C2%A72</vt:lpwstr>
      </vt:variant>
      <vt:variant>
        <vt:i4>2228323</vt:i4>
      </vt:variant>
      <vt:variant>
        <vt:i4>141</vt:i4>
      </vt:variant>
      <vt:variant>
        <vt:i4>0</vt:i4>
      </vt:variant>
      <vt:variant>
        <vt:i4>5</vt:i4>
      </vt:variant>
      <vt:variant>
        <vt:lpwstr>http://www.planalto.gov.br/ccivil_03/_ato2019-2022/2021/lei/L14133.htm</vt:lpwstr>
      </vt:variant>
      <vt:variant>
        <vt:lpwstr>art94</vt:lpwstr>
      </vt:variant>
      <vt:variant>
        <vt:i4>4980850</vt:i4>
      </vt:variant>
      <vt:variant>
        <vt:i4>138</vt:i4>
      </vt:variant>
      <vt:variant>
        <vt:i4>0</vt:i4>
      </vt:variant>
      <vt:variant>
        <vt:i4>5</vt:i4>
      </vt:variant>
      <vt:variant>
        <vt:lpwstr>https://www.planalto.gov.br/ccivil_03/leis/l8078compilado.htm</vt:lpwstr>
      </vt:variant>
      <vt:variant>
        <vt:lpwstr/>
      </vt:variant>
      <vt:variant>
        <vt:i4>1835088</vt:i4>
      </vt:variant>
      <vt:variant>
        <vt:i4>135</vt:i4>
      </vt:variant>
      <vt:variant>
        <vt:i4>0</vt:i4>
      </vt:variant>
      <vt:variant>
        <vt:i4>5</vt:i4>
      </vt:variant>
      <vt:variant>
        <vt:lpwstr>http://www.planalto.gov.br/ccivil_03/_ato2019-2022/2021/lei/L14133.htm</vt:lpwstr>
      </vt:variant>
      <vt:variant>
        <vt:lpwstr>art136</vt:lpwstr>
      </vt:variant>
      <vt:variant>
        <vt:i4>6225991</vt:i4>
      </vt:variant>
      <vt:variant>
        <vt:i4>132</vt:i4>
      </vt:variant>
      <vt:variant>
        <vt:i4>0</vt:i4>
      </vt:variant>
      <vt:variant>
        <vt:i4>5</vt:i4>
      </vt:variant>
      <vt:variant>
        <vt:lpwstr>http://www.planalto.gov.br/ccivil_03/_ato2019-2022/2021/lei/L14133.htm</vt:lpwstr>
      </vt:variant>
      <vt:variant>
        <vt:lpwstr>163</vt:lpwstr>
      </vt:variant>
      <vt:variant>
        <vt:i4>1769557</vt:i4>
      </vt:variant>
      <vt:variant>
        <vt:i4>129</vt:i4>
      </vt:variant>
      <vt:variant>
        <vt:i4>0</vt:i4>
      </vt:variant>
      <vt:variant>
        <vt:i4>5</vt:i4>
      </vt:variant>
      <vt:variant>
        <vt:lpwstr>http://www.planalto.gov.br/ccivil_03/_ato2019-2022/2021/lei/L14133.htm</vt:lpwstr>
      </vt:variant>
      <vt:variant>
        <vt:lpwstr>art161</vt:lpwstr>
      </vt:variant>
      <vt:variant>
        <vt:i4>1704021</vt:i4>
      </vt:variant>
      <vt:variant>
        <vt:i4>126</vt:i4>
      </vt:variant>
      <vt:variant>
        <vt:i4>0</vt:i4>
      </vt:variant>
      <vt:variant>
        <vt:i4>5</vt:i4>
      </vt:variant>
      <vt:variant>
        <vt:lpwstr>http://www.planalto.gov.br/ccivil_03/_ato2019-2022/2021/lei/L14133.htm</vt:lpwstr>
      </vt:variant>
      <vt:variant>
        <vt:lpwstr>art160</vt:lpwstr>
      </vt:variant>
      <vt:variant>
        <vt:i4>8060965</vt:i4>
      </vt:variant>
      <vt:variant>
        <vt:i4>123</vt:i4>
      </vt:variant>
      <vt:variant>
        <vt:i4>0</vt:i4>
      </vt:variant>
      <vt:variant>
        <vt:i4>5</vt:i4>
      </vt:variant>
      <vt:variant>
        <vt:lpwstr>http://www.planalto.gov.br/ccivil_03/_ato2019-2022/2021/lei/L14133.htm%25art159</vt:lpwstr>
      </vt:variant>
      <vt:variant>
        <vt:lpwstr/>
      </vt:variant>
      <vt:variant>
        <vt:i4>6684774</vt:i4>
      </vt:variant>
      <vt:variant>
        <vt:i4>120</vt:i4>
      </vt:variant>
      <vt:variant>
        <vt:i4>0</vt:i4>
      </vt:variant>
      <vt:variant>
        <vt:i4>5</vt:i4>
      </vt:variant>
      <vt:variant>
        <vt:lpwstr>https://www.planalto.gov.br/ccivil_03/_ato2011-2014/2013/lei/l12846.htm</vt:lpwstr>
      </vt:variant>
      <vt:variant>
        <vt:lpwstr/>
      </vt:variant>
      <vt:variant>
        <vt:i4>6881398</vt:i4>
      </vt:variant>
      <vt:variant>
        <vt:i4>117</vt:i4>
      </vt:variant>
      <vt:variant>
        <vt:i4>0</vt:i4>
      </vt:variant>
      <vt:variant>
        <vt:i4>5</vt:i4>
      </vt:variant>
      <vt:variant>
        <vt:lpwstr>http://www.planalto.gov.br/ccivil_03/_ato2019-2022/2021/lei/L14133.htm</vt:lpwstr>
      </vt:variant>
      <vt:variant>
        <vt:lpwstr/>
      </vt:variant>
      <vt:variant>
        <vt:i4>7143456</vt:i4>
      </vt:variant>
      <vt:variant>
        <vt:i4>114</vt:i4>
      </vt:variant>
      <vt:variant>
        <vt:i4>0</vt:i4>
      </vt:variant>
      <vt:variant>
        <vt:i4>5</vt:i4>
      </vt:variant>
      <vt:variant>
        <vt:lpwstr>http://www.planalto.gov.br/ccivil_03/_ato2019-2022/2021/lei/L14133.htm</vt:lpwstr>
      </vt:variant>
      <vt:variant>
        <vt:lpwstr>art156%C2%A71</vt:lpwstr>
      </vt:variant>
      <vt:variant>
        <vt:i4>1179734</vt:i4>
      </vt:variant>
      <vt:variant>
        <vt:i4>111</vt:i4>
      </vt:variant>
      <vt:variant>
        <vt:i4>0</vt:i4>
      </vt:variant>
      <vt:variant>
        <vt:i4>5</vt:i4>
      </vt:variant>
      <vt:variant>
        <vt:lpwstr>http://www.planalto.gov.br/ccivil_03/_ato2019-2022/2021/lei/L14133.htm</vt:lpwstr>
      </vt:variant>
      <vt:variant>
        <vt:lpwstr>art158</vt:lpwstr>
      </vt:variant>
      <vt:variant>
        <vt:i4>7143456</vt:i4>
      </vt:variant>
      <vt:variant>
        <vt:i4>108</vt:i4>
      </vt:variant>
      <vt:variant>
        <vt:i4>0</vt:i4>
      </vt:variant>
      <vt:variant>
        <vt:i4>5</vt:i4>
      </vt:variant>
      <vt:variant>
        <vt:lpwstr>http://www.planalto.gov.br/ccivil_03/_ato2019-2022/2021/lei/L14133.htm</vt:lpwstr>
      </vt:variant>
      <vt:variant>
        <vt:lpwstr>art156%C2%A78</vt:lpwstr>
      </vt:variant>
      <vt:variant>
        <vt:i4>1900630</vt:i4>
      </vt:variant>
      <vt:variant>
        <vt:i4>105</vt:i4>
      </vt:variant>
      <vt:variant>
        <vt:i4>0</vt:i4>
      </vt:variant>
      <vt:variant>
        <vt:i4>5</vt:i4>
      </vt:variant>
      <vt:variant>
        <vt:lpwstr>http://www.planalto.gov.br/ccivil_03/_ato2019-2022/2021/lei/L14133.htm</vt:lpwstr>
      </vt:variant>
      <vt:variant>
        <vt:lpwstr>art157</vt:lpwstr>
      </vt:variant>
      <vt:variant>
        <vt:i4>7143456</vt:i4>
      </vt:variant>
      <vt:variant>
        <vt:i4>102</vt:i4>
      </vt:variant>
      <vt:variant>
        <vt:i4>0</vt:i4>
      </vt:variant>
      <vt:variant>
        <vt:i4>5</vt:i4>
      </vt:variant>
      <vt:variant>
        <vt:lpwstr>http://www.planalto.gov.br/ccivil_03/_ato2019-2022/2021/lei/L14133.htm</vt:lpwstr>
      </vt:variant>
      <vt:variant>
        <vt:lpwstr>art156%C2%A77</vt:lpwstr>
      </vt:variant>
      <vt:variant>
        <vt:i4>7143456</vt:i4>
      </vt:variant>
      <vt:variant>
        <vt:i4>99</vt:i4>
      </vt:variant>
      <vt:variant>
        <vt:i4>0</vt:i4>
      </vt:variant>
      <vt:variant>
        <vt:i4>5</vt:i4>
      </vt:variant>
      <vt:variant>
        <vt:lpwstr>http://www.planalto.gov.br/ccivil_03/_ato2019-2022/2021/lei/L14133.htm</vt:lpwstr>
      </vt:variant>
      <vt:variant>
        <vt:lpwstr>art156%C2%A79</vt:lpwstr>
      </vt:variant>
      <vt:variant>
        <vt:i4>7143456</vt:i4>
      </vt:variant>
      <vt:variant>
        <vt:i4>96</vt:i4>
      </vt:variant>
      <vt:variant>
        <vt:i4>0</vt:i4>
      </vt:variant>
      <vt:variant>
        <vt:i4>5</vt:i4>
      </vt:variant>
      <vt:variant>
        <vt:lpwstr>http://www.planalto.gov.br/ccivil_03/_ato2019-2022/2021/lei/L14133.htm</vt:lpwstr>
      </vt:variant>
      <vt:variant>
        <vt:lpwstr>art156%C2%A75</vt:lpwstr>
      </vt:variant>
      <vt:variant>
        <vt:i4>7143456</vt:i4>
      </vt:variant>
      <vt:variant>
        <vt:i4>93</vt:i4>
      </vt:variant>
      <vt:variant>
        <vt:i4>0</vt:i4>
      </vt:variant>
      <vt:variant>
        <vt:i4>5</vt:i4>
      </vt:variant>
      <vt:variant>
        <vt:lpwstr>http://www.planalto.gov.br/ccivil_03/_ato2019-2022/2021/lei/L14133.htm</vt:lpwstr>
      </vt:variant>
      <vt:variant>
        <vt:lpwstr>art156%C2%A74</vt:lpwstr>
      </vt:variant>
      <vt:variant>
        <vt:i4>7143456</vt:i4>
      </vt:variant>
      <vt:variant>
        <vt:i4>90</vt:i4>
      </vt:variant>
      <vt:variant>
        <vt:i4>0</vt:i4>
      </vt:variant>
      <vt:variant>
        <vt:i4>5</vt:i4>
      </vt:variant>
      <vt:variant>
        <vt:lpwstr>http://www.planalto.gov.br/ccivil_03/_ato2019-2022/2021/lei/L14133.htm</vt:lpwstr>
      </vt:variant>
      <vt:variant>
        <vt:lpwstr>art156%C2%A72</vt:lpwstr>
      </vt:variant>
      <vt:variant>
        <vt:i4>2162803</vt:i4>
      </vt:variant>
      <vt:variant>
        <vt:i4>87</vt:i4>
      </vt:variant>
      <vt:variant>
        <vt:i4>0</vt:i4>
      </vt:variant>
      <vt:variant>
        <vt:i4>5</vt:i4>
      </vt:variant>
      <vt:variant>
        <vt:lpwstr>https://www.planalto.gov.br/ccivil_03/_ato2011-2014/2013/lei/l12846.htm</vt:lpwstr>
      </vt:variant>
      <vt:variant>
        <vt:lpwstr>art5</vt:lpwstr>
      </vt:variant>
      <vt:variant>
        <vt:i4>6881398</vt:i4>
      </vt:variant>
      <vt:variant>
        <vt:i4>84</vt:i4>
      </vt:variant>
      <vt:variant>
        <vt:i4>0</vt:i4>
      </vt:variant>
      <vt:variant>
        <vt:i4>5</vt:i4>
      </vt:variant>
      <vt:variant>
        <vt:lpwstr>http://www.planalto.gov.br/ccivil_03/_ato2019-2022/2021/lei/L14133.htm</vt:lpwstr>
      </vt:variant>
      <vt:variant>
        <vt:lpwstr/>
      </vt:variant>
      <vt:variant>
        <vt:i4>1835090</vt:i4>
      </vt:variant>
      <vt:variant>
        <vt:i4>81</vt:i4>
      </vt:variant>
      <vt:variant>
        <vt:i4>0</vt:i4>
      </vt:variant>
      <vt:variant>
        <vt:i4>5</vt:i4>
      </vt:variant>
      <vt:variant>
        <vt:lpwstr>http://www.planalto.gov.br/ccivil_03/_ato2019-2022/2021/lei/L14133.htm</vt:lpwstr>
      </vt:variant>
      <vt:variant>
        <vt:lpwstr>art116</vt:lpwstr>
      </vt:variant>
      <vt:variant>
        <vt:i4>1900624</vt:i4>
      </vt:variant>
      <vt:variant>
        <vt:i4>78</vt:i4>
      </vt:variant>
      <vt:variant>
        <vt:i4>0</vt:i4>
      </vt:variant>
      <vt:variant>
        <vt:i4>5</vt:i4>
      </vt:variant>
      <vt:variant>
        <vt:lpwstr>http://www.planalto.gov.br/ccivil_03/_ato2019-2022/2021/lei/L14133.htm</vt:lpwstr>
      </vt:variant>
      <vt:variant>
        <vt:lpwstr>art137</vt:lpwstr>
      </vt:variant>
      <vt:variant>
        <vt:i4>4980850</vt:i4>
      </vt:variant>
      <vt:variant>
        <vt:i4>75</vt:i4>
      </vt:variant>
      <vt:variant>
        <vt:i4>0</vt:i4>
      </vt:variant>
      <vt:variant>
        <vt:i4>5</vt:i4>
      </vt:variant>
      <vt:variant>
        <vt:lpwstr>https://www.planalto.gov.br/ccivil_03/leis/l8078compilado.htm</vt:lpwstr>
      </vt:variant>
      <vt:variant>
        <vt:lpwstr/>
      </vt:variant>
      <vt:variant>
        <vt:i4>4194369</vt:i4>
      </vt:variant>
      <vt:variant>
        <vt:i4>72</vt:i4>
      </vt:variant>
      <vt:variant>
        <vt:i4>0</vt:i4>
      </vt:variant>
      <vt:variant>
        <vt:i4>5</vt:i4>
      </vt:variant>
      <vt:variant>
        <vt:lpwstr>http://www.saogabriel.ms.gov.br/</vt:lpwstr>
      </vt:variant>
      <vt:variant>
        <vt:lpwstr/>
      </vt:variant>
      <vt:variant>
        <vt:i4>2293805</vt:i4>
      </vt:variant>
      <vt:variant>
        <vt:i4>69</vt:i4>
      </vt:variant>
      <vt:variant>
        <vt:i4>0</vt:i4>
      </vt:variant>
      <vt:variant>
        <vt:i4>5</vt:i4>
      </vt:variant>
      <vt:variant>
        <vt:lpwstr>https://www.portaldecompraspublicas.com.br/</vt:lpwstr>
      </vt:variant>
      <vt:variant>
        <vt:lpwstr/>
      </vt:variant>
      <vt:variant>
        <vt:i4>6225991</vt:i4>
      </vt:variant>
      <vt:variant>
        <vt:i4>66</vt:i4>
      </vt:variant>
      <vt:variant>
        <vt:i4>0</vt:i4>
      </vt:variant>
      <vt:variant>
        <vt:i4>5</vt:i4>
      </vt:variant>
      <vt:variant>
        <vt:lpwstr>http://www.planalto.gov.br/ccivil_03/_ato2019-2022/2021/lei/L14133.htm</vt:lpwstr>
      </vt:variant>
      <vt:variant>
        <vt:lpwstr>163</vt:lpwstr>
      </vt:variant>
      <vt:variant>
        <vt:i4>1769557</vt:i4>
      </vt:variant>
      <vt:variant>
        <vt:i4>63</vt:i4>
      </vt:variant>
      <vt:variant>
        <vt:i4>0</vt:i4>
      </vt:variant>
      <vt:variant>
        <vt:i4>5</vt:i4>
      </vt:variant>
      <vt:variant>
        <vt:lpwstr>http://www.planalto.gov.br/ccivil_03/_ato2019-2022/2021/lei/L14133.htm</vt:lpwstr>
      </vt:variant>
      <vt:variant>
        <vt:lpwstr>art161</vt:lpwstr>
      </vt:variant>
      <vt:variant>
        <vt:i4>1704021</vt:i4>
      </vt:variant>
      <vt:variant>
        <vt:i4>60</vt:i4>
      </vt:variant>
      <vt:variant>
        <vt:i4>0</vt:i4>
      </vt:variant>
      <vt:variant>
        <vt:i4>5</vt:i4>
      </vt:variant>
      <vt:variant>
        <vt:lpwstr>http://www.planalto.gov.br/ccivil_03/_ato2019-2022/2021/lei/L14133.htm</vt:lpwstr>
      </vt:variant>
      <vt:variant>
        <vt:lpwstr>art160</vt:lpwstr>
      </vt:variant>
      <vt:variant>
        <vt:i4>8060965</vt:i4>
      </vt:variant>
      <vt:variant>
        <vt:i4>57</vt:i4>
      </vt:variant>
      <vt:variant>
        <vt:i4>0</vt:i4>
      </vt:variant>
      <vt:variant>
        <vt:i4>5</vt:i4>
      </vt:variant>
      <vt:variant>
        <vt:lpwstr>http://www.planalto.gov.br/ccivil_03/_ato2019-2022/2021/lei/L14133.htm%25art159</vt:lpwstr>
      </vt:variant>
      <vt:variant>
        <vt:lpwstr/>
      </vt:variant>
      <vt:variant>
        <vt:i4>6684774</vt:i4>
      </vt:variant>
      <vt:variant>
        <vt:i4>54</vt:i4>
      </vt:variant>
      <vt:variant>
        <vt:i4>0</vt:i4>
      </vt:variant>
      <vt:variant>
        <vt:i4>5</vt:i4>
      </vt:variant>
      <vt:variant>
        <vt:lpwstr>https://www.planalto.gov.br/ccivil_03/_ato2011-2014/2013/lei/l12846.htm</vt:lpwstr>
      </vt:variant>
      <vt:variant>
        <vt:lpwstr/>
      </vt:variant>
      <vt:variant>
        <vt:i4>6881398</vt:i4>
      </vt:variant>
      <vt:variant>
        <vt:i4>51</vt:i4>
      </vt:variant>
      <vt:variant>
        <vt:i4>0</vt:i4>
      </vt:variant>
      <vt:variant>
        <vt:i4>5</vt:i4>
      </vt:variant>
      <vt:variant>
        <vt:lpwstr>http://www.planalto.gov.br/ccivil_03/_ato2019-2022/2021/lei/L14133.htm</vt:lpwstr>
      </vt:variant>
      <vt:variant>
        <vt:lpwstr/>
      </vt:variant>
      <vt:variant>
        <vt:i4>7143456</vt:i4>
      </vt:variant>
      <vt:variant>
        <vt:i4>48</vt:i4>
      </vt:variant>
      <vt:variant>
        <vt:i4>0</vt:i4>
      </vt:variant>
      <vt:variant>
        <vt:i4>5</vt:i4>
      </vt:variant>
      <vt:variant>
        <vt:lpwstr>http://www.planalto.gov.br/ccivil_03/_ato2019-2022/2021/lei/L14133.htm</vt:lpwstr>
      </vt:variant>
      <vt:variant>
        <vt:lpwstr>art156%C2%A71</vt:lpwstr>
      </vt:variant>
      <vt:variant>
        <vt:i4>1179734</vt:i4>
      </vt:variant>
      <vt:variant>
        <vt:i4>45</vt:i4>
      </vt:variant>
      <vt:variant>
        <vt:i4>0</vt:i4>
      </vt:variant>
      <vt:variant>
        <vt:i4>5</vt:i4>
      </vt:variant>
      <vt:variant>
        <vt:lpwstr>http://www.planalto.gov.br/ccivil_03/_ato2019-2022/2021/lei/L14133.htm</vt:lpwstr>
      </vt:variant>
      <vt:variant>
        <vt:lpwstr>art158</vt:lpwstr>
      </vt:variant>
      <vt:variant>
        <vt:i4>7143456</vt:i4>
      </vt:variant>
      <vt:variant>
        <vt:i4>42</vt:i4>
      </vt:variant>
      <vt:variant>
        <vt:i4>0</vt:i4>
      </vt:variant>
      <vt:variant>
        <vt:i4>5</vt:i4>
      </vt:variant>
      <vt:variant>
        <vt:lpwstr>http://www.planalto.gov.br/ccivil_03/_ato2019-2022/2021/lei/L14133.htm</vt:lpwstr>
      </vt:variant>
      <vt:variant>
        <vt:lpwstr>art156%C2%A78</vt:lpwstr>
      </vt:variant>
      <vt:variant>
        <vt:i4>1900630</vt:i4>
      </vt:variant>
      <vt:variant>
        <vt:i4>39</vt:i4>
      </vt:variant>
      <vt:variant>
        <vt:i4>0</vt:i4>
      </vt:variant>
      <vt:variant>
        <vt:i4>5</vt:i4>
      </vt:variant>
      <vt:variant>
        <vt:lpwstr>http://www.planalto.gov.br/ccivil_03/_ato2019-2022/2021/lei/L14133.htm</vt:lpwstr>
      </vt:variant>
      <vt:variant>
        <vt:lpwstr>art157</vt:lpwstr>
      </vt:variant>
      <vt:variant>
        <vt:i4>7143456</vt:i4>
      </vt:variant>
      <vt:variant>
        <vt:i4>36</vt:i4>
      </vt:variant>
      <vt:variant>
        <vt:i4>0</vt:i4>
      </vt:variant>
      <vt:variant>
        <vt:i4>5</vt:i4>
      </vt:variant>
      <vt:variant>
        <vt:lpwstr>http://www.planalto.gov.br/ccivil_03/_ato2019-2022/2021/lei/L14133.htm</vt:lpwstr>
      </vt:variant>
      <vt:variant>
        <vt:lpwstr>art156%C2%A77</vt:lpwstr>
      </vt:variant>
      <vt:variant>
        <vt:i4>7143456</vt:i4>
      </vt:variant>
      <vt:variant>
        <vt:i4>33</vt:i4>
      </vt:variant>
      <vt:variant>
        <vt:i4>0</vt:i4>
      </vt:variant>
      <vt:variant>
        <vt:i4>5</vt:i4>
      </vt:variant>
      <vt:variant>
        <vt:lpwstr>http://www.planalto.gov.br/ccivil_03/_ato2019-2022/2021/lei/L14133.htm</vt:lpwstr>
      </vt:variant>
      <vt:variant>
        <vt:lpwstr>art156%C2%A79</vt:lpwstr>
      </vt:variant>
      <vt:variant>
        <vt:i4>7143456</vt:i4>
      </vt:variant>
      <vt:variant>
        <vt:i4>30</vt:i4>
      </vt:variant>
      <vt:variant>
        <vt:i4>0</vt:i4>
      </vt:variant>
      <vt:variant>
        <vt:i4>5</vt:i4>
      </vt:variant>
      <vt:variant>
        <vt:lpwstr>http://www.planalto.gov.br/ccivil_03/_ato2019-2022/2021/lei/L14133.htm</vt:lpwstr>
      </vt:variant>
      <vt:variant>
        <vt:lpwstr>art156%C2%A75</vt:lpwstr>
      </vt:variant>
      <vt:variant>
        <vt:i4>7143456</vt:i4>
      </vt:variant>
      <vt:variant>
        <vt:i4>27</vt:i4>
      </vt:variant>
      <vt:variant>
        <vt:i4>0</vt:i4>
      </vt:variant>
      <vt:variant>
        <vt:i4>5</vt:i4>
      </vt:variant>
      <vt:variant>
        <vt:lpwstr>http://www.planalto.gov.br/ccivil_03/_ato2019-2022/2021/lei/L14133.htm</vt:lpwstr>
      </vt:variant>
      <vt:variant>
        <vt:lpwstr>art156%C2%A74</vt:lpwstr>
      </vt:variant>
      <vt:variant>
        <vt:i4>7143456</vt:i4>
      </vt:variant>
      <vt:variant>
        <vt:i4>24</vt:i4>
      </vt:variant>
      <vt:variant>
        <vt:i4>0</vt:i4>
      </vt:variant>
      <vt:variant>
        <vt:i4>5</vt:i4>
      </vt:variant>
      <vt:variant>
        <vt:lpwstr>http://www.planalto.gov.br/ccivil_03/_ato2019-2022/2021/lei/L14133.htm</vt:lpwstr>
      </vt:variant>
      <vt:variant>
        <vt:lpwstr>art156%C2%A72</vt:lpwstr>
      </vt:variant>
      <vt:variant>
        <vt:i4>8126565</vt:i4>
      </vt:variant>
      <vt:variant>
        <vt:i4>21</vt:i4>
      </vt:variant>
      <vt:variant>
        <vt:i4>0</vt:i4>
      </vt:variant>
      <vt:variant>
        <vt:i4>5</vt:i4>
      </vt:variant>
      <vt:variant>
        <vt:lpwstr>http://diariooficialms.com.br/assomasul</vt:lpwstr>
      </vt:variant>
      <vt:variant>
        <vt:lpwstr/>
      </vt:variant>
      <vt:variant>
        <vt:i4>2424883</vt:i4>
      </vt:variant>
      <vt:variant>
        <vt:i4>18</vt:i4>
      </vt:variant>
      <vt:variant>
        <vt:i4>0</vt:i4>
      </vt:variant>
      <vt:variant>
        <vt:i4>5</vt:i4>
      </vt:variant>
      <vt:variant>
        <vt:lpwstr>http://www.portaldoempreendedor.gov.br/</vt:lpwstr>
      </vt:variant>
      <vt:variant>
        <vt:lpwstr/>
      </vt:variant>
      <vt:variant>
        <vt:i4>3407983</vt:i4>
      </vt:variant>
      <vt:variant>
        <vt:i4>15</vt:i4>
      </vt:variant>
      <vt:variant>
        <vt:i4>0</vt:i4>
      </vt:variant>
      <vt:variant>
        <vt:i4>5</vt:i4>
      </vt:variant>
      <vt:variant>
        <vt:lpwstr>https://contas.tcu.gov.br/ords/f?p=1660:3:0</vt:lpwstr>
      </vt:variant>
      <vt:variant>
        <vt:lpwstr/>
      </vt:variant>
      <vt:variant>
        <vt:i4>1114176</vt:i4>
      </vt:variant>
      <vt:variant>
        <vt:i4>12</vt:i4>
      </vt:variant>
      <vt:variant>
        <vt:i4>0</vt:i4>
      </vt:variant>
      <vt:variant>
        <vt:i4>5</vt:i4>
      </vt:variant>
      <vt:variant>
        <vt:lpwstr>http://www.cnj.jus.br/improbidade_adm/consultar_requerido.php</vt:lpwstr>
      </vt:variant>
      <vt:variant>
        <vt:lpwstr/>
      </vt:variant>
      <vt:variant>
        <vt:i4>1048642</vt:i4>
      </vt:variant>
      <vt:variant>
        <vt:i4>9</vt:i4>
      </vt:variant>
      <vt:variant>
        <vt:i4>0</vt:i4>
      </vt:variant>
      <vt:variant>
        <vt:i4>5</vt:i4>
      </vt:variant>
      <vt:variant>
        <vt:lpwstr>http://www.portaldatransparencia.gov.br/</vt:lpwstr>
      </vt:variant>
      <vt:variant>
        <vt:lpwstr/>
      </vt:variant>
      <vt:variant>
        <vt:i4>2293805</vt:i4>
      </vt:variant>
      <vt:variant>
        <vt:i4>6</vt:i4>
      </vt:variant>
      <vt:variant>
        <vt:i4>0</vt:i4>
      </vt:variant>
      <vt:variant>
        <vt:i4>5</vt:i4>
      </vt:variant>
      <vt:variant>
        <vt:lpwstr>https://www.portaldecompraspublicas.com.br/</vt:lpwstr>
      </vt:variant>
      <vt:variant>
        <vt:lpwstr/>
      </vt:variant>
      <vt:variant>
        <vt:i4>2293805</vt:i4>
      </vt:variant>
      <vt:variant>
        <vt:i4>3</vt:i4>
      </vt:variant>
      <vt:variant>
        <vt:i4>0</vt:i4>
      </vt:variant>
      <vt:variant>
        <vt:i4>5</vt:i4>
      </vt:variant>
      <vt:variant>
        <vt:lpwstr>https://www.portaldecompraspublicas.com.br/</vt:lpwstr>
      </vt:variant>
      <vt:variant>
        <vt:lpwstr/>
      </vt:variant>
      <vt:variant>
        <vt:i4>4194369</vt:i4>
      </vt:variant>
      <vt:variant>
        <vt:i4>0</vt:i4>
      </vt:variant>
      <vt:variant>
        <vt:i4>0</vt:i4>
      </vt:variant>
      <vt:variant>
        <vt:i4>5</vt:i4>
      </vt:variant>
      <vt:variant>
        <vt:lpwstr>http://www.saogabriel.ms.gov.br/</vt:lpwstr>
      </vt:variant>
      <vt:variant>
        <vt:lpwstr/>
      </vt:variant>
      <vt:variant>
        <vt:i4>4194369</vt:i4>
      </vt:variant>
      <vt:variant>
        <vt:i4>0</vt:i4>
      </vt:variant>
      <vt:variant>
        <vt:i4>0</vt:i4>
      </vt:variant>
      <vt:variant>
        <vt:i4>5</vt:i4>
      </vt:variant>
      <vt:variant>
        <vt:lpwstr>http://www.saogabriel.ms.gov.br/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Isadora Coimbra</dc:creator>
  <cp:keywords/>
  <dc:description/>
  <cp:lastModifiedBy>Aline Cristina</cp:lastModifiedBy>
  <cp:revision>3</cp:revision>
  <cp:lastPrinted>2024-04-29T12:01:00Z</cp:lastPrinted>
  <dcterms:created xsi:type="dcterms:W3CDTF">2024-05-15T18:30:00Z</dcterms:created>
  <dcterms:modified xsi:type="dcterms:W3CDTF">2024-05-15T19:11:00Z</dcterms:modified>
</cp:coreProperties>
</file>